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14BA" w14:textId="77777777" w:rsidR="005C6F7F" w:rsidRDefault="00A70D7E" w:rsidP="002A7CA0">
      <w:pPr>
        <w:pStyle w:val="Title"/>
        <w:spacing w:before="240"/>
        <w:rPr>
          <w:rStyle w:val="Heading1Char"/>
        </w:rPr>
      </w:pPr>
      <w:r w:rsidRPr="005007FC">
        <w:rPr>
          <w:rStyle w:val="Heading1Char"/>
          <w:noProof/>
        </w:rPr>
        <mc:AlternateContent>
          <mc:Choice Requires="wps">
            <w:drawing>
              <wp:anchor distT="360045" distB="45720" distL="114300" distR="114300" simplePos="0" relativeHeight="251661312" behindDoc="1" locked="0" layoutInCell="1" allowOverlap="1" wp14:anchorId="21EA104B" wp14:editId="2A39A216">
                <wp:simplePos x="0" y="0"/>
                <wp:positionH relativeFrom="column">
                  <wp:posOffset>2390775</wp:posOffset>
                </wp:positionH>
                <wp:positionV relativeFrom="paragraph">
                  <wp:posOffset>125730</wp:posOffset>
                </wp:positionV>
                <wp:extent cx="2273300" cy="2978150"/>
                <wp:effectExtent l="0" t="0" r="0" b="0"/>
                <wp:wrapTopAndBottom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97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9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90A5" w14:textId="007261A7" w:rsidR="005007FC" w:rsidRPr="00A70D7E" w:rsidRDefault="00A70D7E" w:rsidP="005007FC">
                            <w:pPr>
                              <w:spacing w:before="240"/>
                              <w:ind w:left="170" w:right="170"/>
                              <w:rPr>
                                <w:sz w:val="22"/>
                                <w:szCs w:val="18"/>
                              </w:rPr>
                            </w:pPr>
                            <w:r w:rsidRPr="00A70D7E">
                              <w:rPr>
                                <w:rStyle w:val="TitleChar"/>
                                <w:sz w:val="36"/>
                                <w:szCs w:val="72"/>
                              </w:rPr>
                              <w:t>Recruiting now:</w:t>
                            </w:r>
                            <w:r w:rsidR="005007FC" w:rsidRPr="00A70D7E">
                              <w:rPr>
                                <w:rStyle w:val="TitleChar"/>
                                <w:sz w:val="36"/>
                                <w:szCs w:val="72"/>
                              </w:rPr>
                              <w:t xml:space="preserve"> </w:t>
                            </w:r>
                            <w:r w:rsidRPr="00A70D7E">
                              <w:rPr>
                                <w:rStyle w:val="TitleChar"/>
                                <w:sz w:val="36"/>
                                <w:szCs w:val="72"/>
                              </w:rPr>
                              <w:t>Adult Placement Carers</w:t>
                            </w:r>
                          </w:p>
                          <w:p w14:paraId="3384217A" w14:textId="11AD6A08" w:rsidR="005007FC" w:rsidRDefault="00A70D7E" w:rsidP="005007FC">
                            <w:pPr>
                              <w:ind w:left="170" w:right="170"/>
                            </w:pPr>
                            <w:r>
                              <w:rPr>
                                <w:rStyle w:val="SubtitleChar"/>
                              </w:rPr>
                              <w:t>Joint Dementia Initiative</w:t>
                            </w:r>
                          </w:p>
                          <w:p w14:paraId="579E188D" w14:textId="77777777" w:rsidR="00A70D7E" w:rsidRDefault="00A70D7E" w:rsidP="00A70D7E">
                            <w:pPr>
                              <w:ind w:left="170" w:right="17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2BB9C6F7" w14:textId="3C16F412" w:rsidR="00A70D7E" w:rsidRPr="00A70D7E" w:rsidRDefault="00A70D7E" w:rsidP="00A70D7E">
                            <w:pPr>
                              <w:ind w:left="170" w:right="170"/>
                              <w:rPr>
                                <w:sz w:val="22"/>
                                <w:szCs w:val="18"/>
                              </w:rPr>
                            </w:pPr>
                            <w:r w:rsidRPr="00A70D7E">
                              <w:rPr>
                                <w:sz w:val="22"/>
                                <w:szCs w:val="18"/>
                              </w:rPr>
                              <w:t>Are you thinking of doing something different, looking for a change?</w:t>
                            </w:r>
                          </w:p>
                          <w:p w14:paraId="1112BDF0" w14:textId="77777777" w:rsidR="00A70D7E" w:rsidRPr="00A70D7E" w:rsidRDefault="00A70D7E" w:rsidP="00A70D7E">
                            <w:pPr>
                              <w:ind w:left="170" w:right="17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1EB8028A" w14:textId="3A8D5D80" w:rsidR="00A70D7E" w:rsidRPr="00A70D7E" w:rsidRDefault="00A70D7E" w:rsidP="00A70D7E">
                            <w:pPr>
                              <w:ind w:left="170" w:right="170"/>
                              <w:rPr>
                                <w:sz w:val="22"/>
                                <w:szCs w:val="18"/>
                              </w:rPr>
                            </w:pPr>
                            <w:r w:rsidRPr="00A70D7E">
                              <w:rPr>
                                <w:sz w:val="22"/>
                                <w:szCs w:val="18"/>
                              </w:rPr>
                              <w:t>We are currently looking for Adult Placement Carers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A70D7E">
                              <w:rPr>
                                <w:sz w:val="22"/>
                                <w:szCs w:val="18"/>
                              </w:rPr>
                              <w:t>to support within Falkirk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A1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88.25pt;margin-top:9.9pt;width:179pt;height:234.5pt;z-index:-251655168;visibility:visible;mso-wrap-style:square;mso-width-percent:0;mso-height-percent:0;mso-wrap-distance-left:9pt;mso-wrap-distance-top:28.35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" fillcolor="#f4b083 [1941]" stroked="f">
                <v:fill opacity="60395f"/>
                <v:textbox>
                  <w:txbxContent>
                    <w:p w14:paraId="334F90A5" w14:textId="007261A7" w:rsidR="005007FC" w:rsidRPr="00A70D7E" w:rsidRDefault="00A70D7E" w:rsidP="005007FC">
                      <w:pPr>
                        <w:spacing w:before="240"/>
                        <w:ind w:left="170" w:right="170"/>
                        <w:rPr>
                          <w:sz w:val="22"/>
                          <w:szCs w:val="18"/>
                        </w:rPr>
                      </w:pPr>
                      <w:r w:rsidRPr="00A70D7E">
                        <w:rPr>
                          <w:rStyle w:val="TitleChar"/>
                          <w:sz w:val="36"/>
                          <w:szCs w:val="72"/>
                        </w:rPr>
                        <w:t>Recruiting now:</w:t>
                      </w:r>
                      <w:r w:rsidR="005007FC" w:rsidRPr="00A70D7E">
                        <w:rPr>
                          <w:rStyle w:val="TitleChar"/>
                          <w:sz w:val="36"/>
                          <w:szCs w:val="72"/>
                        </w:rPr>
                        <w:t xml:space="preserve"> </w:t>
                      </w:r>
                      <w:r w:rsidRPr="00A70D7E">
                        <w:rPr>
                          <w:rStyle w:val="TitleChar"/>
                          <w:sz w:val="36"/>
                          <w:szCs w:val="72"/>
                        </w:rPr>
                        <w:t>Adult Placement Carers</w:t>
                      </w:r>
                    </w:p>
                    <w:p w14:paraId="3384217A" w14:textId="11AD6A08" w:rsidR="005007FC" w:rsidRDefault="00A70D7E" w:rsidP="005007FC">
                      <w:pPr>
                        <w:ind w:left="170" w:right="170"/>
                      </w:pPr>
                      <w:r>
                        <w:rPr>
                          <w:rStyle w:val="SubtitleChar"/>
                        </w:rPr>
                        <w:t>Joint Dementia Initiative</w:t>
                      </w:r>
                    </w:p>
                    <w:p w14:paraId="579E188D" w14:textId="77777777" w:rsidR="00A70D7E" w:rsidRDefault="00A70D7E" w:rsidP="00A70D7E">
                      <w:pPr>
                        <w:ind w:left="170" w:right="170"/>
                        <w:rPr>
                          <w:sz w:val="22"/>
                          <w:szCs w:val="18"/>
                        </w:rPr>
                      </w:pPr>
                    </w:p>
                    <w:p w14:paraId="2BB9C6F7" w14:textId="3C16F412" w:rsidR="00A70D7E" w:rsidRPr="00A70D7E" w:rsidRDefault="00A70D7E" w:rsidP="00A70D7E">
                      <w:pPr>
                        <w:ind w:left="170" w:right="170"/>
                        <w:rPr>
                          <w:sz w:val="22"/>
                          <w:szCs w:val="18"/>
                        </w:rPr>
                      </w:pPr>
                      <w:r w:rsidRPr="00A70D7E">
                        <w:rPr>
                          <w:sz w:val="22"/>
                          <w:szCs w:val="18"/>
                        </w:rPr>
                        <w:t>Are you thinking of doing something different, looking for a change?</w:t>
                      </w:r>
                    </w:p>
                    <w:p w14:paraId="1112BDF0" w14:textId="77777777" w:rsidR="00A70D7E" w:rsidRPr="00A70D7E" w:rsidRDefault="00A70D7E" w:rsidP="00A70D7E">
                      <w:pPr>
                        <w:ind w:left="170" w:right="170"/>
                        <w:rPr>
                          <w:sz w:val="22"/>
                          <w:szCs w:val="18"/>
                        </w:rPr>
                      </w:pPr>
                    </w:p>
                    <w:p w14:paraId="1EB8028A" w14:textId="3A8D5D80" w:rsidR="00A70D7E" w:rsidRPr="00A70D7E" w:rsidRDefault="00A70D7E" w:rsidP="00A70D7E">
                      <w:pPr>
                        <w:ind w:left="170" w:right="170"/>
                        <w:rPr>
                          <w:sz w:val="22"/>
                          <w:szCs w:val="18"/>
                        </w:rPr>
                      </w:pPr>
                      <w:r w:rsidRPr="00A70D7E">
                        <w:rPr>
                          <w:sz w:val="22"/>
                          <w:szCs w:val="18"/>
                        </w:rPr>
                        <w:t>We are currently looking for Adult Placement Carers</w:t>
                      </w: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Pr="00A70D7E">
                        <w:rPr>
                          <w:sz w:val="22"/>
                          <w:szCs w:val="18"/>
                        </w:rPr>
                        <w:t>to support within Falkirk Area.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3E4A">
        <w:rPr>
          <w:noProof/>
        </w:rPr>
        <w:drawing>
          <wp:inline distT="0" distB="0" distL="0" distR="0" wp14:anchorId="5071415C" wp14:editId="5608C9FC">
            <wp:extent cx="1657350" cy="451485"/>
            <wp:effectExtent l="0" t="0" r="0" b="0"/>
            <wp:docPr id="1" name="Picture 1" descr="Logo of Falkirk Health and Social Care Partnershi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Falkirk Health and Social Care Partnership&#10;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5" b="34153"/>
                    <a:stretch/>
                  </pic:blipFill>
                  <pic:spPr bwMode="auto">
                    <a:xfrm>
                      <a:off x="0" y="0"/>
                      <a:ext cx="1657350" cy="45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algn="ctr" rotWithShape="0">
                        <a:prstClr val="black">
                          <a:alpha val="27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D44BA" w14:textId="1E74F96A" w:rsidR="000627E2" w:rsidRPr="000627E2" w:rsidRDefault="0097404B" w:rsidP="005C6F7F">
      <w:pPr>
        <w:pStyle w:val="Title"/>
      </w:pPr>
      <w:r w:rsidRPr="005007FC">
        <w:rPr>
          <w:rStyle w:val="Heading1Char"/>
          <w:noProof/>
        </w:rPr>
        <w:drawing>
          <wp:anchor distT="0" distB="0" distL="114300" distR="114300" simplePos="0" relativeHeight="251658240" behindDoc="1" locked="0" layoutInCell="1" allowOverlap="1" wp14:anchorId="253543A7" wp14:editId="38796D99">
            <wp:simplePos x="0" y="0"/>
            <wp:positionH relativeFrom="column">
              <wp:posOffset>-755650</wp:posOffset>
            </wp:positionH>
            <wp:positionV relativeFrom="page">
              <wp:posOffset>-425450</wp:posOffset>
            </wp:positionV>
            <wp:extent cx="5638800" cy="389255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3" b="12603"/>
                    <a:stretch/>
                  </pic:blipFill>
                  <pic:spPr bwMode="auto">
                    <a:xfrm>
                      <a:off x="0" y="0"/>
                      <a:ext cx="5638800" cy="389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7E">
        <w:rPr>
          <w:rStyle w:val="Heading1Char"/>
        </w:rPr>
        <w:t>About the opportunity</w:t>
      </w:r>
      <w:r w:rsidR="005007FC">
        <w:rPr>
          <w:rStyle w:val="Heading1Char"/>
        </w:rPr>
        <w:t xml:space="preserve"> </w:t>
      </w:r>
    </w:p>
    <w:p w14:paraId="2EBBA8A6" w14:textId="436F214A" w:rsidR="00A70D7E" w:rsidRDefault="00A70D7E" w:rsidP="00A70D7E">
      <w:pPr>
        <w:rPr>
          <w:lang w:eastAsia="ja-JP"/>
        </w:rPr>
      </w:pPr>
      <w:r>
        <w:rPr>
          <w:lang w:eastAsia="ja-JP"/>
        </w:rPr>
        <w:t xml:space="preserve">Adult Placement Carers for Falkirk’s </w:t>
      </w:r>
      <w:r w:rsidRPr="00A70D7E">
        <w:rPr>
          <w:lang w:eastAsia="ja-JP"/>
        </w:rPr>
        <w:t>“Home from Home”</w:t>
      </w:r>
      <w:r>
        <w:rPr>
          <w:lang w:eastAsia="ja-JP"/>
        </w:rPr>
        <w:t xml:space="preserve"> service support small groups of people (4-5) to meet in the community to chat, make friends, and access local resources.</w:t>
      </w:r>
    </w:p>
    <w:p w14:paraId="5E022768" w14:textId="77777777" w:rsidR="00A70D7E" w:rsidRPr="00A70D7E" w:rsidRDefault="00A70D7E" w:rsidP="00A70D7E">
      <w:pPr>
        <w:rPr>
          <w:lang w:eastAsia="ja-JP"/>
        </w:rPr>
      </w:pPr>
    </w:p>
    <w:p w14:paraId="443EC155" w14:textId="67AA2FF7" w:rsidR="00A70D7E" w:rsidRDefault="00A70D7E" w:rsidP="00A70D7E">
      <w:pPr>
        <w:rPr>
          <w:lang w:eastAsia="ja-JP"/>
        </w:rPr>
      </w:pPr>
      <w:r>
        <w:rPr>
          <w:lang w:eastAsia="ja-JP"/>
        </w:rPr>
        <w:t xml:space="preserve">This role involves either hosting groups in your own home or </w:t>
      </w:r>
      <w:r w:rsidRPr="00A70D7E">
        <w:rPr>
          <w:lang w:eastAsia="ja-JP"/>
        </w:rPr>
        <w:t>work</w:t>
      </w:r>
      <w:r>
        <w:rPr>
          <w:lang w:eastAsia="ja-JP"/>
        </w:rPr>
        <w:t>ing</w:t>
      </w:r>
      <w:r w:rsidRPr="00A70D7E">
        <w:rPr>
          <w:lang w:eastAsia="ja-JP"/>
        </w:rPr>
        <w:t xml:space="preserve"> alongside one of our existing Carers in their</w:t>
      </w:r>
      <w:r>
        <w:rPr>
          <w:lang w:eastAsia="ja-JP"/>
        </w:rPr>
        <w:t>s.</w:t>
      </w:r>
      <w:r w:rsidRPr="00A70D7E">
        <w:rPr>
          <w:lang w:eastAsia="ja-JP"/>
        </w:rPr>
        <w:t xml:space="preserve">  Home from Home is run by Falkirk Council</w:t>
      </w:r>
      <w:r>
        <w:rPr>
          <w:lang w:eastAsia="ja-JP"/>
        </w:rPr>
        <w:t xml:space="preserve">, you will be working on a </w:t>
      </w:r>
      <w:r w:rsidRPr="00A70D7E">
        <w:rPr>
          <w:rFonts w:ascii="Montserrat SemiBold" w:hAnsi="Montserrat SemiBold"/>
          <w:lang w:eastAsia="ja-JP"/>
        </w:rPr>
        <w:t>self- employed</w:t>
      </w:r>
      <w:r w:rsidRPr="00A70D7E">
        <w:rPr>
          <w:lang w:eastAsia="ja-JP"/>
        </w:rPr>
        <w:t xml:space="preserve"> basi</w:t>
      </w:r>
      <w:r>
        <w:rPr>
          <w:lang w:eastAsia="ja-JP"/>
        </w:rPr>
        <w:t>s. Y</w:t>
      </w:r>
      <w:r w:rsidRPr="00A70D7E">
        <w:rPr>
          <w:lang w:eastAsia="ja-JP"/>
        </w:rPr>
        <w:t xml:space="preserve">ou </w:t>
      </w:r>
      <w:r>
        <w:rPr>
          <w:lang w:eastAsia="ja-JP"/>
        </w:rPr>
        <w:t>will</w:t>
      </w:r>
      <w:r w:rsidRPr="00A70D7E">
        <w:rPr>
          <w:lang w:eastAsia="ja-JP"/>
        </w:rPr>
        <w:t xml:space="preserve"> receive fees, expenses, training, </w:t>
      </w:r>
      <w:proofErr w:type="gramStart"/>
      <w:r w:rsidRPr="00A70D7E">
        <w:rPr>
          <w:lang w:eastAsia="ja-JP"/>
        </w:rPr>
        <w:t>support</w:t>
      </w:r>
      <w:proofErr w:type="gramEnd"/>
      <w:r w:rsidRPr="00A70D7E">
        <w:rPr>
          <w:lang w:eastAsia="ja-JP"/>
        </w:rPr>
        <w:t xml:space="preserve"> and a great deal of job satisfaction.</w:t>
      </w:r>
    </w:p>
    <w:p w14:paraId="06FF00E8" w14:textId="7FD28684" w:rsidR="00A70D7E" w:rsidRDefault="00A70D7E" w:rsidP="00A70D7E">
      <w:pPr>
        <w:rPr>
          <w:lang w:eastAsia="ja-JP"/>
        </w:rPr>
      </w:pPr>
    </w:p>
    <w:p w14:paraId="1BAA4517" w14:textId="3887F5DB" w:rsidR="00A70D7E" w:rsidRPr="00A70D7E" w:rsidRDefault="00A70D7E" w:rsidP="00A70D7E">
      <w:pPr>
        <w:rPr>
          <w:lang w:eastAsia="ja-JP"/>
        </w:rPr>
      </w:pPr>
      <w:r w:rsidRPr="00A70D7E">
        <w:rPr>
          <w:lang w:eastAsia="ja-JP"/>
        </w:rPr>
        <w:t xml:space="preserve">If you feel you are suited to this </w:t>
      </w:r>
      <w:proofErr w:type="gramStart"/>
      <w:r w:rsidRPr="00A70D7E">
        <w:rPr>
          <w:lang w:eastAsia="ja-JP"/>
        </w:rPr>
        <w:t>role</w:t>
      </w:r>
      <w:proofErr w:type="gramEnd"/>
      <w:r w:rsidRPr="00A70D7E">
        <w:rPr>
          <w:lang w:eastAsia="ja-JP"/>
        </w:rPr>
        <w:t xml:space="preserve"> please contact </w:t>
      </w:r>
    </w:p>
    <w:p w14:paraId="0D16D78B" w14:textId="2560E3F6" w:rsidR="00A21954" w:rsidRDefault="00A70D7E" w:rsidP="00A70D7E">
      <w:pPr>
        <w:rPr>
          <w:lang w:eastAsia="ja-JP"/>
        </w:rPr>
      </w:pPr>
      <w:r w:rsidRPr="00A70D7E">
        <w:rPr>
          <w:lang w:eastAsia="ja-JP"/>
        </w:rPr>
        <w:t xml:space="preserve">Margaret Thom </w:t>
      </w:r>
      <w:r>
        <w:rPr>
          <w:lang w:eastAsia="ja-JP"/>
        </w:rPr>
        <w:t xml:space="preserve">on </w:t>
      </w:r>
      <w:r w:rsidRPr="00A70D7E">
        <w:rPr>
          <w:lang w:eastAsia="ja-JP"/>
        </w:rPr>
        <w:t xml:space="preserve">01324 501 730 for more details. </w:t>
      </w:r>
    </w:p>
    <w:sectPr w:rsidR="00A21954" w:rsidSect="00923E4A">
      <w:footerReference w:type="default" r:id="rId10"/>
      <w:pgSz w:w="8391" w:h="11906" w:code="11"/>
      <w:pgMar w:top="567" w:right="594" w:bottom="284" w:left="72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FBB6" w14:textId="77777777" w:rsidR="00A21954" w:rsidRDefault="00A21954" w:rsidP="00A21954">
      <w:r>
        <w:separator/>
      </w:r>
    </w:p>
  </w:endnote>
  <w:endnote w:type="continuationSeparator" w:id="0">
    <w:p w14:paraId="747A2CDF" w14:textId="77777777" w:rsidR="00A21954" w:rsidRDefault="00A21954" w:rsidP="00A2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D9F" w14:textId="73EB052F" w:rsidR="0097404B" w:rsidRDefault="0097404B" w:rsidP="009740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F966" w14:textId="77777777" w:rsidR="00A21954" w:rsidRDefault="00A21954" w:rsidP="00A21954">
      <w:r>
        <w:separator/>
      </w:r>
    </w:p>
  </w:footnote>
  <w:footnote w:type="continuationSeparator" w:id="0">
    <w:p w14:paraId="1147C84F" w14:textId="77777777" w:rsidR="00A21954" w:rsidRDefault="00A21954" w:rsidP="00A2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040"/>
    <w:multiLevelType w:val="hybridMultilevel"/>
    <w:tmpl w:val="2236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1AA"/>
    <w:multiLevelType w:val="hybridMultilevel"/>
    <w:tmpl w:val="25FC9F8A"/>
    <w:lvl w:ilvl="0" w:tplc="1A6E75BC">
      <w:numFmt w:val="bullet"/>
      <w:lvlText w:val="•"/>
      <w:lvlJc w:val="left"/>
      <w:pPr>
        <w:ind w:left="144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A2195"/>
    <w:multiLevelType w:val="hybridMultilevel"/>
    <w:tmpl w:val="FC48D82E"/>
    <w:lvl w:ilvl="0" w:tplc="1A6E75BC">
      <w:numFmt w:val="bullet"/>
      <w:lvlText w:val="•"/>
      <w:lvlJc w:val="left"/>
      <w:pPr>
        <w:ind w:left="72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97244"/>
    <w:multiLevelType w:val="hybridMultilevel"/>
    <w:tmpl w:val="B202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8F2"/>
    <w:multiLevelType w:val="hybridMultilevel"/>
    <w:tmpl w:val="74C2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74AD"/>
    <w:multiLevelType w:val="hybridMultilevel"/>
    <w:tmpl w:val="0D9671F0"/>
    <w:lvl w:ilvl="0" w:tplc="1A6E75BC">
      <w:numFmt w:val="bullet"/>
      <w:lvlText w:val="•"/>
      <w:lvlJc w:val="left"/>
      <w:pPr>
        <w:ind w:left="108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4"/>
    <w:rsid w:val="000627E2"/>
    <w:rsid w:val="00157BDA"/>
    <w:rsid w:val="001B3611"/>
    <w:rsid w:val="001D09C4"/>
    <w:rsid w:val="00291054"/>
    <w:rsid w:val="002A7CA0"/>
    <w:rsid w:val="002C14C1"/>
    <w:rsid w:val="003A2041"/>
    <w:rsid w:val="005007FC"/>
    <w:rsid w:val="005C6F7F"/>
    <w:rsid w:val="00775B7E"/>
    <w:rsid w:val="007D2A55"/>
    <w:rsid w:val="00923E4A"/>
    <w:rsid w:val="0097404B"/>
    <w:rsid w:val="00A21954"/>
    <w:rsid w:val="00A70D7E"/>
    <w:rsid w:val="00B50B83"/>
    <w:rsid w:val="00B72D13"/>
    <w:rsid w:val="00BA23EB"/>
    <w:rsid w:val="00BF337F"/>
    <w:rsid w:val="00DE3B52"/>
    <w:rsid w:val="00E76DD3"/>
    <w:rsid w:val="00E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DAB4F"/>
  <w15:chartTrackingRefBased/>
  <w15:docId w15:val="{68B5FE3E-80FA-491C-AA59-DBA1828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54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E2"/>
    <w:pPr>
      <w:outlineLvl w:val="0"/>
    </w:pPr>
    <w:rPr>
      <w:rFonts w:ascii="Montserrat SemiBold" w:hAnsi="Montserrat SemiBold"/>
      <w:color w:val="ED7D31" w:themeColor="accent2"/>
      <w:sz w:val="36"/>
      <w:szCs w:val="7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B52"/>
    <w:pPr>
      <w:outlineLvl w:val="1"/>
    </w:pPr>
    <w:rPr>
      <w:rFonts w:ascii="Montserrat" w:hAnsi="Montserrat" w:cs="Calibri Light"/>
      <w:caps/>
      <w:noProof/>
      <w:color w:val="545454"/>
      <w:spacing w:val="4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BDA"/>
    <w:pPr>
      <w:jc w:val="both"/>
      <w:outlineLvl w:val="2"/>
    </w:pPr>
    <w:rPr>
      <w:b/>
      <w:bCs/>
      <w:color w:val="F15D2F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57BD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0627E2"/>
    <w:rPr>
      <w:rFonts w:ascii="Montserrat SemiBold" w:eastAsia="Calibri" w:hAnsi="Montserrat SemiBold" w:cs="Arial"/>
      <w:color w:val="ED7D31" w:themeColor="accent2"/>
      <w:sz w:val="36"/>
      <w:szCs w:val="7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E3B52"/>
    <w:rPr>
      <w:rFonts w:ascii="Montserrat" w:eastAsia="Calibri" w:hAnsi="Montserrat" w:cs="Calibri Light"/>
      <w:caps/>
      <w:noProof/>
      <w:color w:val="545454"/>
      <w:spacing w:val="4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7BDA"/>
    <w:rPr>
      <w:b/>
      <w:bCs/>
      <w:color w:val="F15D2F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character" w:styleId="PlaceholderText">
    <w:name w:val="Placeholder Text"/>
    <w:basedOn w:val="DefaultParagraphFont"/>
    <w:uiPriority w:val="99"/>
    <w:semiHidden/>
    <w:rsid w:val="00A21954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qFormat/>
    <w:rsid w:val="001B3611"/>
    <w:rPr>
      <w:color w:val="FFFFFF" w:themeColor="background1"/>
      <w:spacing w:val="-20"/>
      <w:sz w:val="40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3611"/>
    <w:rPr>
      <w:rFonts w:ascii="Montserrat SemiBold" w:eastAsia="Calibri" w:hAnsi="Montserrat SemiBold" w:cs="Arial"/>
      <w:color w:val="FFFFFF" w:themeColor="background1"/>
      <w:spacing w:val="-20"/>
      <w:sz w:val="40"/>
      <w:szCs w:val="96"/>
      <w:lang w:val="en-US" w:eastAsia="ja-JP"/>
    </w:rPr>
  </w:style>
  <w:style w:type="paragraph" w:styleId="Subtitle">
    <w:name w:val="Subtitle"/>
    <w:basedOn w:val="Title"/>
    <w:next w:val="Normal"/>
    <w:link w:val="SubtitleChar"/>
    <w:uiPriority w:val="11"/>
    <w:qFormat/>
    <w:rsid w:val="005007FC"/>
    <w:pPr>
      <w:ind w:left="4253"/>
    </w:pPr>
    <w:rPr>
      <w:rFonts w:ascii="Montserrat Light" w:hAnsi="Montserrat Light"/>
      <w:sz w:val="2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007FC"/>
    <w:rPr>
      <w:rFonts w:ascii="Montserrat Light" w:eastAsia="Calibri" w:hAnsi="Montserrat Light" w:cs="Arial"/>
      <w:color w:val="FFFFFF" w:themeColor="background1"/>
      <w:spacing w:val="-20"/>
      <w:sz w:val="28"/>
      <w:szCs w:val="5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627E2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table" w:styleId="TableGrid">
    <w:name w:val="Table Grid"/>
    <w:basedOn w:val="TableNormal"/>
    <w:uiPriority w:val="39"/>
    <w:rsid w:val="0006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404B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55"/>
    <w:rPr>
      <w:rFonts w:ascii="Montserrat Light" w:eastAsia="Calibri" w:hAnsi="Montserrat Light" w:cs="Arial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55"/>
    <w:rPr>
      <w:rFonts w:ascii="Montserrat Light" w:eastAsia="Calibri" w:hAnsi="Montserrat Light" w:cs="Arial"/>
      <w:b/>
      <w:bCs/>
      <w:color w:val="262626"/>
      <w:sz w:val="20"/>
      <w:szCs w:val="20"/>
    </w:rPr>
  </w:style>
  <w:style w:type="paragraph" w:styleId="ListParagraph">
    <w:name w:val="List Paragraph"/>
    <w:basedOn w:val="Normal"/>
    <w:uiPriority w:val="34"/>
    <w:qFormat/>
    <w:rsid w:val="007D2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72"/>
    <w:rPr>
      <w:color w:val="605E5C"/>
      <w:shd w:val="clear" w:color="auto" w:fill="E1DFDD"/>
    </w:rPr>
  </w:style>
  <w:style w:type="character" w:styleId="SubtleEmphasis">
    <w:name w:val="Subtle Emphasis"/>
    <w:basedOn w:val="TitleChar"/>
    <w:uiPriority w:val="19"/>
    <w:qFormat/>
    <w:rsid w:val="00E83872"/>
    <w:rPr>
      <w:rFonts w:ascii="Montserrat SemiBold" w:eastAsia="Calibri" w:hAnsi="Montserrat SemiBold" w:cs="Arial"/>
      <w:color w:val="FFFFFF" w:themeColor="background1"/>
      <w:spacing w:val="-20"/>
      <w:sz w:val="28"/>
      <w:szCs w:val="52"/>
      <w:lang w:val="en-US" w:eastAsia="ja-JP"/>
    </w:rPr>
  </w:style>
  <w:style w:type="character" w:styleId="Emphasis">
    <w:name w:val="Emphasis"/>
    <w:uiPriority w:val="20"/>
    <w:qFormat/>
    <w:rsid w:val="00E83872"/>
    <w:rPr>
      <w:color w:val="FFFFFF" w:themeColor="background1"/>
      <w:sz w:val="16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421D-E467-4A6E-925F-CB6278C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Paul Surgenor</dc:creator>
  <cp:keywords/>
  <dc:description/>
  <cp:lastModifiedBy>Paul Surgenor</cp:lastModifiedBy>
  <cp:revision>4</cp:revision>
  <dcterms:created xsi:type="dcterms:W3CDTF">2022-01-21T10:44:00Z</dcterms:created>
  <dcterms:modified xsi:type="dcterms:W3CDTF">2022-02-17T10:10:00Z</dcterms:modified>
</cp:coreProperties>
</file>