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29BAC" w14:textId="0C07848F" w:rsidR="0067130E" w:rsidRDefault="00B36AD7" w:rsidP="00DD550A">
      <w:pPr>
        <w:jc w:val="both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02272" behindDoc="1" locked="0" layoutInCell="1" allowOverlap="1" wp14:anchorId="4C6C034B" wp14:editId="294DB589">
            <wp:simplePos x="0" y="0"/>
            <wp:positionH relativeFrom="page">
              <wp:align>right</wp:align>
            </wp:positionH>
            <wp:positionV relativeFrom="paragraph">
              <wp:posOffset>-720164</wp:posOffset>
            </wp:positionV>
            <wp:extent cx="7559749" cy="10694822"/>
            <wp:effectExtent l="0" t="0" r="317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49" cy="106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B74D4" w14:textId="5DE1A233" w:rsidR="0067130E" w:rsidRDefault="0067130E" w:rsidP="00DD550A">
      <w:pPr>
        <w:jc w:val="both"/>
      </w:pPr>
    </w:p>
    <w:p w14:paraId="3D25A060" w14:textId="5C9BDCEB" w:rsidR="0067130E" w:rsidRDefault="0067130E" w:rsidP="00DD550A">
      <w:pPr>
        <w:jc w:val="both"/>
      </w:pPr>
    </w:p>
    <w:p w14:paraId="6276FEEF" w14:textId="3FAF9252" w:rsidR="002C3997" w:rsidRDefault="002C3997" w:rsidP="00DD550A">
      <w:pPr>
        <w:jc w:val="both"/>
      </w:pPr>
    </w:p>
    <w:p w14:paraId="4D8D1B45" w14:textId="395C0AD8" w:rsidR="002C3997" w:rsidRDefault="002C3997" w:rsidP="00DD550A">
      <w:pPr>
        <w:jc w:val="both"/>
      </w:pPr>
    </w:p>
    <w:p w14:paraId="1B18E613" w14:textId="253F2612" w:rsidR="002C3997" w:rsidRDefault="002C3997" w:rsidP="00DD550A">
      <w:pPr>
        <w:jc w:val="both"/>
      </w:pPr>
    </w:p>
    <w:p w14:paraId="02A438BD" w14:textId="712166FA" w:rsidR="002C3997" w:rsidRDefault="002C3997" w:rsidP="00DD550A">
      <w:pPr>
        <w:jc w:val="both"/>
      </w:pPr>
    </w:p>
    <w:p w14:paraId="29786721" w14:textId="0B193389" w:rsidR="002C3997" w:rsidRDefault="002C3997" w:rsidP="00DD550A">
      <w:pPr>
        <w:jc w:val="both"/>
      </w:pPr>
    </w:p>
    <w:p w14:paraId="60DABA60" w14:textId="061E08B3" w:rsidR="002C3997" w:rsidRDefault="002C3997" w:rsidP="00DD550A">
      <w:pPr>
        <w:jc w:val="both"/>
      </w:pPr>
    </w:p>
    <w:p w14:paraId="501F24D2" w14:textId="3F8A2975" w:rsidR="002C3997" w:rsidRDefault="00B36AD7" w:rsidP="00B36AD7">
      <w:pPr>
        <w:tabs>
          <w:tab w:val="left" w:pos="5425"/>
          <w:tab w:val="left" w:pos="7083"/>
        </w:tabs>
        <w:jc w:val="both"/>
      </w:pPr>
      <w:r>
        <w:tab/>
      </w:r>
      <w:r>
        <w:tab/>
      </w:r>
    </w:p>
    <w:p w14:paraId="4E7BE763" w14:textId="03E51F21" w:rsidR="002C3997" w:rsidRDefault="002C3997" w:rsidP="00DD550A">
      <w:pPr>
        <w:jc w:val="both"/>
      </w:pPr>
    </w:p>
    <w:p w14:paraId="023B602F" w14:textId="1E76DADC" w:rsidR="002C3997" w:rsidRDefault="002C3997" w:rsidP="00DD550A">
      <w:pPr>
        <w:jc w:val="both"/>
      </w:pPr>
    </w:p>
    <w:p w14:paraId="1650EC46" w14:textId="60E299D6" w:rsidR="002C3997" w:rsidRDefault="002C3997" w:rsidP="00DD550A">
      <w:pPr>
        <w:jc w:val="both"/>
      </w:pPr>
    </w:p>
    <w:p w14:paraId="3EA34DDF" w14:textId="7A719295" w:rsidR="002C3997" w:rsidRDefault="002C3997" w:rsidP="00DD550A">
      <w:pPr>
        <w:jc w:val="both"/>
      </w:pPr>
    </w:p>
    <w:p w14:paraId="0A3E84B5" w14:textId="5B1B1BD8" w:rsidR="002C3997" w:rsidRDefault="002C3997" w:rsidP="00DD550A">
      <w:pPr>
        <w:jc w:val="both"/>
      </w:pPr>
    </w:p>
    <w:p w14:paraId="52563559" w14:textId="67527E79" w:rsidR="00B36AD7" w:rsidRPr="00BC2F60" w:rsidRDefault="00C2266F" w:rsidP="0090310B">
      <w:pPr>
        <w:pStyle w:val="Title"/>
        <w:jc w:val="left"/>
      </w:pPr>
      <w:sdt>
        <w:sdtPr>
          <w:rPr>
            <w:rStyle w:val="TitleChar"/>
          </w:rPr>
          <w:alias w:val="Title"/>
          <w:tag w:val="Frontpage1"/>
          <w:id w:val="220417417"/>
          <w:lock w:val="sdtLocked"/>
          <w:placeholder>
            <w:docPart w:val="B9A13FE2AE284B6B9FE0E84A814C60E3"/>
          </w:placeholder>
          <w15:color w:val="FFFF00"/>
        </w:sdtPr>
        <w:sdtEndPr>
          <w:rPr>
            <w:rStyle w:val="TitleChar"/>
          </w:rPr>
        </w:sdtEndPr>
        <w:sdtContent>
          <w:r w:rsidR="00B34659" w:rsidRPr="00B34659">
            <w:rPr>
              <w:color w:val="000000" w:themeColor="text1"/>
              <w:sz w:val="44"/>
              <w:szCs w:val="44"/>
            </w:rPr>
            <w:t>Engagement Planning and Self-Evaluation Template</w:t>
          </w:r>
          <w:r w:rsidR="00B34659" w:rsidRPr="00B34659">
            <w:rPr>
              <w:color w:val="000000" w:themeColor="text1"/>
              <w:sz w:val="44"/>
              <w:szCs w:val="44"/>
            </w:rPr>
            <w:t xml:space="preserve"> </w:t>
          </w:r>
        </w:sdtContent>
      </w:sdt>
      <w:r w:rsidR="002C3997" w:rsidRPr="00BC2F60">
        <w:t xml:space="preserve"> </w:t>
      </w:r>
    </w:p>
    <w:p w14:paraId="2E451877" w14:textId="4F83DFBD" w:rsidR="00ED0BF4" w:rsidRDefault="00C2266F" w:rsidP="00BC2F60">
      <w:pPr>
        <w:pStyle w:val="Subtitle"/>
      </w:pPr>
      <w:sdt>
        <w:sdtPr>
          <w:rPr>
            <w:rStyle w:val="SubtitleChar"/>
          </w:rPr>
          <w:alias w:val="Date or subtitle"/>
          <w:tag w:val="Frontpage2"/>
          <w:id w:val="734972985"/>
          <w:lock w:val="sdtLocked"/>
          <w:placeholder>
            <w:docPart w:val="9E0938B4395A4623BF23E1499688051E"/>
          </w:placeholder>
        </w:sdtPr>
        <w:sdtEndPr>
          <w:rPr>
            <w:rStyle w:val="DefaultParagraphFont"/>
          </w:rPr>
        </w:sdtEndPr>
        <w:sdtContent>
          <w:r w:rsidR="00C73639" w:rsidRPr="00B34659">
            <w:rPr>
              <w:rStyle w:val="SubtitleChar"/>
              <w:color w:val="auto"/>
              <w:sz w:val="40"/>
              <w:szCs w:val="40"/>
            </w:rPr>
            <w:t>2021</w:t>
          </w:r>
        </w:sdtContent>
      </w:sdt>
      <w:r w:rsidR="00B36AD7" w:rsidRPr="00BC2F60">
        <w:drawing>
          <wp:anchor distT="0" distB="0" distL="114300" distR="114300" simplePos="0" relativeHeight="251703296" behindDoc="0" locked="0" layoutInCell="1" allowOverlap="1" wp14:anchorId="01C7C2F5" wp14:editId="6E3E246A">
            <wp:simplePos x="0" y="0"/>
            <wp:positionH relativeFrom="margin">
              <wp:align>left</wp:align>
            </wp:positionH>
            <wp:positionV relativeFrom="paragraph">
              <wp:posOffset>3617890</wp:posOffset>
            </wp:positionV>
            <wp:extent cx="3154963" cy="938501"/>
            <wp:effectExtent l="0" t="0" r="762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63" cy="93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ADB3C" w14:textId="77777777" w:rsidR="00ED0BF4" w:rsidRDefault="00ED0BF4" w:rsidP="00ED0BF4">
      <w:r>
        <w:br w:type="page"/>
      </w:r>
    </w:p>
    <w:p w14:paraId="13D3FDBC" w14:textId="77777777" w:rsidR="004F7BEA" w:rsidRDefault="004F7BEA" w:rsidP="004F7BEA">
      <w:pPr>
        <w:pStyle w:val="Heading1"/>
      </w:pPr>
      <w:bookmarkStart w:id="0" w:name="_Hlk102654497"/>
      <w:r>
        <w:lastRenderedPageBreak/>
        <w:t xml:space="preserve">Engagement </w:t>
      </w:r>
      <w:r w:rsidRPr="00B4663D">
        <w:t>Planning</w:t>
      </w:r>
      <w:r>
        <w:t xml:space="preserve"> and Self-Evaluation Template</w:t>
      </w:r>
    </w:p>
    <w:bookmarkEnd w:id="0"/>
    <w:p w14:paraId="46B9D74F" w14:textId="77777777" w:rsidR="004F7BEA" w:rsidRPr="00BE0134" w:rsidRDefault="004F7BEA" w:rsidP="004F7BEA">
      <w:pPr>
        <w:jc w:val="both"/>
      </w:pPr>
      <w:r w:rsidRPr="00BE0134">
        <w:t xml:space="preserve">This template is for any service provider planning to carry out any type of engagement activity. It has been designed to help you plan, monitor, and evaluate your engagement activity.  </w:t>
      </w:r>
    </w:p>
    <w:p w14:paraId="6285CC83" w14:textId="77777777" w:rsidR="004F7BEA" w:rsidRPr="00BE0134" w:rsidRDefault="004F7BEA" w:rsidP="004F7BEA">
      <w:pPr>
        <w:jc w:val="both"/>
      </w:pPr>
      <w:r w:rsidRPr="00BE0134">
        <w:t xml:space="preserve">Please return all completed templates to </w:t>
      </w:r>
      <w:hyperlink r:id="rId10" w:history="1">
        <w:r w:rsidRPr="00BE0134">
          <w:rPr>
            <w:rStyle w:val="Hyperlink"/>
          </w:rPr>
          <w:t>Jennifer.faichney@falkirk.gov.uk</w:t>
        </w:r>
      </w:hyperlink>
      <w:r w:rsidRPr="00BE0134">
        <w:t xml:space="preserve"> for monitoring and reporting purposes.</w:t>
      </w:r>
    </w:p>
    <w:p w14:paraId="24B63D7F" w14:textId="77777777" w:rsidR="00ED0BF4" w:rsidRDefault="00ED0BF4" w:rsidP="00ED0BF4"/>
    <w:p w14:paraId="117CF3CF" w14:textId="77777777" w:rsidR="00ED0BF4" w:rsidRDefault="00ED0BF4" w:rsidP="00ED0BF4"/>
    <w:p w14:paraId="3D47F3A0" w14:textId="77777777" w:rsidR="00ED0BF4" w:rsidRDefault="00ED0BF4" w:rsidP="00ED0BF4"/>
    <w:p w14:paraId="77F1910D" w14:textId="77777777" w:rsidR="00ED0BF4" w:rsidRDefault="00ED0BF4" w:rsidP="00ED0BF4"/>
    <w:p w14:paraId="5CD76688" w14:textId="77777777" w:rsidR="00ED0BF4" w:rsidRDefault="00ED0BF4" w:rsidP="00ED0BF4"/>
    <w:p w14:paraId="6F2EAFD1" w14:textId="77777777" w:rsidR="00ED0BF4" w:rsidRDefault="00ED0BF4" w:rsidP="00ED0BF4"/>
    <w:p w14:paraId="6068E939" w14:textId="77777777" w:rsidR="00ED0BF4" w:rsidRDefault="00ED0BF4" w:rsidP="00ED0BF4"/>
    <w:p w14:paraId="1C8A8CE1" w14:textId="77777777" w:rsidR="00ED0BF4" w:rsidRDefault="00ED0BF4" w:rsidP="00ED0BF4"/>
    <w:p w14:paraId="05AA12A3" w14:textId="77777777" w:rsidR="00ED0BF4" w:rsidRDefault="00ED0BF4" w:rsidP="00ED0BF4"/>
    <w:p w14:paraId="6C19043E" w14:textId="77777777" w:rsidR="00ED0BF4" w:rsidRDefault="00ED0BF4" w:rsidP="00ED0BF4"/>
    <w:p w14:paraId="147F7B33" w14:textId="77777777" w:rsidR="00ED0BF4" w:rsidRDefault="00ED0BF4" w:rsidP="00ED0BF4"/>
    <w:p w14:paraId="73A9490A" w14:textId="77777777" w:rsidR="00ED0BF4" w:rsidRDefault="00ED0BF4" w:rsidP="00ED0BF4"/>
    <w:p w14:paraId="54A4FF52" w14:textId="77777777" w:rsidR="00ED0BF4" w:rsidRDefault="00ED0BF4" w:rsidP="00ED0BF4"/>
    <w:p w14:paraId="36C06F38" w14:textId="77777777" w:rsidR="00ED0BF4" w:rsidRDefault="00ED0BF4" w:rsidP="00ED0BF4"/>
    <w:p w14:paraId="788DEF4E" w14:textId="77777777" w:rsidR="00ED0BF4" w:rsidRDefault="00ED0BF4" w:rsidP="00ED0BF4"/>
    <w:p w14:paraId="5CDB50F3" w14:textId="77777777" w:rsidR="00ED0BF4" w:rsidRDefault="00ED0BF4" w:rsidP="00ED0BF4"/>
    <w:p w14:paraId="4E005831" w14:textId="77777777" w:rsidR="00ED0BF4" w:rsidRDefault="00ED0BF4" w:rsidP="00ED0BF4"/>
    <w:p w14:paraId="17F88A83" w14:textId="77777777" w:rsidR="00ED0BF4" w:rsidRDefault="00ED0BF4" w:rsidP="00ED0BF4"/>
    <w:p w14:paraId="099D8B67" w14:textId="77777777" w:rsidR="00ED0BF4" w:rsidRDefault="00ED0BF4" w:rsidP="00ED0BF4"/>
    <w:p w14:paraId="02D5E54A" w14:textId="77777777" w:rsidR="00ED0BF4" w:rsidRDefault="00ED0BF4" w:rsidP="00ED0BF4">
      <w:pPr>
        <w:spacing w:after="0"/>
        <w:rPr>
          <w:b/>
          <w:bCs/>
          <w:sz w:val="28"/>
          <w:szCs w:val="28"/>
        </w:rPr>
      </w:pPr>
    </w:p>
    <w:p w14:paraId="79582E9F" w14:textId="77777777" w:rsidR="00ED0BF4" w:rsidRDefault="00ED0BF4" w:rsidP="00ED0BF4">
      <w:pPr>
        <w:spacing w:after="0"/>
        <w:rPr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13186"/>
        <w:tblW w:w="9016" w:type="dxa"/>
        <w:tblLook w:val="04A0" w:firstRow="1" w:lastRow="0" w:firstColumn="1" w:lastColumn="0" w:noHBand="0" w:noVBand="1"/>
      </w:tblPr>
      <w:tblGrid>
        <w:gridCol w:w="2265"/>
        <w:gridCol w:w="6751"/>
      </w:tblGrid>
      <w:tr w:rsidR="00ED0BF4" w14:paraId="0932DB36" w14:textId="77777777" w:rsidTr="00ED0BF4">
        <w:tc>
          <w:tcPr>
            <w:tcW w:w="2265" w:type="dxa"/>
          </w:tcPr>
          <w:p w14:paraId="6AA41081" w14:textId="77777777" w:rsidR="00ED0BF4" w:rsidRDefault="00ED0BF4" w:rsidP="00ED0BF4">
            <w:pPr>
              <w:jc w:val="both"/>
              <w:rPr>
                <w:b/>
                <w:bCs/>
                <w:sz w:val="24"/>
                <w:szCs w:val="24"/>
              </w:rPr>
            </w:pPr>
            <w:r w:rsidRPr="7F3391EA">
              <w:rPr>
                <w:b/>
                <w:bCs/>
                <w:sz w:val="24"/>
                <w:szCs w:val="24"/>
              </w:rPr>
              <w:t>Date of first issue:</w:t>
            </w:r>
          </w:p>
        </w:tc>
        <w:tc>
          <w:tcPr>
            <w:tcW w:w="6751" w:type="dxa"/>
          </w:tcPr>
          <w:sdt>
            <w:sdtPr>
              <w:rPr>
                <w:b/>
                <w:bCs/>
                <w:sz w:val="24"/>
                <w:szCs w:val="24"/>
              </w:rPr>
              <w:alias w:val="Current version"/>
              <w:tag w:val="Version"/>
              <w:id w:val="669992124"/>
              <w:placeholder>
                <w:docPart w:val="EC1A462B158D423D8FE6C70F974FE7E2"/>
              </w:placeholder>
            </w:sdtPr>
            <w:sdtEndPr/>
            <w:sdtContent>
              <w:p w14:paraId="331A0B5E" w14:textId="4AD9D883" w:rsidR="00ED0BF4" w:rsidRDefault="00FC1DEA" w:rsidP="00ED0BF4">
                <w:pPr>
                  <w:jc w:val="both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June 2021</w:t>
                </w:r>
              </w:p>
            </w:sdtContent>
          </w:sdt>
        </w:tc>
      </w:tr>
      <w:tr w:rsidR="00ED0BF4" w14:paraId="3EB5D916" w14:textId="77777777" w:rsidTr="00ED0BF4">
        <w:tc>
          <w:tcPr>
            <w:tcW w:w="2265" w:type="dxa"/>
          </w:tcPr>
          <w:p w14:paraId="7F1053B8" w14:textId="77777777" w:rsidR="00ED0BF4" w:rsidRDefault="00ED0BF4" w:rsidP="00ED0BF4">
            <w:pPr>
              <w:jc w:val="both"/>
              <w:rPr>
                <w:b/>
                <w:bCs/>
                <w:sz w:val="24"/>
                <w:szCs w:val="24"/>
              </w:rPr>
            </w:pPr>
            <w:r w:rsidRPr="7F3391EA">
              <w:rPr>
                <w:b/>
                <w:bCs/>
                <w:sz w:val="24"/>
                <w:szCs w:val="24"/>
              </w:rPr>
              <w:t>Approval status:</w:t>
            </w:r>
          </w:p>
        </w:tc>
        <w:tc>
          <w:tcPr>
            <w:tcW w:w="6751" w:type="dxa"/>
          </w:tcPr>
          <w:sdt>
            <w:sdtPr>
              <w:rPr>
                <w:b/>
                <w:bCs/>
                <w:sz w:val="24"/>
                <w:szCs w:val="24"/>
              </w:rPr>
              <w:alias w:val="Date approved (by who)"/>
              <w:tag w:val="Dateapproved"/>
              <w:id w:val="-1357113078"/>
              <w:lock w:val="sdtLocked"/>
              <w:placeholder>
                <w:docPart w:val="540D42AD433E46E5896A17B7F236F85A"/>
              </w:placeholder>
            </w:sdtPr>
            <w:sdtEndPr/>
            <w:sdtContent>
              <w:p w14:paraId="3068C762" w14:textId="3754D417" w:rsidR="00ED0BF4" w:rsidRDefault="00FC1DEA" w:rsidP="00ED0BF4">
                <w:pPr>
                  <w:jc w:val="both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Approved 04 June 2021 by Integration Joint Board</w:t>
                </w:r>
              </w:p>
            </w:sdtContent>
          </w:sdt>
        </w:tc>
      </w:tr>
      <w:tr w:rsidR="00ED0BF4" w14:paraId="4F511661" w14:textId="77777777" w:rsidTr="00ED0BF4">
        <w:tc>
          <w:tcPr>
            <w:tcW w:w="2265" w:type="dxa"/>
          </w:tcPr>
          <w:p w14:paraId="6155FCB4" w14:textId="77777777" w:rsidR="00ED0BF4" w:rsidRDefault="00ED0BF4" w:rsidP="00ED0BF4">
            <w:pPr>
              <w:jc w:val="both"/>
              <w:rPr>
                <w:b/>
                <w:bCs/>
                <w:sz w:val="24"/>
                <w:szCs w:val="24"/>
              </w:rPr>
            </w:pPr>
            <w:r w:rsidRPr="7F3391EA">
              <w:rPr>
                <w:b/>
                <w:bCs/>
                <w:sz w:val="24"/>
                <w:szCs w:val="24"/>
              </w:rPr>
              <w:t>Current issue date:</w:t>
            </w:r>
          </w:p>
        </w:tc>
        <w:tc>
          <w:tcPr>
            <w:tcW w:w="6751" w:type="dxa"/>
          </w:tcPr>
          <w:sdt>
            <w:sdtPr>
              <w:rPr>
                <w:b/>
                <w:bCs/>
                <w:sz w:val="24"/>
                <w:szCs w:val="24"/>
              </w:rPr>
              <w:alias w:val="Issue date"/>
              <w:tag w:val="issuedate"/>
              <w:id w:val="619497329"/>
              <w:lock w:val="sdtLocked"/>
              <w:placeholder>
                <w:docPart w:val="E82EFEA318C5456DAECB7194EC36DC76"/>
              </w:placeholder>
            </w:sdtPr>
            <w:sdtEndPr/>
            <w:sdtContent>
              <w:p w14:paraId="3ACC6BD1" w14:textId="4454B1A8" w:rsidR="00ED0BF4" w:rsidRDefault="00FC1DEA" w:rsidP="00ED0BF4">
                <w:pPr>
                  <w:jc w:val="both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June 2021</w:t>
                </w:r>
              </w:p>
            </w:sdtContent>
          </w:sdt>
        </w:tc>
      </w:tr>
      <w:tr w:rsidR="00ED0BF4" w14:paraId="41EC20DB" w14:textId="77777777" w:rsidTr="00ED0BF4">
        <w:tc>
          <w:tcPr>
            <w:tcW w:w="2265" w:type="dxa"/>
          </w:tcPr>
          <w:p w14:paraId="74D45ED4" w14:textId="77777777" w:rsidR="00ED0BF4" w:rsidRDefault="00ED0BF4" w:rsidP="00ED0BF4">
            <w:pPr>
              <w:jc w:val="both"/>
              <w:rPr>
                <w:b/>
                <w:bCs/>
                <w:sz w:val="24"/>
                <w:szCs w:val="24"/>
              </w:rPr>
            </w:pPr>
            <w:r w:rsidRPr="7F3391EA">
              <w:rPr>
                <w:b/>
                <w:bCs/>
                <w:sz w:val="24"/>
                <w:szCs w:val="24"/>
              </w:rPr>
              <w:t>Review date:</w:t>
            </w:r>
          </w:p>
        </w:tc>
        <w:tc>
          <w:tcPr>
            <w:tcW w:w="6751" w:type="dxa"/>
          </w:tcPr>
          <w:sdt>
            <w:sdtPr>
              <w:rPr>
                <w:b/>
                <w:bCs/>
                <w:sz w:val="24"/>
                <w:szCs w:val="24"/>
              </w:rPr>
              <w:alias w:val="Review date"/>
              <w:tag w:val="Reviewdate"/>
              <w:id w:val="-414943633"/>
              <w:placeholder>
                <w:docPart w:val="76EEAA45B50D4FB48C8A625ABF676281"/>
              </w:placeholder>
            </w:sdtPr>
            <w:sdtEndPr/>
            <w:sdtContent>
              <w:p w14:paraId="1246D1D2" w14:textId="57760C39" w:rsidR="00ED0BF4" w:rsidRDefault="00FC1DEA" w:rsidP="00ED0BF4">
                <w:pPr>
                  <w:jc w:val="both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June 2024</w:t>
                </w:r>
                <w:r w:rsidR="00B34659">
                  <w:rPr>
                    <w:b/>
                    <w:bCs/>
                    <w:sz w:val="24"/>
                    <w:szCs w:val="24"/>
                  </w:rPr>
                  <w:t xml:space="preserve"> (alongside Participation and Engagement Strategy)</w:t>
                </w:r>
              </w:p>
            </w:sdtContent>
          </w:sdt>
        </w:tc>
      </w:tr>
      <w:tr w:rsidR="00ED0BF4" w14:paraId="10E0AD55" w14:textId="77777777" w:rsidTr="00ED0BF4">
        <w:tc>
          <w:tcPr>
            <w:tcW w:w="2265" w:type="dxa"/>
          </w:tcPr>
          <w:p w14:paraId="1AB55AE9" w14:textId="77777777" w:rsidR="00ED0BF4" w:rsidRPr="7F3391EA" w:rsidRDefault="00ED0BF4" w:rsidP="00ED0BF4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Available at:</w:t>
            </w:r>
          </w:p>
        </w:tc>
        <w:tc>
          <w:tcPr>
            <w:tcW w:w="6751" w:type="dxa"/>
          </w:tcPr>
          <w:sdt>
            <w:sdtPr>
              <w:alias w:val="URL / N/A / INTERNAL"/>
              <w:tag w:val="URL"/>
              <w:id w:val="2029439028"/>
              <w:lock w:val="sdtLocked"/>
              <w:placeholder>
                <w:docPart w:val="BAEDFE1A1707467096241EC87704BEAD"/>
              </w:placeholder>
            </w:sdtPr>
            <w:sdtEndPr/>
            <w:sdtContent>
              <w:p w14:paraId="3A6D5EF5" w14:textId="0A6C96FB" w:rsidR="00ED0BF4" w:rsidRPr="00FC1DEA" w:rsidRDefault="00C2266F" w:rsidP="00ED0BF4">
                <w:pPr>
                  <w:jc w:val="both"/>
                </w:pPr>
                <w:hyperlink r:id="rId11" w:history="1">
                  <w:r w:rsidR="00FC1DEA" w:rsidRPr="006D12B1">
                    <w:rPr>
                      <w:rStyle w:val="Hyperlink"/>
                    </w:rPr>
                    <w:t>www.falkirkhscp.org/publications/</w:t>
                  </w:r>
                </w:hyperlink>
              </w:p>
            </w:sdtContent>
          </w:sdt>
        </w:tc>
      </w:tr>
      <w:tr w:rsidR="00ED0BF4" w14:paraId="6A95C411" w14:textId="77777777" w:rsidTr="00ED0BF4">
        <w:tc>
          <w:tcPr>
            <w:tcW w:w="2265" w:type="dxa"/>
          </w:tcPr>
          <w:p w14:paraId="16663E91" w14:textId="77777777" w:rsidR="00ED0BF4" w:rsidRDefault="00ED0BF4" w:rsidP="00ED0BF4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Contact:</w:t>
            </w:r>
          </w:p>
        </w:tc>
        <w:tc>
          <w:tcPr>
            <w:tcW w:w="6751" w:type="dxa"/>
          </w:tcPr>
          <w:sdt>
            <w:sdtPr>
              <w:alias w:val="Key contact name and email"/>
              <w:tag w:val="Keycontact"/>
              <w:id w:val="141558774"/>
              <w:lock w:val="sdtLocked"/>
              <w:placeholder>
                <w:docPart w:val="E25D85DBCD9148C89E498F7F5E65952B"/>
              </w:placeholder>
            </w:sdtPr>
            <w:sdtEndPr/>
            <w:sdtContent>
              <w:p w14:paraId="6B7B0C5A" w14:textId="7E85216A" w:rsidR="00ED0BF4" w:rsidRDefault="00C2266F" w:rsidP="00ED0BF4">
                <w:pPr>
                  <w:jc w:val="both"/>
                </w:pPr>
                <w:hyperlink r:id="rId12" w:history="1">
                  <w:r w:rsidR="00FC1DEA" w:rsidRPr="006D12B1">
                    <w:rPr>
                      <w:rStyle w:val="Hyperlink"/>
                    </w:rPr>
                    <w:t>integration@falkirk.gov.uk</w:t>
                  </w:r>
                </w:hyperlink>
              </w:p>
            </w:sdtContent>
          </w:sdt>
        </w:tc>
      </w:tr>
    </w:tbl>
    <w:p w14:paraId="1D5685AD" w14:textId="77777777" w:rsidR="00ED0BF4" w:rsidRDefault="00ED0BF4" w:rsidP="00ED0BF4">
      <w:pPr>
        <w:spacing w:after="0"/>
        <w:rPr>
          <w:b/>
          <w:bCs/>
          <w:sz w:val="28"/>
          <w:szCs w:val="28"/>
        </w:rPr>
      </w:pPr>
    </w:p>
    <w:sdt>
      <w:sdtPr>
        <w:rPr>
          <w:b/>
          <w:bCs/>
          <w:sz w:val="28"/>
          <w:szCs w:val="28"/>
        </w:rPr>
        <w:alias w:val="Document information"/>
        <w:tag w:val="Info"/>
        <w:id w:val="1851907432"/>
        <w:lock w:val="sdtContentLocked"/>
        <w:placeholder>
          <w:docPart w:val="DefaultPlaceholder_-1854013440"/>
        </w:placeholder>
      </w:sdtPr>
      <w:sdtEndPr/>
      <w:sdtContent>
        <w:p w14:paraId="20CB68F4" w14:textId="1A75E077" w:rsidR="00ED0BF4" w:rsidRDefault="00ED0BF4" w:rsidP="00ED0BF4">
          <w:pPr>
            <w:spacing w:after="0"/>
            <w:rPr>
              <w:b/>
              <w:bCs/>
              <w:sz w:val="28"/>
              <w:szCs w:val="28"/>
            </w:rPr>
          </w:pPr>
          <w:r w:rsidRPr="00ED0BF4">
            <w:rPr>
              <w:b/>
              <w:bCs/>
              <w:sz w:val="28"/>
              <w:szCs w:val="28"/>
            </w:rPr>
            <w:t>Document information</w:t>
          </w:r>
        </w:p>
      </w:sdtContent>
    </w:sdt>
    <w:p w14:paraId="5201303F" w14:textId="77777777" w:rsidR="00ED0BF4" w:rsidRPr="00ED0BF4" w:rsidRDefault="00ED0BF4" w:rsidP="00ED0BF4">
      <w:pPr>
        <w:rPr>
          <w:sz w:val="28"/>
          <w:szCs w:val="28"/>
        </w:rPr>
      </w:pPr>
    </w:p>
    <w:p w14:paraId="57458497" w14:textId="77777777" w:rsidR="00ED0BF4" w:rsidRPr="00ED0BF4" w:rsidRDefault="00ED0BF4" w:rsidP="00ED0BF4">
      <w:pPr>
        <w:rPr>
          <w:sz w:val="28"/>
          <w:szCs w:val="28"/>
        </w:rPr>
      </w:pPr>
    </w:p>
    <w:p w14:paraId="123A714B" w14:textId="77777777" w:rsidR="00ED0BF4" w:rsidRPr="00ED0BF4" w:rsidRDefault="00ED0BF4" w:rsidP="00ED0BF4">
      <w:pPr>
        <w:rPr>
          <w:sz w:val="28"/>
          <w:szCs w:val="28"/>
        </w:rPr>
      </w:pPr>
    </w:p>
    <w:p w14:paraId="44155C07" w14:textId="77777777" w:rsidR="00ED0BF4" w:rsidRPr="00ED0BF4" w:rsidRDefault="00ED0BF4" w:rsidP="00ED0BF4">
      <w:pPr>
        <w:rPr>
          <w:sz w:val="28"/>
          <w:szCs w:val="28"/>
        </w:rPr>
      </w:pPr>
    </w:p>
    <w:p w14:paraId="50E49CCC" w14:textId="664BCD49" w:rsidR="00ED0BF4" w:rsidRDefault="00ED0BF4" w:rsidP="00ED0BF4">
      <w:pPr>
        <w:tabs>
          <w:tab w:val="left" w:pos="5422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871EC70" w14:textId="489E567E" w:rsidR="00ED0BF4" w:rsidRPr="00ED0BF4" w:rsidRDefault="00ED0BF4" w:rsidP="00ED0BF4">
      <w:pPr>
        <w:tabs>
          <w:tab w:val="left" w:pos="5422"/>
        </w:tabs>
        <w:rPr>
          <w:sz w:val="28"/>
          <w:szCs w:val="28"/>
        </w:rPr>
        <w:sectPr w:rsidR="00ED0BF4" w:rsidRPr="00ED0BF4" w:rsidSect="00BC2F60">
          <w:footerReference w:type="default" r:id="rId13"/>
          <w:pgSz w:w="11906" w:h="16838"/>
          <w:pgMar w:top="1134" w:right="1134" w:bottom="1134" w:left="1134" w:header="708" w:footer="708" w:gutter="0"/>
          <w:pgNumType w:start="0"/>
          <w:cols w:space="708"/>
          <w:titlePg/>
          <w:docGrid w:linePitch="360"/>
        </w:sectPr>
      </w:pPr>
    </w:p>
    <w:p w14:paraId="7A71DB06" w14:textId="6D4247D2" w:rsidR="00636E60" w:rsidRDefault="00636E60" w:rsidP="00636E60">
      <w:pPr>
        <w:pStyle w:val="Heading1"/>
      </w:pPr>
      <w:bookmarkStart w:id="1" w:name="_Toc71536326"/>
      <w:bookmarkStart w:id="2" w:name="_Hlk70068148"/>
      <w:r>
        <w:t xml:space="preserve">Engagement </w:t>
      </w:r>
      <w:r w:rsidRPr="00B4663D">
        <w:t>Planning</w:t>
      </w:r>
      <w:r>
        <w:t xml:space="preserve"> and Self-Evaluation Template</w:t>
      </w:r>
      <w:bookmarkEnd w:id="1"/>
    </w:p>
    <w:bookmarkEnd w:id="2"/>
    <w:p w14:paraId="3068E047" w14:textId="57CAA26C" w:rsidR="00636E60" w:rsidRPr="00BE0134" w:rsidRDefault="00636E60" w:rsidP="00636E60">
      <w:pPr>
        <w:jc w:val="both"/>
      </w:pPr>
      <w:r w:rsidRPr="00BE0134">
        <w:t xml:space="preserve">This template is for any service provider planning to carry out any type of engagement activity. It has been designed to help you plan, monitor, and evaluate your engagement activity.  </w:t>
      </w:r>
    </w:p>
    <w:p w14:paraId="4270C342" w14:textId="77777777" w:rsidR="00636E60" w:rsidRPr="00BE0134" w:rsidRDefault="00636E60" w:rsidP="00636E60">
      <w:pPr>
        <w:jc w:val="both"/>
      </w:pPr>
      <w:r w:rsidRPr="00BE0134">
        <w:t xml:space="preserve">Please return all completed templates to </w:t>
      </w:r>
      <w:hyperlink r:id="rId14" w:history="1">
        <w:r w:rsidRPr="00BE0134">
          <w:rPr>
            <w:rStyle w:val="Hyperlink"/>
          </w:rPr>
          <w:t>Jennifer.faichney@falkirk.gov.uk</w:t>
        </w:r>
      </w:hyperlink>
      <w:r w:rsidRPr="00BE0134">
        <w:t xml:space="preserve"> for monitoring and reporting purposes.</w:t>
      </w:r>
    </w:p>
    <w:p w14:paraId="653294ED" w14:textId="1015263C" w:rsidR="00813464" w:rsidRPr="00BE0134" w:rsidRDefault="00813464" w:rsidP="003676E1">
      <w:pPr>
        <w:rPr>
          <w:b/>
          <w:bCs/>
        </w:rPr>
      </w:pPr>
      <w:r w:rsidRPr="00BE0134">
        <w:rPr>
          <w:b/>
          <w:bCs/>
        </w:rPr>
        <w:t>Contact details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2464"/>
        <w:gridCol w:w="7376"/>
      </w:tblGrid>
      <w:tr w:rsidR="00813464" w:rsidRPr="00BE0134" w14:paraId="5A0F3CF4" w14:textId="77777777" w:rsidTr="009E63B5">
        <w:tc>
          <w:tcPr>
            <w:tcW w:w="1227" w:type="pct"/>
            <w:shd w:val="clear" w:color="auto" w:fill="auto"/>
          </w:tcPr>
          <w:p w14:paraId="60884680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  <w:r w:rsidRPr="00BE0134">
              <w:rPr>
                <w:rFonts w:cstheme="minorHAnsi"/>
                <w:bCs/>
              </w:rPr>
              <w:t>Lead Name</w:t>
            </w:r>
          </w:p>
        </w:tc>
        <w:tc>
          <w:tcPr>
            <w:tcW w:w="3673" w:type="pct"/>
            <w:shd w:val="clear" w:color="auto" w:fill="auto"/>
          </w:tcPr>
          <w:p w14:paraId="670586B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385F2A89" w14:textId="77777777" w:rsidTr="009E63B5">
        <w:tc>
          <w:tcPr>
            <w:tcW w:w="1227" w:type="pct"/>
            <w:shd w:val="clear" w:color="auto" w:fill="auto"/>
          </w:tcPr>
          <w:p w14:paraId="15A2483E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  <w:r w:rsidRPr="00BE0134">
              <w:rPr>
                <w:rFonts w:cstheme="minorHAnsi"/>
                <w:bCs/>
              </w:rPr>
              <w:t>Email Address</w:t>
            </w:r>
          </w:p>
        </w:tc>
        <w:tc>
          <w:tcPr>
            <w:tcW w:w="3673" w:type="pct"/>
            <w:shd w:val="clear" w:color="auto" w:fill="auto"/>
          </w:tcPr>
          <w:p w14:paraId="0DBA1FB5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4DD0A9B4" w14:textId="77777777" w:rsidTr="009E63B5">
        <w:tc>
          <w:tcPr>
            <w:tcW w:w="1227" w:type="pct"/>
            <w:shd w:val="clear" w:color="auto" w:fill="auto"/>
          </w:tcPr>
          <w:p w14:paraId="35EFA40F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  <w:r w:rsidRPr="00BE0134">
              <w:rPr>
                <w:rFonts w:cstheme="minorHAnsi"/>
                <w:bCs/>
              </w:rPr>
              <w:t>Phone Number</w:t>
            </w:r>
          </w:p>
        </w:tc>
        <w:tc>
          <w:tcPr>
            <w:tcW w:w="3673" w:type="pct"/>
            <w:shd w:val="clear" w:color="auto" w:fill="auto"/>
          </w:tcPr>
          <w:p w14:paraId="4575A89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22BE8F03" w14:textId="77777777" w:rsidR="00BE0134" w:rsidRDefault="00BE0134" w:rsidP="003676E1">
      <w:pPr>
        <w:rPr>
          <w:b/>
          <w:bCs/>
        </w:rPr>
      </w:pPr>
    </w:p>
    <w:p w14:paraId="1D11B146" w14:textId="4A4DB8FD" w:rsidR="00813464" w:rsidRPr="00BE0134" w:rsidRDefault="00813464" w:rsidP="003676E1">
      <w:pPr>
        <w:rPr>
          <w:b/>
          <w:bCs/>
        </w:rPr>
      </w:pPr>
      <w:r w:rsidRPr="00BE0134">
        <w:rPr>
          <w:b/>
          <w:bCs/>
        </w:rPr>
        <w:t>About the engagement activity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9840"/>
      </w:tblGrid>
      <w:tr w:rsidR="00813464" w:rsidRPr="00BE0134" w14:paraId="57B14368" w14:textId="77777777" w:rsidTr="009E63B5">
        <w:tc>
          <w:tcPr>
            <w:tcW w:w="5000" w:type="pct"/>
            <w:shd w:val="clear" w:color="auto" w:fill="auto"/>
          </w:tcPr>
          <w:p w14:paraId="4ACA8DD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What is the title of the engagement activity?</w:t>
            </w:r>
          </w:p>
        </w:tc>
      </w:tr>
      <w:tr w:rsidR="00813464" w:rsidRPr="00BE0134" w14:paraId="1D20A2B4" w14:textId="77777777" w:rsidTr="009E63B5">
        <w:tc>
          <w:tcPr>
            <w:tcW w:w="5000" w:type="pct"/>
            <w:shd w:val="clear" w:color="auto" w:fill="auto"/>
          </w:tcPr>
          <w:p w14:paraId="4673CAB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6335AC5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31B1B4CD" w14:textId="77777777" w:rsidTr="009E63B5">
        <w:tc>
          <w:tcPr>
            <w:tcW w:w="5000" w:type="pct"/>
            <w:shd w:val="clear" w:color="auto" w:fill="auto"/>
          </w:tcPr>
          <w:p w14:paraId="080E8FD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Is the engagement activity focused on a specific service area? If so, what service area?</w:t>
            </w:r>
          </w:p>
        </w:tc>
      </w:tr>
      <w:tr w:rsidR="00813464" w:rsidRPr="00BE0134" w14:paraId="4298B038" w14:textId="77777777" w:rsidTr="009E63B5">
        <w:tc>
          <w:tcPr>
            <w:tcW w:w="5000" w:type="pct"/>
            <w:shd w:val="clear" w:color="auto" w:fill="auto"/>
          </w:tcPr>
          <w:p w14:paraId="0971FA10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7492E64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6DE58654" w14:textId="77777777" w:rsidTr="009E63B5">
        <w:tc>
          <w:tcPr>
            <w:tcW w:w="5000" w:type="pct"/>
            <w:shd w:val="clear" w:color="auto" w:fill="auto"/>
          </w:tcPr>
          <w:p w14:paraId="76AD355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Where will the engagement activity take place?</w:t>
            </w:r>
          </w:p>
        </w:tc>
      </w:tr>
      <w:tr w:rsidR="00813464" w:rsidRPr="00BE0134" w14:paraId="4F8C6325" w14:textId="77777777" w:rsidTr="009E63B5">
        <w:tc>
          <w:tcPr>
            <w:tcW w:w="5000" w:type="pct"/>
            <w:shd w:val="clear" w:color="auto" w:fill="auto"/>
          </w:tcPr>
          <w:p w14:paraId="195F386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7504ADCC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57C45BFB" w14:textId="77777777" w:rsidR="00813464" w:rsidRPr="00BE0134" w:rsidRDefault="00813464" w:rsidP="00813464">
      <w:pPr>
        <w:jc w:val="both"/>
        <w:rPr>
          <w:rFonts w:cstheme="minorHAnsi"/>
        </w:rPr>
      </w:pPr>
    </w:p>
    <w:p w14:paraId="23098859" w14:textId="77777777" w:rsidR="00813464" w:rsidRPr="00BE0134" w:rsidRDefault="00813464" w:rsidP="00813464">
      <w:pPr>
        <w:pStyle w:val="Heading2"/>
        <w:rPr>
          <w:b/>
          <w:color w:val="auto"/>
        </w:rPr>
      </w:pPr>
      <w:r w:rsidRPr="00BE0134">
        <w:rPr>
          <w:color w:val="auto"/>
        </w:rPr>
        <w:t>Step 1: Identify the issue</w:t>
      </w:r>
    </w:p>
    <w:p w14:paraId="3FC081D8" w14:textId="52E4304A" w:rsidR="00813464" w:rsidRPr="00BE0134" w:rsidRDefault="00813464" w:rsidP="003676E1">
      <w:pPr>
        <w:rPr>
          <w:b/>
          <w:bCs/>
          <w:color w:val="FFFFFF" w:themeColor="background1"/>
        </w:rPr>
      </w:pPr>
      <w:r w:rsidRPr="00BE0134">
        <w:rPr>
          <w:b/>
          <w:bCs/>
        </w:rPr>
        <w:t xml:space="preserve">What is objective of the engagement activity? 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9840"/>
      </w:tblGrid>
      <w:tr w:rsidR="00813464" w:rsidRPr="00BE0134" w14:paraId="1B414001" w14:textId="77777777" w:rsidTr="009E63B5">
        <w:tc>
          <w:tcPr>
            <w:tcW w:w="5000" w:type="pct"/>
            <w:shd w:val="clear" w:color="auto" w:fill="auto"/>
          </w:tcPr>
          <w:p w14:paraId="5742083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What do we already know about the community and the issue?</w:t>
            </w:r>
          </w:p>
        </w:tc>
      </w:tr>
      <w:tr w:rsidR="00813464" w:rsidRPr="00BE0134" w14:paraId="39F9F684" w14:textId="77777777" w:rsidTr="009E63B5">
        <w:tc>
          <w:tcPr>
            <w:tcW w:w="5000" w:type="pct"/>
            <w:shd w:val="clear" w:color="auto" w:fill="auto"/>
          </w:tcPr>
          <w:p w14:paraId="3141380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2E0F8AA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2547439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65B81857" w14:textId="77777777" w:rsidTr="009E63B5">
        <w:tc>
          <w:tcPr>
            <w:tcW w:w="5000" w:type="pct"/>
            <w:shd w:val="clear" w:color="auto" w:fill="auto"/>
          </w:tcPr>
          <w:p w14:paraId="4572F1E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What do we still need to know?</w:t>
            </w:r>
          </w:p>
        </w:tc>
      </w:tr>
      <w:tr w:rsidR="00813464" w:rsidRPr="00BE0134" w14:paraId="31BF7E66" w14:textId="77777777" w:rsidTr="009E63B5">
        <w:tc>
          <w:tcPr>
            <w:tcW w:w="5000" w:type="pct"/>
            <w:shd w:val="clear" w:color="auto" w:fill="auto"/>
          </w:tcPr>
          <w:p w14:paraId="628ABC7C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7F6DDD0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34C62D2A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1007AB12" w14:textId="77777777" w:rsidTr="009E63B5">
        <w:tc>
          <w:tcPr>
            <w:tcW w:w="5000" w:type="pct"/>
            <w:shd w:val="clear" w:color="auto" w:fill="auto"/>
          </w:tcPr>
          <w:p w14:paraId="1A60D63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 xml:space="preserve">What are the </w:t>
            </w:r>
            <w:r w:rsidRPr="00BE0134">
              <w:rPr>
                <w:rFonts w:cstheme="minorHAnsi"/>
                <w:b/>
                <w:u w:val="single"/>
              </w:rPr>
              <w:t xml:space="preserve">3 </w:t>
            </w:r>
            <w:r w:rsidRPr="00BE0134">
              <w:rPr>
                <w:rFonts w:cstheme="minorHAnsi"/>
              </w:rPr>
              <w:t>overarching messages or questions that you want to ask?</w:t>
            </w:r>
          </w:p>
        </w:tc>
      </w:tr>
      <w:tr w:rsidR="00813464" w:rsidRPr="00BE0134" w14:paraId="404DF026" w14:textId="77777777" w:rsidTr="009E63B5">
        <w:tc>
          <w:tcPr>
            <w:tcW w:w="5000" w:type="pct"/>
            <w:shd w:val="clear" w:color="auto" w:fill="auto"/>
          </w:tcPr>
          <w:p w14:paraId="113A7AE7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</w:p>
          <w:p w14:paraId="0B89AD96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</w:p>
          <w:p w14:paraId="3BD519C7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</w:p>
          <w:p w14:paraId="794AA94D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</w:p>
        </w:tc>
      </w:tr>
    </w:tbl>
    <w:p w14:paraId="0902C158" w14:textId="77777777" w:rsidR="00813464" w:rsidRPr="00BE0134" w:rsidRDefault="00813464" w:rsidP="00813464">
      <w:pPr>
        <w:jc w:val="both"/>
        <w:rPr>
          <w:rFonts w:cstheme="minorHAnsi"/>
        </w:rPr>
      </w:pPr>
    </w:p>
    <w:p w14:paraId="49BFF0C9" w14:textId="77777777" w:rsidR="00813464" w:rsidRPr="00BE0134" w:rsidRDefault="00813464" w:rsidP="00813464">
      <w:pPr>
        <w:pStyle w:val="Heading2"/>
        <w:rPr>
          <w:b/>
          <w:color w:val="auto"/>
        </w:rPr>
      </w:pPr>
      <w:r w:rsidRPr="00BE0134">
        <w:rPr>
          <w:color w:val="auto"/>
        </w:rPr>
        <w:t>Step 2: Identify stakeholders who may be affected by the issue</w:t>
      </w:r>
      <w:r w:rsidRPr="00BE0134">
        <w:rPr>
          <w:b/>
          <w:color w:val="auto"/>
        </w:rPr>
        <w:t xml:space="preserve"> </w:t>
      </w:r>
    </w:p>
    <w:p w14:paraId="6385221D" w14:textId="77777777" w:rsidR="00813464" w:rsidRPr="00BE0134" w:rsidRDefault="00813464" w:rsidP="003676E1">
      <w:pPr>
        <w:tabs>
          <w:tab w:val="left" w:pos="8500"/>
        </w:tabs>
        <w:jc w:val="both"/>
        <w:rPr>
          <w:rFonts w:cstheme="minorHAnsi"/>
          <w:b/>
          <w:color w:val="FFFFFF" w:themeColor="background1"/>
        </w:rPr>
      </w:pPr>
      <w:r w:rsidRPr="00BE0134">
        <w:rPr>
          <w:rFonts w:cstheme="minorHAnsi"/>
          <w:b/>
        </w:rPr>
        <w:t>Who do you want to engage with?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9840"/>
      </w:tblGrid>
      <w:tr w:rsidR="00813464" w:rsidRPr="00BE0134" w14:paraId="2432B5A6" w14:textId="77777777" w:rsidTr="009E63B5">
        <w:tc>
          <w:tcPr>
            <w:tcW w:w="5000" w:type="pct"/>
            <w:shd w:val="clear" w:color="auto" w:fill="auto"/>
          </w:tcPr>
          <w:p w14:paraId="057A9D3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What is the target audience that you want to reach?</w:t>
            </w:r>
          </w:p>
          <w:p w14:paraId="4BEED373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  <w:r w:rsidRPr="00BE0134">
              <w:rPr>
                <w:rFonts w:cstheme="minorHAnsi"/>
              </w:rPr>
              <w:t>(This might be a particular group(s) of people, community, or general population)</w:t>
            </w:r>
          </w:p>
        </w:tc>
      </w:tr>
      <w:tr w:rsidR="00813464" w:rsidRPr="00BE0134" w14:paraId="61F5A072" w14:textId="77777777" w:rsidTr="009E63B5">
        <w:tc>
          <w:tcPr>
            <w:tcW w:w="5000" w:type="pct"/>
            <w:shd w:val="clear" w:color="auto" w:fill="auto"/>
          </w:tcPr>
          <w:p w14:paraId="486F771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7738D318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5A0737D4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</w:p>
        </w:tc>
      </w:tr>
      <w:tr w:rsidR="00813464" w:rsidRPr="00BE0134" w14:paraId="55E8E6B8" w14:textId="77777777" w:rsidTr="009E63B5">
        <w:tc>
          <w:tcPr>
            <w:tcW w:w="5000" w:type="pct"/>
            <w:shd w:val="clear" w:color="auto" w:fill="auto"/>
          </w:tcPr>
          <w:p w14:paraId="27192CDA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 xml:space="preserve">Does the subject have an impact on any groups with protected characteristics? </w:t>
            </w:r>
          </w:p>
          <w:p w14:paraId="0BDA6F34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  <w:r w:rsidRPr="00BE0134">
              <w:rPr>
                <w:rFonts w:cstheme="minorHAnsi"/>
              </w:rPr>
              <w:t>(Age, gender reassignment, marriage &amp; civil partnership, pregnancy &amp; maternity, race, religion, belief, sex, sexual orientation)</w:t>
            </w:r>
          </w:p>
        </w:tc>
      </w:tr>
      <w:tr w:rsidR="00813464" w:rsidRPr="00BE0134" w14:paraId="7B73D2AD" w14:textId="77777777" w:rsidTr="009E63B5">
        <w:tc>
          <w:tcPr>
            <w:tcW w:w="5000" w:type="pct"/>
            <w:shd w:val="clear" w:color="auto" w:fill="auto"/>
          </w:tcPr>
          <w:p w14:paraId="62E80FF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7BB9388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0BBA0C3A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</w:p>
        </w:tc>
      </w:tr>
      <w:tr w:rsidR="00813464" w:rsidRPr="00BE0134" w14:paraId="0F652F68" w14:textId="77777777" w:rsidTr="009E63B5">
        <w:tc>
          <w:tcPr>
            <w:tcW w:w="5000" w:type="pct"/>
            <w:shd w:val="clear" w:color="auto" w:fill="auto"/>
          </w:tcPr>
          <w:p w14:paraId="25662D3C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What are the barriers to participation on where, when, or how activity takes place?</w:t>
            </w:r>
          </w:p>
          <w:p w14:paraId="5BE23056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  <w:r w:rsidRPr="00BE0134">
              <w:rPr>
                <w:rFonts w:cstheme="minorHAnsi"/>
              </w:rPr>
              <w:t>(This might include session timing, budget, i.e., cost of engagement, travel expenses, etc., participants have restricted mobility, participants live in care facilities, the need to provide respite support, childcare etc.)</w:t>
            </w:r>
          </w:p>
        </w:tc>
      </w:tr>
      <w:tr w:rsidR="00813464" w:rsidRPr="00BE0134" w14:paraId="59ABA448" w14:textId="77777777" w:rsidTr="009E63B5">
        <w:tc>
          <w:tcPr>
            <w:tcW w:w="5000" w:type="pct"/>
            <w:shd w:val="clear" w:color="auto" w:fill="auto"/>
          </w:tcPr>
          <w:p w14:paraId="37D86C4B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04BF45FA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38EC3B4C" w14:textId="77777777" w:rsidR="00813464" w:rsidRPr="00BE0134" w:rsidRDefault="00813464" w:rsidP="009E63B5">
            <w:pPr>
              <w:jc w:val="both"/>
              <w:rPr>
                <w:rFonts w:cstheme="minorHAnsi"/>
                <w:b/>
              </w:rPr>
            </w:pPr>
          </w:p>
        </w:tc>
      </w:tr>
    </w:tbl>
    <w:p w14:paraId="28CA378C" w14:textId="77777777" w:rsidR="00813464" w:rsidRPr="00BE0134" w:rsidRDefault="00813464" w:rsidP="00813464">
      <w:pPr>
        <w:jc w:val="both"/>
        <w:rPr>
          <w:rFonts w:cstheme="minorHAnsi"/>
        </w:rPr>
      </w:pPr>
    </w:p>
    <w:p w14:paraId="70C1C415" w14:textId="77777777" w:rsidR="00813464" w:rsidRPr="00BE0134" w:rsidRDefault="00813464" w:rsidP="00813464">
      <w:pPr>
        <w:pStyle w:val="Heading2"/>
        <w:rPr>
          <w:b/>
          <w:color w:val="auto"/>
        </w:rPr>
      </w:pPr>
      <w:r w:rsidRPr="00BE0134">
        <w:rPr>
          <w:color w:val="auto"/>
        </w:rPr>
        <w:t>Step 3: Plan the engagement</w:t>
      </w:r>
      <w:r w:rsidRPr="00BE0134">
        <w:rPr>
          <w:b/>
          <w:color w:val="auto"/>
        </w:rPr>
        <w:t xml:space="preserve"> </w:t>
      </w:r>
    </w:p>
    <w:p w14:paraId="548C4BBE" w14:textId="77777777" w:rsidR="00813464" w:rsidRPr="00BE0134" w:rsidRDefault="00813464" w:rsidP="003676E1">
      <w:pPr>
        <w:jc w:val="both"/>
        <w:rPr>
          <w:rFonts w:cstheme="minorHAnsi"/>
          <w:b/>
        </w:rPr>
      </w:pPr>
      <w:r w:rsidRPr="00BE0134">
        <w:rPr>
          <w:rFonts w:cstheme="minorHAnsi"/>
          <w:b/>
        </w:rPr>
        <w:t>Where does the engagement activity sit on the Public Participation Spectrum?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505"/>
        <w:gridCol w:w="1844"/>
        <w:gridCol w:w="1854"/>
        <w:gridCol w:w="1866"/>
        <w:gridCol w:w="1864"/>
        <w:gridCol w:w="1907"/>
      </w:tblGrid>
      <w:tr w:rsidR="00813464" w:rsidRPr="00BE0134" w14:paraId="05FD6EE1" w14:textId="77777777" w:rsidTr="009E63B5">
        <w:trPr>
          <w:cantSplit/>
          <w:trHeight w:val="1134"/>
        </w:trPr>
        <w:tc>
          <w:tcPr>
            <w:tcW w:w="257" w:type="pct"/>
            <w:shd w:val="clear" w:color="auto" w:fill="auto"/>
            <w:textDirection w:val="btLr"/>
          </w:tcPr>
          <w:p w14:paraId="2542AA71" w14:textId="77777777" w:rsidR="00813464" w:rsidRPr="00BE0134" w:rsidRDefault="00813464" w:rsidP="00813464">
            <w:pPr>
              <w:ind w:left="113" w:right="113"/>
              <w:jc w:val="center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Public Participation Goal</w:t>
            </w:r>
          </w:p>
        </w:tc>
        <w:tc>
          <w:tcPr>
            <w:tcW w:w="937" w:type="pct"/>
            <w:shd w:val="clear" w:color="auto" w:fill="auto"/>
          </w:tcPr>
          <w:sdt>
            <w:sdtPr>
              <w:rPr>
                <w:rFonts w:cstheme="minorHAnsi"/>
              </w:rPr>
              <w:id w:val="-9119199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91728B" w14:textId="77777777" w:rsidR="00813464" w:rsidRPr="00BE0134" w:rsidRDefault="00813464" w:rsidP="00813464">
                <w:pPr>
                  <w:rPr>
                    <w:rFonts w:cstheme="minorHAnsi"/>
                  </w:rPr>
                </w:pPr>
                <w:r w:rsidRPr="00BE01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p w14:paraId="2BE3E888" w14:textId="77777777" w:rsidR="00813464" w:rsidRPr="00BE0134" w:rsidRDefault="00813464" w:rsidP="00813464">
            <w:pPr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Inform</w:t>
            </w:r>
          </w:p>
          <w:p w14:paraId="615C7F6C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>To provide the public with balanced and objective information to assist them in understanding the problem, alternatives, opportunities and/or solutions.</w:t>
            </w:r>
          </w:p>
        </w:tc>
        <w:tc>
          <w:tcPr>
            <w:tcW w:w="942" w:type="pct"/>
            <w:shd w:val="clear" w:color="auto" w:fill="auto"/>
          </w:tcPr>
          <w:sdt>
            <w:sdtPr>
              <w:rPr>
                <w:rFonts w:cstheme="minorHAnsi"/>
              </w:rPr>
              <w:id w:val="331411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914028" w14:textId="77777777" w:rsidR="00813464" w:rsidRPr="00BE0134" w:rsidRDefault="00813464" w:rsidP="00813464">
                <w:pPr>
                  <w:rPr>
                    <w:rFonts w:cstheme="minorHAnsi"/>
                  </w:rPr>
                </w:pPr>
                <w:r w:rsidRPr="00BE01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p w14:paraId="435703EA" w14:textId="77777777" w:rsidR="00813464" w:rsidRPr="00BE0134" w:rsidRDefault="00813464" w:rsidP="00813464">
            <w:pPr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Consult</w:t>
            </w:r>
          </w:p>
          <w:p w14:paraId="7C3E097C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>To obtain public feedback on analysis, alternatives and/or decisions.</w:t>
            </w:r>
          </w:p>
        </w:tc>
        <w:tc>
          <w:tcPr>
            <w:tcW w:w="948" w:type="pct"/>
            <w:shd w:val="clear" w:color="auto" w:fill="auto"/>
          </w:tcPr>
          <w:sdt>
            <w:sdtPr>
              <w:rPr>
                <w:rFonts w:cstheme="minorHAnsi"/>
              </w:rPr>
              <w:id w:val="-19900827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FEE64F" w14:textId="77777777" w:rsidR="00813464" w:rsidRPr="00BE0134" w:rsidRDefault="00813464" w:rsidP="00813464">
                <w:pPr>
                  <w:rPr>
                    <w:rFonts w:cstheme="minorHAnsi"/>
                  </w:rPr>
                </w:pPr>
                <w:r w:rsidRPr="00BE01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p w14:paraId="37D6661A" w14:textId="77777777" w:rsidR="00813464" w:rsidRPr="00BE0134" w:rsidRDefault="00813464" w:rsidP="00813464">
            <w:pPr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Involve</w:t>
            </w:r>
          </w:p>
          <w:p w14:paraId="3717C199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>To work directly with the public throughout the process to ensure that public concerns and aspirations are consistently understood and considered.</w:t>
            </w:r>
          </w:p>
        </w:tc>
        <w:tc>
          <w:tcPr>
            <w:tcW w:w="947" w:type="pct"/>
            <w:shd w:val="clear" w:color="auto" w:fill="auto"/>
          </w:tcPr>
          <w:sdt>
            <w:sdtPr>
              <w:rPr>
                <w:rFonts w:cstheme="minorHAnsi"/>
              </w:rPr>
              <w:id w:val="15738461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6ACF5E" w14:textId="77777777" w:rsidR="00813464" w:rsidRPr="00BE0134" w:rsidRDefault="00813464" w:rsidP="00813464">
                <w:pPr>
                  <w:rPr>
                    <w:rFonts w:cstheme="minorHAnsi"/>
                  </w:rPr>
                </w:pPr>
                <w:r w:rsidRPr="00BE01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p w14:paraId="0DA21940" w14:textId="77777777" w:rsidR="00813464" w:rsidRPr="00BE0134" w:rsidRDefault="00813464" w:rsidP="00813464">
            <w:pPr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Collaborate</w:t>
            </w:r>
          </w:p>
          <w:p w14:paraId="1EAF6666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>To partner with the public in each aspect of the decision including the development of alternatives and the identification of the preferred solution.</w:t>
            </w:r>
          </w:p>
        </w:tc>
        <w:tc>
          <w:tcPr>
            <w:tcW w:w="969" w:type="pct"/>
            <w:shd w:val="clear" w:color="auto" w:fill="auto"/>
          </w:tcPr>
          <w:sdt>
            <w:sdtPr>
              <w:rPr>
                <w:rFonts w:cstheme="minorHAnsi"/>
              </w:rPr>
              <w:id w:val="-12221384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F808BB" w14:textId="77777777" w:rsidR="00813464" w:rsidRPr="00BE0134" w:rsidRDefault="00813464" w:rsidP="00813464">
                <w:pPr>
                  <w:rPr>
                    <w:rFonts w:cstheme="minorHAnsi"/>
                  </w:rPr>
                </w:pPr>
                <w:r w:rsidRPr="00BE01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p w14:paraId="4B73D82E" w14:textId="77777777" w:rsidR="00813464" w:rsidRPr="00BE0134" w:rsidRDefault="00813464" w:rsidP="00813464">
            <w:pPr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Empower</w:t>
            </w:r>
          </w:p>
          <w:p w14:paraId="36394C48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>To place final decision making in the hands of the public.</w:t>
            </w:r>
          </w:p>
          <w:p w14:paraId="4F302B64" w14:textId="77777777" w:rsidR="00813464" w:rsidRPr="00BE0134" w:rsidRDefault="00813464" w:rsidP="00813464">
            <w:pPr>
              <w:rPr>
                <w:rFonts w:cstheme="minorHAnsi"/>
              </w:rPr>
            </w:pPr>
          </w:p>
        </w:tc>
      </w:tr>
      <w:tr w:rsidR="00813464" w:rsidRPr="00BE0134" w14:paraId="5484BB48" w14:textId="77777777" w:rsidTr="009E63B5">
        <w:trPr>
          <w:cantSplit/>
          <w:trHeight w:val="1134"/>
        </w:trPr>
        <w:tc>
          <w:tcPr>
            <w:tcW w:w="257" w:type="pct"/>
            <w:shd w:val="clear" w:color="auto" w:fill="auto"/>
            <w:textDirection w:val="btLr"/>
          </w:tcPr>
          <w:p w14:paraId="66934F27" w14:textId="77777777" w:rsidR="00813464" w:rsidRPr="00BE0134" w:rsidRDefault="00813464" w:rsidP="00813464">
            <w:pPr>
              <w:ind w:left="113" w:right="113"/>
              <w:jc w:val="center"/>
              <w:rPr>
                <w:rFonts w:cstheme="minorHAnsi"/>
                <w:b/>
                <w:bCs/>
                <w:color w:val="F15D2F"/>
              </w:rPr>
            </w:pPr>
            <w:r w:rsidRPr="00BE0134">
              <w:rPr>
                <w:rFonts w:cstheme="minorHAnsi"/>
                <w:b/>
                <w:bCs/>
              </w:rPr>
              <w:t>Promise to the public</w:t>
            </w:r>
          </w:p>
        </w:tc>
        <w:tc>
          <w:tcPr>
            <w:tcW w:w="937" w:type="pct"/>
            <w:shd w:val="clear" w:color="auto" w:fill="auto"/>
          </w:tcPr>
          <w:p w14:paraId="3C508BD2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>We will keep you informed.</w:t>
            </w:r>
          </w:p>
        </w:tc>
        <w:tc>
          <w:tcPr>
            <w:tcW w:w="942" w:type="pct"/>
            <w:shd w:val="clear" w:color="auto" w:fill="auto"/>
          </w:tcPr>
          <w:p w14:paraId="7910CC68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 xml:space="preserve">We will keep you informed, listen </w:t>
            </w:r>
            <w:proofErr w:type="gramStart"/>
            <w:r w:rsidRPr="00BE0134">
              <w:rPr>
                <w:rFonts w:cstheme="minorHAnsi"/>
              </w:rPr>
              <w:t>to</w:t>
            </w:r>
            <w:proofErr w:type="gramEnd"/>
            <w:r w:rsidRPr="00BE0134">
              <w:rPr>
                <w:rFonts w:cstheme="minorHAnsi"/>
              </w:rPr>
              <w:t xml:space="preserve"> and acknowledge concerns and aspirations, and provide feedback on how public input influenced the decision.</w:t>
            </w:r>
          </w:p>
        </w:tc>
        <w:tc>
          <w:tcPr>
            <w:tcW w:w="948" w:type="pct"/>
            <w:shd w:val="clear" w:color="auto" w:fill="auto"/>
          </w:tcPr>
          <w:p w14:paraId="147E98D0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>We will work with you to ensure that your concerns and aspirations are directly reflected in the alternatives developed and provide feedback on how public input influenced the decision.</w:t>
            </w:r>
          </w:p>
        </w:tc>
        <w:tc>
          <w:tcPr>
            <w:tcW w:w="947" w:type="pct"/>
            <w:shd w:val="clear" w:color="auto" w:fill="auto"/>
          </w:tcPr>
          <w:p w14:paraId="57B90DBF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>We will look to you for advice and innovation in formulating solutions and incorporate your advice and recommendations into the decisions to the maximum extent possible.</w:t>
            </w:r>
          </w:p>
        </w:tc>
        <w:tc>
          <w:tcPr>
            <w:tcW w:w="969" w:type="pct"/>
            <w:shd w:val="clear" w:color="auto" w:fill="auto"/>
          </w:tcPr>
          <w:p w14:paraId="71513C57" w14:textId="77777777" w:rsidR="00813464" w:rsidRPr="00BE0134" w:rsidRDefault="00813464" w:rsidP="00813464">
            <w:pPr>
              <w:rPr>
                <w:rFonts w:cstheme="minorHAnsi"/>
              </w:rPr>
            </w:pPr>
            <w:r w:rsidRPr="00BE0134">
              <w:rPr>
                <w:rFonts w:cstheme="minorHAnsi"/>
              </w:rPr>
              <w:t>We will implement what you decide.</w:t>
            </w:r>
          </w:p>
        </w:tc>
      </w:tr>
    </w:tbl>
    <w:p w14:paraId="0311A5BB" w14:textId="77777777" w:rsidR="00813464" w:rsidRPr="00BE0134" w:rsidRDefault="00813464" w:rsidP="00813464">
      <w:pPr>
        <w:jc w:val="both"/>
        <w:rPr>
          <w:rFonts w:cstheme="minorHAnsi"/>
        </w:rPr>
      </w:pPr>
    </w:p>
    <w:p w14:paraId="570FB1FA" w14:textId="77777777" w:rsidR="00813464" w:rsidRPr="00BE0134" w:rsidRDefault="00813464" w:rsidP="003676E1">
      <w:pPr>
        <w:jc w:val="both"/>
        <w:rPr>
          <w:rFonts w:cstheme="minorHAnsi"/>
        </w:rPr>
      </w:pPr>
      <w:r w:rsidRPr="00BE0134">
        <w:rPr>
          <w:rFonts w:cstheme="minorHAnsi"/>
          <w:b/>
        </w:rPr>
        <w:t>What outcomes are you looking for and what does success look like?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4918"/>
        <w:gridCol w:w="4922"/>
      </w:tblGrid>
      <w:tr w:rsidR="00813464" w:rsidRPr="00BE0134" w14:paraId="77B6B46D" w14:textId="77777777" w:rsidTr="009E63B5">
        <w:tc>
          <w:tcPr>
            <w:tcW w:w="2499" w:type="pct"/>
            <w:shd w:val="clear" w:color="auto" w:fill="auto"/>
          </w:tcPr>
          <w:p w14:paraId="102BA2C3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  <w:r w:rsidRPr="00BE0134">
              <w:rPr>
                <w:rFonts w:cstheme="minorHAnsi"/>
                <w:bCs/>
              </w:rPr>
              <w:t>Outcomes (What are we trying to achieve?)</w:t>
            </w:r>
          </w:p>
        </w:tc>
        <w:tc>
          <w:tcPr>
            <w:tcW w:w="2501" w:type="pct"/>
            <w:shd w:val="clear" w:color="auto" w:fill="auto"/>
          </w:tcPr>
          <w:p w14:paraId="750FBC46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  <w:r w:rsidRPr="00BE0134">
              <w:rPr>
                <w:rFonts w:cstheme="minorHAnsi"/>
                <w:bCs/>
              </w:rPr>
              <w:t>Indicators (What does success look like?)</w:t>
            </w:r>
          </w:p>
        </w:tc>
      </w:tr>
      <w:tr w:rsidR="00813464" w:rsidRPr="00BE0134" w14:paraId="2BD26FC5" w14:textId="77777777" w:rsidTr="009E63B5">
        <w:tc>
          <w:tcPr>
            <w:tcW w:w="2499" w:type="pct"/>
            <w:shd w:val="clear" w:color="auto" w:fill="auto"/>
          </w:tcPr>
          <w:p w14:paraId="3734A220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  <w:p w14:paraId="793C6815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  <w:p w14:paraId="1D71F241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  <w:p w14:paraId="37676E92" w14:textId="30387E71" w:rsidR="00813464" w:rsidRDefault="00813464" w:rsidP="009E63B5">
            <w:pPr>
              <w:jc w:val="both"/>
              <w:rPr>
                <w:rFonts w:cstheme="minorHAnsi"/>
                <w:bCs/>
              </w:rPr>
            </w:pPr>
          </w:p>
          <w:p w14:paraId="0257951D" w14:textId="77777777" w:rsidR="00BE0134" w:rsidRPr="00BE0134" w:rsidRDefault="00BE0134" w:rsidP="009E63B5">
            <w:pPr>
              <w:jc w:val="both"/>
              <w:rPr>
                <w:rFonts w:cstheme="minorHAnsi"/>
                <w:bCs/>
              </w:rPr>
            </w:pPr>
          </w:p>
          <w:p w14:paraId="1609B168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2501" w:type="pct"/>
            <w:shd w:val="clear" w:color="auto" w:fill="auto"/>
          </w:tcPr>
          <w:p w14:paraId="0CE79882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</w:tc>
      </w:tr>
    </w:tbl>
    <w:p w14:paraId="4316A96A" w14:textId="77777777" w:rsidR="00813464" w:rsidRPr="00BE0134" w:rsidRDefault="00813464" w:rsidP="00813464">
      <w:pPr>
        <w:jc w:val="both"/>
        <w:rPr>
          <w:rFonts w:cstheme="minorHAnsi"/>
        </w:rPr>
      </w:pPr>
    </w:p>
    <w:p w14:paraId="576E20F9" w14:textId="77777777" w:rsidR="00813464" w:rsidRPr="00BE0134" w:rsidRDefault="00813464" w:rsidP="003676E1">
      <w:pPr>
        <w:jc w:val="both"/>
        <w:rPr>
          <w:rFonts w:cstheme="minorHAnsi"/>
          <w:b/>
          <w:color w:val="FFFFFF" w:themeColor="background1"/>
        </w:rPr>
      </w:pPr>
      <w:r w:rsidRPr="00BE0134">
        <w:rPr>
          <w:rFonts w:cstheme="minorHAnsi"/>
          <w:b/>
        </w:rPr>
        <w:t>What actions will be taken to meet the engagement outcomes?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3272"/>
        <w:gridCol w:w="3285"/>
        <w:gridCol w:w="3283"/>
      </w:tblGrid>
      <w:tr w:rsidR="00813464" w:rsidRPr="00BE0134" w14:paraId="5F242283" w14:textId="77777777" w:rsidTr="009E63B5">
        <w:tc>
          <w:tcPr>
            <w:tcW w:w="1663" w:type="pct"/>
            <w:shd w:val="clear" w:color="auto" w:fill="auto"/>
          </w:tcPr>
          <w:p w14:paraId="36F3C5A7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  <w:r w:rsidRPr="00BE0134">
              <w:rPr>
                <w:rFonts w:cstheme="minorHAnsi"/>
                <w:bCs/>
              </w:rPr>
              <w:t>What</w:t>
            </w:r>
          </w:p>
        </w:tc>
        <w:tc>
          <w:tcPr>
            <w:tcW w:w="1669" w:type="pct"/>
            <w:shd w:val="clear" w:color="auto" w:fill="auto"/>
          </w:tcPr>
          <w:p w14:paraId="40F25F4D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  <w:r w:rsidRPr="00BE0134">
              <w:rPr>
                <w:rFonts w:cstheme="minorHAnsi"/>
                <w:bCs/>
              </w:rPr>
              <w:t>Who</w:t>
            </w:r>
          </w:p>
        </w:tc>
        <w:tc>
          <w:tcPr>
            <w:tcW w:w="1668" w:type="pct"/>
            <w:shd w:val="clear" w:color="auto" w:fill="auto"/>
          </w:tcPr>
          <w:p w14:paraId="2D3ED953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  <w:r w:rsidRPr="00BE0134">
              <w:rPr>
                <w:rFonts w:cstheme="minorHAnsi"/>
                <w:bCs/>
              </w:rPr>
              <w:t>When</w:t>
            </w:r>
          </w:p>
        </w:tc>
      </w:tr>
      <w:tr w:rsidR="00813464" w:rsidRPr="00BE0134" w14:paraId="45DD6312" w14:textId="77777777" w:rsidTr="009E63B5">
        <w:tc>
          <w:tcPr>
            <w:tcW w:w="1663" w:type="pct"/>
            <w:shd w:val="clear" w:color="auto" w:fill="auto"/>
          </w:tcPr>
          <w:p w14:paraId="084CE1DF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  <w:p w14:paraId="0881D92B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  <w:p w14:paraId="78750017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  <w:p w14:paraId="3B915869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  <w:p w14:paraId="51F976E8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1669" w:type="pct"/>
            <w:shd w:val="clear" w:color="auto" w:fill="auto"/>
          </w:tcPr>
          <w:p w14:paraId="6A53760C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1668" w:type="pct"/>
            <w:shd w:val="clear" w:color="auto" w:fill="auto"/>
          </w:tcPr>
          <w:p w14:paraId="1EE4AD69" w14:textId="77777777" w:rsidR="00813464" w:rsidRPr="00BE0134" w:rsidRDefault="00813464" w:rsidP="009E63B5">
            <w:pPr>
              <w:jc w:val="both"/>
              <w:rPr>
                <w:rFonts w:cstheme="minorHAnsi"/>
                <w:bCs/>
              </w:rPr>
            </w:pPr>
          </w:p>
        </w:tc>
      </w:tr>
    </w:tbl>
    <w:p w14:paraId="592E7FC8" w14:textId="77777777" w:rsidR="00813464" w:rsidRPr="00BE0134" w:rsidRDefault="00813464" w:rsidP="00813464">
      <w:pPr>
        <w:jc w:val="both"/>
        <w:rPr>
          <w:rFonts w:cstheme="minorHAnsi"/>
        </w:rPr>
      </w:pPr>
    </w:p>
    <w:p w14:paraId="67E8F81E" w14:textId="77777777" w:rsidR="00813464" w:rsidRPr="00BE0134" w:rsidRDefault="00813464" w:rsidP="003676E1">
      <w:pPr>
        <w:jc w:val="both"/>
        <w:rPr>
          <w:rFonts w:cstheme="minorHAnsi"/>
        </w:rPr>
      </w:pPr>
      <w:r w:rsidRPr="00BE0134">
        <w:rPr>
          <w:rFonts w:cstheme="minorHAnsi"/>
          <w:b/>
        </w:rPr>
        <w:t>What timescale does activity need to be completed within?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3304"/>
        <w:gridCol w:w="6536"/>
      </w:tblGrid>
      <w:tr w:rsidR="00813464" w:rsidRPr="00BE0134" w14:paraId="1CA1362E" w14:textId="77777777" w:rsidTr="009E63B5">
        <w:tc>
          <w:tcPr>
            <w:tcW w:w="1679" w:type="pct"/>
            <w:shd w:val="clear" w:color="auto" w:fill="auto"/>
          </w:tcPr>
          <w:p w14:paraId="6F837648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Start Date</w:t>
            </w:r>
          </w:p>
        </w:tc>
        <w:tc>
          <w:tcPr>
            <w:tcW w:w="3321" w:type="pct"/>
            <w:shd w:val="clear" w:color="auto" w:fill="auto"/>
          </w:tcPr>
          <w:p w14:paraId="215D8AC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2BDB7721" w14:textId="77777777" w:rsidTr="009E63B5">
        <w:tc>
          <w:tcPr>
            <w:tcW w:w="1679" w:type="pct"/>
            <w:shd w:val="clear" w:color="auto" w:fill="auto"/>
          </w:tcPr>
          <w:p w14:paraId="6FA8464B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End Date</w:t>
            </w:r>
          </w:p>
        </w:tc>
        <w:tc>
          <w:tcPr>
            <w:tcW w:w="3321" w:type="pct"/>
            <w:shd w:val="clear" w:color="auto" w:fill="auto"/>
          </w:tcPr>
          <w:p w14:paraId="259DA54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0B458B84" w14:textId="77777777" w:rsidTr="009E63B5">
        <w:tc>
          <w:tcPr>
            <w:tcW w:w="1679" w:type="pct"/>
            <w:shd w:val="clear" w:color="auto" w:fill="auto"/>
          </w:tcPr>
          <w:p w14:paraId="1D76060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Notice period for participants</w:t>
            </w:r>
          </w:p>
          <w:p w14:paraId="53D1261C" w14:textId="77777777" w:rsidR="00813464" w:rsidRPr="00BE0134" w:rsidRDefault="00813464" w:rsidP="00BE0134">
            <w:pPr>
              <w:rPr>
                <w:rFonts w:cstheme="minorHAnsi"/>
                <w:i/>
                <w:iCs/>
              </w:rPr>
            </w:pPr>
            <w:r w:rsidRPr="00BE0134">
              <w:rPr>
                <w:rFonts w:cstheme="minorHAnsi"/>
                <w:i/>
                <w:iCs/>
              </w:rPr>
              <w:t>This should be at least 6 weeks for community organisations and at least 3 weeks for community members.</w:t>
            </w:r>
          </w:p>
        </w:tc>
        <w:tc>
          <w:tcPr>
            <w:tcW w:w="3321" w:type="pct"/>
            <w:shd w:val="clear" w:color="auto" w:fill="auto"/>
          </w:tcPr>
          <w:p w14:paraId="19AFE088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2425B140" w14:textId="77777777" w:rsidTr="009E63B5">
        <w:tc>
          <w:tcPr>
            <w:tcW w:w="1679" w:type="pct"/>
            <w:shd w:val="clear" w:color="auto" w:fill="auto"/>
          </w:tcPr>
          <w:p w14:paraId="0605ECB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Date results are required by</w:t>
            </w:r>
          </w:p>
        </w:tc>
        <w:tc>
          <w:tcPr>
            <w:tcW w:w="3321" w:type="pct"/>
            <w:shd w:val="clear" w:color="auto" w:fill="auto"/>
          </w:tcPr>
          <w:p w14:paraId="2C57174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3877C0F6" w14:textId="77777777" w:rsidTr="009E63B5">
        <w:tc>
          <w:tcPr>
            <w:tcW w:w="1679" w:type="pct"/>
            <w:shd w:val="clear" w:color="auto" w:fill="auto"/>
          </w:tcPr>
          <w:p w14:paraId="550DBAA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Other relevant dates/deadlines</w:t>
            </w:r>
          </w:p>
        </w:tc>
        <w:tc>
          <w:tcPr>
            <w:tcW w:w="3321" w:type="pct"/>
            <w:shd w:val="clear" w:color="auto" w:fill="auto"/>
          </w:tcPr>
          <w:p w14:paraId="0ABE0FFB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653280B8" w14:textId="77777777" w:rsidR="00813464" w:rsidRPr="00BE0134" w:rsidRDefault="00813464" w:rsidP="00813464">
      <w:pPr>
        <w:jc w:val="both"/>
        <w:rPr>
          <w:rFonts w:cstheme="minorHAnsi"/>
        </w:rPr>
      </w:pPr>
    </w:p>
    <w:p w14:paraId="5D810D80" w14:textId="77777777" w:rsidR="00813464" w:rsidRPr="00BE0134" w:rsidRDefault="00813464" w:rsidP="003676E1">
      <w:pPr>
        <w:jc w:val="both"/>
        <w:rPr>
          <w:rFonts w:cstheme="minorHAnsi"/>
          <w:b/>
          <w:bCs/>
          <w:color w:val="FFFFFF" w:themeColor="background1"/>
        </w:rPr>
      </w:pPr>
      <w:r w:rsidRPr="00BE0134">
        <w:rPr>
          <w:rFonts w:cstheme="minorHAnsi"/>
          <w:b/>
          <w:bCs/>
        </w:rPr>
        <w:t>What is your communications plan?</w:t>
      </w:r>
    </w:p>
    <w:p w14:paraId="3AEFCE9A" w14:textId="77777777" w:rsidR="00813464" w:rsidRPr="00BE0134" w:rsidRDefault="00813464" w:rsidP="00813464">
      <w:pPr>
        <w:jc w:val="both"/>
        <w:rPr>
          <w:rFonts w:cstheme="minorHAnsi"/>
        </w:rPr>
      </w:pPr>
      <w:r w:rsidRPr="00BE0134">
        <w:rPr>
          <w:rFonts w:cstheme="minorHAnsi"/>
        </w:rPr>
        <w:t xml:space="preserve">Please contact the Partnership’s communication officer in advance of any communications activity or to discuss additional communications support, advice, and guidance. </w:t>
      </w:r>
    </w:p>
    <w:p w14:paraId="1CD5C164" w14:textId="77777777" w:rsidR="00813464" w:rsidRPr="00BE0134" w:rsidRDefault="00813464" w:rsidP="00813464">
      <w:pPr>
        <w:jc w:val="both"/>
        <w:rPr>
          <w:rFonts w:cstheme="minorHAnsi"/>
        </w:rPr>
      </w:pPr>
      <w:r w:rsidRPr="00BE0134">
        <w:rPr>
          <w:rFonts w:cstheme="minorHAnsi"/>
        </w:rPr>
        <w:t xml:space="preserve">Contact email: </w:t>
      </w:r>
      <w:hyperlink r:id="rId15" w:history="1">
        <w:r w:rsidRPr="00BE0134">
          <w:rPr>
            <w:rStyle w:val="Hyperlink"/>
            <w:rFonts w:cstheme="minorHAnsi"/>
          </w:rPr>
          <w:t>HSCPComms@falkirk.gov.uk</w:t>
        </w:r>
      </w:hyperlink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13464" w:rsidRPr="00BE0134" w14:paraId="4870100A" w14:textId="77777777" w:rsidTr="003676E1">
        <w:tc>
          <w:tcPr>
            <w:tcW w:w="9918" w:type="dxa"/>
          </w:tcPr>
          <w:p w14:paraId="4F68CBD4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Objectives</w:t>
            </w:r>
          </w:p>
          <w:p w14:paraId="02606E3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Set out what the communications activity is intending to achieve. Start with the engagement aim and develop communications objectives that will deliver this. Keep your objectives SMART.</w:t>
            </w:r>
          </w:p>
        </w:tc>
      </w:tr>
      <w:tr w:rsidR="00813464" w:rsidRPr="00BE0134" w14:paraId="3E74F28E" w14:textId="77777777" w:rsidTr="003676E1">
        <w:tc>
          <w:tcPr>
            <w:tcW w:w="9918" w:type="dxa"/>
          </w:tcPr>
          <w:p w14:paraId="0E2418FE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19DF8C16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300DEA3B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20DFA2CA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</w:tc>
      </w:tr>
      <w:tr w:rsidR="00813464" w:rsidRPr="00BE0134" w14:paraId="619DBFAA" w14:textId="77777777" w:rsidTr="003676E1">
        <w:tc>
          <w:tcPr>
            <w:tcW w:w="9918" w:type="dxa"/>
          </w:tcPr>
          <w:p w14:paraId="2789FCE4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Audience Insight</w:t>
            </w:r>
          </w:p>
          <w:p w14:paraId="73B77F5B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</w:rPr>
              <w:t>Who are you trying to target? Outline your audiences and any insights you have on them. Are there any barriers that could prevent you from reaching them?</w:t>
            </w:r>
          </w:p>
        </w:tc>
      </w:tr>
      <w:tr w:rsidR="00813464" w:rsidRPr="00BE0134" w14:paraId="5E96606A" w14:textId="77777777" w:rsidTr="003676E1">
        <w:tc>
          <w:tcPr>
            <w:tcW w:w="9918" w:type="dxa"/>
          </w:tcPr>
          <w:p w14:paraId="7BCED577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48E027F9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5A6A4B1B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3AD027DF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</w:tc>
      </w:tr>
      <w:tr w:rsidR="00813464" w:rsidRPr="00BE0134" w14:paraId="77C53116" w14:textId="77777777" w:rsidTr="003676E1">
        <w:tc>
          <w:tcPr>
            <w:tcW w:w="9918" w:type="dxa"/>
          </w:tcPr>
          <w:p w14:paraId="49FDAA82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Strategy</w:t>
            </w:r>
          </w:p>
          <w:p w14:paraId="23831B90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</w:rPr>
              <w:t>Use your audience insight to set out the approach you will apply. You will also need to cover key messaging and the communications channels you will use.</w:t>
            </w:r>
          </w:p>
        </w:tc>
      </w:tr>
      <w:tr w:rsidR="00813464" w:rsidRPr="00BE0134" w14:paraId="0A5C7274" w14:textId="77777777" w:rsidTr="003676E1">
        <w:tc>
          <w:tcPr>
            <w:tcW w:w="9918" w:type="dxa"/>
          </w:tcPr>
          <w:p w14:paraId="62F907A9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6CF75496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6774E405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</w:tc>
      </w:tr>
      <w:tr w:rsidR="00813464" w:rsidRPr="00BE0134" w14:paraId="5432ACDC" w14:textId="77777777" w:rsidTr="003676E1">
        <w:tc>
          <w:tcPr>
            <w:tcW w:w="9918" w:type="dxa"/>
          </w:tcPr>
          <w:p w14:paraId="179F8F6E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Implementation</w:t>
            </w:r>
          </w:p>
          <w:p w14:paraId="5F4E26C8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</w:rPr>
              <w:t>How will you deliver your communications and what tactics will you use? Develop a clear plan that allocates resources. Set out timescales for delivery.</w:t>
            </w:r>
          </w:p>
        </w:tc>
      </w:tr>
      <w:tr w:rsidR="00813464" w:rsidRPr="00BE0134" w14:paraId="7D52EE23" w14:textId="77777777" w:rsidTr="003676E1">
        <w:tc>
          <w:tcPr>
            <w:tcW w:w="9918" w:type="dxa"/>
          </w:tcPr>
          <w:p w14:paraId="371E4478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1F35938D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656A4789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39473F44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</w:tc>
      </w:tr>
      <w:tr w:rsidR="00813464" w:rsidRPr="00BE0134" w14:paraId="7A59B8C0" w14:textId="77777777" w:rsidTr="003676E1">
        <w:tc>
          <w:tcPr>
            <w:tcW w:w="9918" w:type="dxa"/>
          </w:tcPr>
          <w:p w14:paraId="7186BE21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  <w:b/>
                <w:bCs/>
              </w:rPr>
              <w:t>Scoring/Evaluation</w:t>
            </w:r>
          </w:p>
          <w:p w14:paraId="5938FD49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  <w:r w:rsidRPr="00BE0134">
              <w:rPr>
                <w:rFonts w:cstheme="minorHAnsi"/>
              </w:rPr>
              <w:t>Focus on your outcomes. Were the outcomes met? Why or why not?</w:t>
            </w:r>
          </w:p>
        </w:tc>
      </w:tr>
      <w:tr w:rsidR="00813464" w:rsidRPr="00BE0134" w14:paraId="2A0202D9" w14:textId="77777777" w:rsidTr="003676E1">
        <w:tc>
          <w:tcPr>
            <w:tcW w:w="9918" w:type="dxa"/>
          </w:tcPr>
          <w:p w14:paraId="411F1463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605DEABC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  <w:p w14:paraId="0E032729" w14:textId="77777777" w:rsidR="00813464" w:rsidRPr="00BE0134" w:rsidRDefault="00813464" w:rsidP="009E63B5">
            <w:pPr>
              <w:jc w:val="both"/>
              <w:rPr>
                <w:rFonts w:cstheme="minorHAnsi"/>
                <w:b/>
                <w:bCs/>
              </w:rPr>
            </w:pPr>
          </w:p>
        </w:tc>
      </w:tr>
    </w:tbl>
    <w:p w14:paraId="2A340617" w14:textId="77777777" w:rsidR="00813464" w:rsidRPr="00BE0134" w:rsidRDefault="00813464" w:rsidP="00813464">
      <w:pPr>
        <w:jc w:val="both"/>
        <w:rPr>
          <w:rFonts w:cstheme="minorHAnsi"/>
          <w:b/>
        </w:rPr>
      </w:pPr>
    </w:p>
    <w:p w14:paraId="28DA703B" w14:textId="77777777" w:rsidR="00813464" w:rsidRPr="00BE0134" w:rsidRDefault="00813464" w:rsidP="003676E1">
      <w:pPr>
        <w:jc w:val="both"/>
        <w:rPr>
          <w:rFonts w:cstheme="minorHAnsi"/>
        </w:rPr>
      </w:pPr>
      <w:r w:rsidRPr="00BE0134">
        <w:rPr>
          <w:rFonts w:cstheme="minorHAnsi"/>
          <w:b/>
        </w:rPr>
        <w:t>How will you provide feedback to participants?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9840"/>
      </w:tblGrid>
      <w:tr w:rsidR="00813464" w:rsidRPr="00BE0134" w14:paraId="104E64AD" w14:textId="77777777" w:rsidTr="009E63B5">
        <w:tc>
          <w:tcPr>
            <w:tcW w:w="5000" w:type="pct"/>
            <w:shd w:val="clear" w:color="auto" w:fill="auto"/>
          </w:tcPr>
          <w:p w14:paraId="5F10530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How will the information gathered be analysed? Who will do the analysis?</w:t>
            </w:r>
          </w:p>
        </w:tc>
      </w:tr>
      <w:tr w:rsidR="00813464" w:rsidRPr="00BE0134" w14:paraId="44370ABD" w14:textId="77777777" w:rsidTr="009E63B5">
        <w:tc>
          <w:tcPr>
            <w:tcW w:w="5000" w:type="pct"/>
            <w:shd w:val="clear" w:color="auto" w:fill="auto"/>
          </w:tcPr>
          <w:p w14:paraId="2A79039C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7F8C4B70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3B6FAA9B" w14:textId="77777777" w:rsidTr="009E63B5">
        <w:tc>
          <w:tcPr>
            <w:tcW w:w="5000" w:type="pct"/>
            <w:shd w:val="clear" w:color="auto" w:fill="auto"/>
          </w:tcPr>
          <w:p w14:paraId="0EA3C2AA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 xml:space="preserve">How will feedback be presented? </w:t>
            </w:r>
          </w:p>
        </w:tc>
      </w:tr>
      <w:tr w:rsidR="00813464" w:rsidRPr="00BE0134" w14:paraId="74E078E5" w14:textId="77777777" w:rsidTr="009E63B5">
        <w:tc>
          <w:tcPr>
            <w:tcW w:w="5000" w:type="pct"/>
            <w:shd w:val="clear" w:color="auto" w:fill="auto"/>
          </w:tcPr>
          <w:p w14:paraId="45F0D4A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431AC410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034B9A58" w14:textId="77777777" w:rsidTr="009E63B5">
        <w:tc>
          <w:tcPr>
            <w:tcW w:w="5000" w:type="pct"/>
            <w:shd w:val="clear" w:color="auto" w:fill="auto"/>
          </w:tcPr>
          <w:p w14:paraId="628AD64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When will you provide feedback to participants?</w:t>
            </w:r>
          </w:p>
        </w:tc>
      </w:tr>
      <w:tr w:rsidR="00813464" w:rsidRPr="00BE0134" w14:paraId="348E0D0E" w14:textId="77777777" w:rsidTr="009E63B5">
        <w:tc>
          <w:tcPr>
            <w:tcW w:w="5000" w:type="pct"/>
            <w:shd w:val="clear" w:color="auto" w:fill="auto"/>
          </w:tcPr>
          <w:p w14:paraId="066CE40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1A75CED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4897AAB0" w14:textId="77777777" w:rsidR="00813464" w:rsidRPr="00BE0134" w:rsidRDefault="00813464" w:rsidP="00813464">
      <w:pPr>
        <w:jc w:val="both"/>
        <w:rPr>
          <w:rFonts w:cstheme="minorHAnsi"/>
        </w:rPr>
      </w:pPr>
    </w:p>
    <w:p w14:paraId="7D7C06E6" w14:textId="77777777" w:rsidR="00813464" w:rsidRPr="00BE0134" w:rsidRDefault="00813464" w:rsidP="003676E1">
      <w:pPr>
        <w:pStyle w:val="Heading2"/>
        <w:rPr>
          <w:b/>
          <w:color w:val="auto"/>
        </w:rPr>
      </w:pPr>
      <w:r w:rsidRPr="00BE0134">
        <w:rPr>
          <w:color w:val="auto"/>
        </w:rPr>
        <w:t>Step 4: Engage those potentially affected</w:t>
      </w:r>
    </w:p>
    <w:p w14:paraId="1A21AFBA" w14:textId="77777777" w:rsidR="00813464" w:rsidRPr="00BE0134" w:rsidRDefault="00813464" w:rsidP="003676E1">
      <w:pPr>
        <w:jc w:val="both"/>
        <w:rPr>
          <w:rFonts w:cstheme="minorHAnsi"/>
          <w:b/>
          <w:bCs/>
          <w:color w:val="FFFFFF" w:themeColor="background1"/>
        </w:rPr>
      </w:pPr>
      <w:r w:rsidRPr="00BE0134">
        <w:rPr>
          <w:rFonts w:cstheme="minorHAnsi"/>
          <w:b/>
          <w:bCs/>
        </w:rPr>
        <w:t>What actions have you taken so far and what issues have arisen?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9840"/>
      </w:tblGrid>
      <w:tr w:rsidR="00813464" w:rsidRPr="00BE0134" w14:paraId="25A216A0" w14:textId="77777777" w:rsidTr="009E63B5">
        <w:tc>
          <w:tcPr>
            <w:tcW w:w="5000" w:type="pct"/>
            <w:shd w:val="clear" w:color="auto" w:fill="auto"/>
          </w:tcPr>
          <w:p w14:paraId="195F23F3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71F2EFA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0FE0B35C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4D3C8408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564ACB4B" w14:textId="77777777" w:rsidR="00813464" w:rsidRPr="00BE0134" w:rsidRDefault="00813464" w:rsidP="00813464">
      <w:pPr>
        <w:jc w:val="both"/>
        <w:rPr>
          <w:rFonts w:cstheme="minorHAnsi"/>
        </w:rPr>
      </w:pPr>
    </w:p>
    <w:p w14:paraId="0E65EDEA" w14:textId="77777777" w:rsidR="00813464" w:rsidRPr="00BE0134" w:rsidRDefault="00813464" w:rsidP="00813464">
      <w:pPr>
        <w:jc w:val="both"/>
        <w:rPr>
          <w:rFonts w:cstheme="minorHAnsi"/>
        </w:rPr>
      </w:pPr>
      <w:r w:rsidRPr="00BE0134">
        <w:rPr>
          <w:rFonts w:cstheme="minorHAnsi"/>
          <w:b/>
          <w:bCs/>
        </w:rPr>
        <w:t>Any other relevant information?</w:t>
      </w:r>
    </w:p>
    <w:tbl>
      <w:tblPr>
        <w:tblStyle w:val="TableGrid"/>
        <w:tblW w:w="5110" w:type="pct"/>
        <w:tblLook w:val="04A0" w:firstRow="1" w:lastRow="0" w:firstColumn="1" w:lastColumn="0" w:noHBand="0" w:noVBand="1"/>
      </w:tblPr>
      <w:tblGrid>
        <w:gridCol w:w="9840"/>
      </w:tblGrid>
      <w:tr w:rsidR="00813464" w:rsidRPr="00BE0134" w14:paraId="19C8F9F5" w14:textId="77777777" w:rsidTr="009E63B5">
        <w:tc>
          <w:tcPr>
            <w:tcW w:w="5000" w:type="pct"/>
            <w:shd w:val="clear" w:color="auto" w:fill="auto"/>
          </w:tcPr>
          <w:p w14:paraId="7764F28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E.g., Have you already started any activity, links to any reports or information relating to the activity?</w:t>
            </w:r>
          </w:p>
          <w:p w14:paraId="76B96B60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42593A9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742957F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711FB56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687E3BC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4DC73C25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6F5B39E5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4E29F7E8" w14:textId="77777777" w:rsidR="00813464" w:rsidRPr="00BE0134" w:rsidRDefault="00813464" w:rsidP="00813464">
      <w:pPr>
        <w:jc w:val="both"/>
        <w:rPr>
          <w:rFonts w:cstheme="minorHAnsi"/>
        </w:rPr>
      </w:pPr>
    </w:p>
    <w:p w14:paraId="3B185932" w14:textId="77777777" w:rsidR="00813464" w:rsidRPr="00BE0134" w:rsidRDefault="00813464" w:rsidP="003676E1">
      <w:pPr>
        <w:pStyle w:val="Heading2"/>
        <w:rPr>
          <w:color w:val="auto"/>
        </w:rPr>
      </w:pPr>
      <w:r w:rsidRPr="00BE0134">
        <w:rPr>
          <w:color w:val="auto"/>
        </w:rPr>
        <w:t>Step 5: Evaluate engagement</w:t>
      </w:r>
    </w:p>
    <w:p w14:paraId="3022ABCE" w14:textId="77777777" w:rsidR="00813464" w:rsidRPr="00BE0134" w:rsidRDefault="00813464" w:rsidP="00813464">
      <w:pPr>
        <w:spacing w:after="0" w:line="240" w:lineRule="auto"/>
        <w:jc w:val="both"/>
        <w:rPr>
          <w:rFonts w:cstheme="minorHAnsi"/>
          <w:b/>
          <w:bCs/>
        </w:rPr>
      </w:pPr>
      <w:r w:rsidRPr="00BE0134">
        <w:rPr>
          <w:rFonts w:cstheme="minorHAnsi"/>
          <w:b/>
          <w:bCs/>
        </w:rPr>
        <w:t>Describe how the review process was carried out?</w:t>
      </w:r>
    </w:p>
    <w:p w14:paraId="3D25D31B" w14:textId="77777777" w:rsidR="00813464" w:rsidRPr="00BE0134" w:rsidRDefault="00813464" w:rsidP="00813464">
      <w:pPr>
        <w:spacing w:after="0" w:line="240" w:lineRule="auto"/>
        <w:jc w:val="both"/>
        <w:rPr>
          <w:rFonts w:cstheme="minorHAnsi"/>
          <w:b/>
          <w:bCs/>
          <w:i/>
          <w:iCs/>
        </w:rPr>
      </w:pPr>
    </w:p>
    <w:tbl>
      <w:tblPr>
        <w:tblStyle w:val="TableGrid"/>
        <w:tblW w:w="9627" w:type="dxa"/>
        <w:tblLook w:val="04A0" w:firstRow="1" w:lastRow="0" w:firstColumn="1" w:lastColumn="0" w:noHBand="0" w:noVBand="1"/>
      </w:tblPr>
      <w:tblGrid>
        <w:gridCol w:w="9627"/>
      </w:tblGrid>
      <w:tr w:rsidR="00813464" w:rsidRPr="00BE0134" w14:paraId="4D116160" w14:textId="77777777" w:rsidTr="009E63B5">
        <w:tc>
          <w:tcPr>
            <w:tcW w:w="9627" w:type="dxa"/>
          </w:tcPr>
          <w:p w14:paraId="6F208168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Who was involved in the review?</w:t>
            </w:r>
          </w:p>
        </w:tc>
      </w:tr>
      <w:tr w:rsidR="00813464" w:rsidRPr="00BE0134" w14:paraId="78B0DEB7" w14:textId="77777777" w:rsidTr="009E63B5">
        <w:tc>
          <w:tcPr>
            <w:tcW w:w="9627" w:type="dxa"/>
          </w:tcPr>
          <w:p w14:paraId="2ED17D9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35CCAC6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07FFBAE0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70D39EA1" w14:textId="77777777" w:rsidTr="009E63B5">
        <w:tc>
          <w:tcPr>
            <w:tcW w:w="9627" w:type="dxa"/>
          </w:tcPr>
          <w:p w14:paraId="345D0D4A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Where and when did you meet to review?</w:t>
            </w:r>
          </w:p>
        </w:tc>
      </w:tr>
      <w:tr w:rsidR="00813464" w:rsidRPr="00BE0134" w14:paraId="599BAA67" w14:textId="77777777" w:rsidTr="009E63B5">
        <w:tc>
          <w:tcPr>
            <w:tcW w:w="9627" w:type="dxa"/>
          </w:tcPr>
          <w:p w14:paraId="0179830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2DA42C7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0E4A75F3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47FD015F" w14:textId="77777777" w:rsidTr="009E63B5">
        <w:tc>
          <w:tcPr>
            <w:tcW w:w="9627" w:type="dxa"/>
          </w:tcPr>
          <w:p w14:paraId="43E51FA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What evidence was used to judge performance of the engagement?</w:t>
            </w:r>
          </w:p>
        </w:tc>
      </w:tr>
      <w:tr w:rsidR="00813464" w:rsidRPr="00BE0134" w14:paraId="6311A56D" w14:textId="77777777" w:rsidTr="009E63B5">
        <w:tc>
          <w:tcPr>
            <w:tcW w:w="9627" w:type="dxa"/>
          </w:tcPr>
          <w:p w14:paraId="502A64F7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05702E3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3BA92588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5B3350D9" w14:textId="77777777" w:rsidR="00BE0134" w:rsidRDefault="00BE0134" w:rsidP="00BE0134">
      <w:pPr>
        <w:jc w:val="both"/>
        <w:rPr>
          <w:rFonts w:cstheme="minorHAnsi"/>
          <w:b/>
          <w:bCs/>
        </w:rPr>
      </w:pPr>
    </w:p>
    <w:p w14:paraId="41520F1E" w14:textId="3354E71F" w:rsidR="00BE0134" w:rsidRPr="00BE0134" w:rsidRDefault="00BE0134" w:rsidP="00BE0134">
      <w:pPr>
        <w:jc w:val="both"/>
        <w:rPr>
          <w:rFonts w:cstheme="minorHAnsi"/>
          <w:b/>
          <w:bCs/>
        </w:rPr>
      </w:pPr>
      <w:r w:rsidRPr="00BE0134">
        <w:rPr>
          <w:rFonts w:cstheme="minorHAnsi"/>
          <w:b/>
          <w:bCs/>
        </w:rPr>
        <w:t>Did the engagement activity achieve the intended outcomes?</w:t>
      </w:r>
    </w:p>
    <w:tbl>
      <w:tblPr>
        <w:tblStyle w:val="TableGrid"/>
        <w:tblW w:w="9627" w:type="dxa"/>
        <w:tblLook w:val="04A0" w:firstRow="1" w:lastRow="0" w:firstColumn="1" w:lastColumn="0" w:noHBand="0" w:noVBand="1"/>
      </w:tblPr>
      <w:tblGrid>
        <w:gridCol w:w="9627"/>
      </w:tblGrid>
      <w:tr w:rsidR="00BE0134" w:rsidRPr="00BE0134" w14:paraId="2EB8AEC1" w14:textId="77777777" w:rsidTr="009E63B5">
        <w:tc>
          <w:tcPr>
            <w:tcW w:w="9627" w:type="dxa"/>
          </w:tcPr>
          <w:p w14:paraId="041AC705" w14:textId="77777777" w:rsidR="00BE0134" w:rsidRPr="00BE0134" w:rsidRDefault="00BE013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Comments:</w:t>
            </w:r>
          </w:p>
          <w:p w14:paraId="1251CB7C" w14:textId="77777777" w:rsidR="00BE0134" w:rsidRPr="00BE0134" w:rsidRDefault="00BE0134" w:rsidP="009E63B5">
            <w:pPr>
              <w:jc w:val="both"/>
              <w:rPr>
                <w:rFonts w:cstheme="minorHAnsi"/>
              </w:rPr>
            </w:pPr>
          </w:p>
          <w:p w14:paraId="66F7FE28" w14:textId="77777777" w:rsidR="00BE0134" w:rsidRPr="00BE0134" w:rsidRDefault="00BE0134" w:rsidP="009E63B5">
            <w:pPr>
              <w:jc w:val="both"/>
              <w:rPr>
                <w:rFonts w:cstheme="minorHAnsi"/>
              </w:rPr>
            </w:pPr>
          </w:p>
          <w:p w14:paraId="52DE2184" w14:textId="77777777" w:rsidR="00BE0134" w:rsidRPr="00BE0134" w:rsidRDefault="00BE0134" w:rsidP="009E63B5">
            <w:pPr>
              <w:jc w:val="both"/>
              <w:rPr>
                <w:rFonts w:cstheme="minorHAnsi"/>
              </w:rPr>
            </w:pPr>
          </w:p>
        </w:tc>
      </w:tr>
    </w:tbl>
    <w:p w14:paraId="7C651D49" w14:textId="77777777" w:rsidR="00BE0134" w:rsidRPr="00BE0134" w:rsidRDefault="00BE0134" w:rsidP="00813464">
      <w:pPr>
        <w:jc w:val="both"/>
        <w:rPr>
          <w:rFonts w:cstheme="minorHAnsi"/>
        </w:rPr>
      </w:pPr>
    </w:p>
    <w:p w14:paraId="35D8A94A" w14:textId="77777777" w:rsidR="00813464" w:rsidRPr="00BE0134" w:rsidRDefault="00813464" w:rsidP="006F40E2">
      <w:pPr>
        <w:pStyle w:val="Heading2"/>
        <w:rPr>
          <w:color w:val="auto"/>
          <w:sz w:val="22"/>
          <w:szCs w:val="22"/>
        </w:rPr>
      </w:pPr>
      <w:r w:rsidRPr="00BE0134">
        <w:rPr>
          <w:color w:val="auto"/>
          <w:sz w:val="22"/>
          <w:szCs w:val="22"/>
        </w:rPr>
        <w:t>Inclusion Standard</w:t>
      </w:r>
    </w:p>
    <w:p w14:paraId="53E34E61" w14:textId="77777777" w:rsidR="00813464" w:rsidRPr="00BE0134" w:rsidRDefault="00813464" w:rsidP="003676E1">
      <w:pPr>
        <w:rPr>
          <w:i/>
          <w:iCs/>
        </w:rPr>
      </w:pPr>
      <w:r w:rsidRPr="00BE0134">
        <w:rPr>
          <w:i/>
          <w:iCs/>
        </w:rPr>
        <w:t>We will identify and involve the people and organisations that are affected by the focus of the engagement.</w:t>
      </w:r>
    </w:p>
    <w:p w14:paraId="5242B88D" w14:textId="77777777" w:rsidR="00813464" w:rsidRPr="00BE0134" w:rsidRDefault="00813464" w:rsidP="003676E1">
      <w:r w:rsidRPr="00BE0134">
        <w:t>We will know we have met this Standard when:</w:t>
      </w:r>
    </w:p>
    <w:p w14:paraId="64AEE6D7" w14:textId="77777777" w:rsidR="00813464" w:rsidRPr="00BE0134" w:rsidRDefault="00813464" w:rsidP="003676E1">
      <w:pPr>
        <w:pStyle w:val="ListParagraph"/>
        <w:numPr>
          <w:ilvl w:val="0"/>
          <w:numId w:val="18"/>
        </w:numPr>
      </w:pPr>
      <w:r w:rsidRPr="00BE0134">
        <w:t>The people and groups who are affected by the focus of the engagement are involved at the earliest opportunity.</w:t>
      </w:r>
    </w:p>
    <w:p w14:paraId="24DABC58" w14:textId="77777777" w:rsidR="00813464" w:rsidRPr="00BE0134" w:rsidRDefault="00813464" w:rsidP="003676E1">
      <w:pPr>
        <w:pStyle w:val="ListParagraph"/>
        <w:numPr>
          <w:ilvl w:val="0"/>
          <w:numId w:val="18"/>
        </w:numPr>
      </w:pPr>
      <w:r w:rsidRPr="00BE0134">
        <w:t>Measures are taken to involve groups with protected characteristics and people who are excluded from participating due to disadvantage relating to social or economic factors.</w:t>
      </w:r>
    </w:p>
    <w:p w14:paraId="76784792" w14:textId="77777777" w:rsidR="00813464" w:rsidRPr="00BE0134" w:rsidRDefault="00813464" w:rsidP="003676E1">
      <w:pPr>
        <w:pStyle w:val="ListParagraph"/>
        <w:numPr>
          <w:ilvl w:val="0"/>
          <w:numId w:val="18"/>
        </w:numPr>
      </w:pPr>
      <w:r w:rsidRPr="00BE0134">
        <w:t>Participants in the community engagement process commit to continued two-way communication with the people they work with or represent.</w:t>
      </w:r>
    </w:p>
    <w:p w14:paraId="7F5E9070" w14:textId="77777777" w:rsidR="00813464" w:rsidRPr="00BE0134" w:rsidRDefault="00813464" w:rsidP="003676E1">
      <w:pPr>
        <w:pStyle w:val="ListParagraph"/>
        <w:numPr>
          <w:ilvl w:val="0"/>
          <w:numId w:val="18"/>
        </w:numPr>
      </w:pPr>
      <w:r w:rsidRPr="00BE0134">
        <w:t>A wide range of opinions, including minority and opposing views, are valued in the engagement process.</w:t>
      </w:r>
    </w:p>
    <w:p w14:paraId="69D8282C" w14:textId="77777777" w:rsidR="00813464" w:rsidRPr="00BE0134" w:rsidRDefault="00813464" w:rsidP="003676E1">
      <w:pPr>
        <w:rPr>
          <w:b/>
          <w:bCs/>
        </w:rPr>
      </w:pPr>
      <w:r w:rsidRPr="00BE0134">
        <w:rPr>
          <w:b/>
          <w:bCs/>
        </w:rPr>
        <w:t>How well have you met the Inclusion Standard?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50"/>
      </w:tblGrid>
      <w:tr w:rsidR="00813464" w:rsidRPr="00BE0134" w14:paraId="7DDA2B4E" w14:textId="77777777" w:rsidTr="009E63B5">
        <w:tc>
          <w:tcPr>
            <w:tcW w:w="1980" w:type="dxa"/>
            <w:shd w:val="clear" w:color="auto" w:fill="92D050"/>
          </w:tcPr>
          <w:p w14:paraId="248A1A3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Excellent</w:t>
            </w:r>
          </w:p>
        </w:tc>
        <w:tc>
          <w:tcPr>
            <w:tcW w:w="850" w:type="dxa"/>
          </w:tcPr>
          <w:p w14:paraId="611BAD7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118A18EE" w14:textId="77777777" w:rsidTr="009E63B5">
        <w:tc>
          <w:tcPr>
            <w:tcW w:w="1980" w:type="dxa"/>
            <w:shd w:val="clear" w:color="auto" w:fill="92D050"/>
          </w:tcPr>
          <w:p w14:paraId="35BC4C5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Very Good</w:t>
            </w:r>
          </w:p>
        </w:tc>
        <w:tc>
          <w:tcPr>
            <w:tcW w:w="850" w:type="dxa"/>
          </w:tcPr>
          <w:p w14:paraId="13C8985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57B9B2C9" w14:textId="77777777" w:rsidTr="009E63B5">
        <w:tc>
          <w:tcPr>
            <w:tcW w:w="1980" w:type="dxa"/>
            <w:shd w:val="clear" w:color="auto" w:fill="FFC000"/>
          </w:tcPr>
          <w:p w14:paraId="79EB2093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Good</w:t>
            </w:r>
          </w:p>
        </w:tc>
        <w:tc>
          <w:tcPr>
            <w:tcW w:w="850" w:type="dxa"/>
          </w:tcPr>
          <w:p w14:paraId="4C4D977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61F4A0E8" w14:textId="77777777" w:rsidTr="009E63B5">
        <w:tc>
          <w:tcPr>
            <w:tcW w:w="1980" w:type="dxa"/>
            <w:shd w:val="clear" w:color="auto" w:fill="FFC000"/>
          </w:tcPr>
          <w:p w14:paraId="0A0CA61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Satisfactory</w:t>
            </w:r>
          </w:p>
        </w:tc>
        <w:tc>
          <w:tcPr>
            <w:tcW w:w="850" w:type="dxa"/>
          </w:tcPr>
          <w:p w14:paraId="224C3E0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295D87A8" w14:textId="77777777" w:rsidTr="009E63B5">
        <w:tc>
          <w:tcPr>
            <w:tcW w:w="1980" w:type="dxa"/>
            <w:shd w:val="clear" w:color="auto" w:fill="FF0000"/>
          </w:tcPr>
          <w:p w14:paraId="00CDC29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Weak</w:t>
            </w:r>
          </w:p>
        </w:tc>
        <w:tc>
          <w:tcPr>
            <w:tcW w:w="850" w:type="dxa"/>
          </w:tcPr>
          <w:p w14:paraId="70AFF52C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081F8726" w14:textId="77777777" w:rsidTr="009E63B5">
        <w:tc>
          <w:tcPr>
            <w:tcW w:w="1980" w:type="dxa"/>
            <w:shd w:val="clear" w:color="auto" w:fill="FF0000"/>
          </w:tcPr>
          <w:p w14:paraId="042A01F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Unsatisfactory</w:t>
            </w:r>
          </w:p>
        </w:tc>
        <w:tc>
          <w:tcPr>
            <w:tcW w:w="850" w:type="dxa"/>
          </w:tcPr>
          <w:p w14:paraId="5A9B051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3C9061F8" w14:textId="77777777" w:rsidR="00813464" w:rsidRPr="00BE0134" w:rsidRDefault="00813464" w:rsidP="00813464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3464" w:rsidRPr="00BE0134" w14:paraId="162FBC67" w14:textId="77777777" w:rsidTr="009E63B5">
        <w:tc>
          <w:tcPr>
            <w:tcW w:w="9016" w:type="dxa"/>
          </w:tcPr>
          <w:p w14:paraId="0A0B4488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Comments:</w:t>
            </w:r>
          </w:p>
          <w:p w14:paraId="6D50DC4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521FD647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2A6C421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411726EE" w14:textId="77777777" w:rsidR="003676E1" w:rsidRPr="00BE0134" w:rsidRDefault="003676E1" w:rsidP="00813464">
      <w:pPr>
        <w:jc w:val="both"/>
        <w:rPr>
          <w:rFonts w:cstheme="minorHAnsi"/>
          <w:b/>
          <w:bCs/>
        </w:rPr>
      </w:pPr>
    </w:p>
    <w:p w14:paraId="1309E735" w14:textId="731328F5" w:rsidR="00813464" w:rsidRPr="00BE0134" w:rsidRDefault="00813464" w:rsidP="006F40E2">
      <w:pPr>
        <w:pStyle w:val="Heading2"/>
        <w:rPr>
          <w:color w:val="auto"/>
          <w:sz w:val="22"/>
          <w:szCs w:val="22"/>
        </w:rPr>
      </w:pPr>
      <w:r w:rsidRPr="00BE0134">
        <w:rPr>
          <w:color w:val="auto"/>
          <w:sz w:val="22"/>
          <w:szCs w:val="22"/>
        </w:rPr>
        <w:t>Support Standard</w:t>
      </w:r>
    </w:p>
    <w:p w14:paraId="7DF785B0" w14:textId="77777777" w:rsidR="00813464" w:rsidRPr="00BE0134" w:rsidRDefault="00813464" w:rsidP="006F40E2">
      <w:pPr>
        <w:rPr>
          <w:i/>
          <w:iCs/>
        </w:rPr>
      </w:pPr>
      <w:r w:rsidRPr="00BE0134">
        <w:rPr>
          <w:i/>
          <w:iCs/>
        </w:rPr>
        <w:t>We will identify and overcome any potential barriers to participation.</w:t>
      </w:r>
    </w:p>
    <w:p w14:paraId="1BD09BF0" w14:textId="77777777" w:rsidR="00813464" w:rsidRPr="00BE0134" w:rsidRDefault="00813464" w:rsidP="006F40E2">
      <w:r w:rsidRPr="00BE0134">
        <w:t>We will know we have met this Standard when:</w:t>
      </w:r>
    </w:p>
    <w:p w14:paraId="2CFB085A" w14:textId="77777777" w:rsidR="00813464" w:rsidRPr="00BE0134" w:rsidRDefault="00813464" w:rsidP="006F40E2">
      <w:pPr>
        <w:pStyle w:val="ListParagraph"/>
        <w:numPr>
          <w:ilvl w:val="0"/>
          <w:numId w:val="19"/>
        </w:numPr>
      </w:pPr>
      <w:r w:rsidRPr="00BE0134">
        <w:t>An assessment of support needs is carried out, involving all participants.</w:t>
      </w:r>
    </w:p>
    <w:p w14:paraId="357C2715" w14:textId="77777777" w:rsidR="00813464" w:rsidRPr="00BE0134" w:rsidRDefault="00813464" w:rsidP="006F40E2">
      <w:pPr>
        <w:pStyle w:val="ListParagraph"/>
        <w:numPr>
          <w:ilvl w:val="0"/>
          <w:numId w:val="19"/>
        </w:numPr>
      </w:pPr>
      <w:r w:rsidRPr="00BE0134">
        <w:t>Action is taken to remove or reduce any practical barriers which make it difficult for people to take part in engagement activities.</w:t>
      </w:r>
    </w:p>
    <w:p w14:paraId="76F427EB" w14:textId="77777777" w:rsidR="00813464" w:rsidRPr="00BE0134" w:rsidRDefault="00813464" w:rsidP="006F40E2">
      <w:pPr>
        <w:pStyle w:val="ListParagraph"/>
        <w:numPr>
          <w:ilvl w:val="0"/>
          <w:numId w:val="19"/>
        </w:numPr>
      </w:pPr>
      <w:r w:rsidRPr="00BE0134">
        <w:t>Access to impartial and independent development support is provided for groups involved in the community engagement process.</w:t>
      </w:r>
    </w:p>
    <w:p w14:paraId="0FAC53AA" w14:textId="77777777" w:rsidR="00813464" w:rsidRPr="00BE0134" w:rsidRDefault="00813464" w:rsidP="006F40E2">
      <w:pPr>
        <w:rPr>
          <w:b/>
          <w:bCs/>
        </w:rPr>
      </w:pPr>
      <w:r w:rsidRPr="00BE0134">
        <w:rPr>
          <w:b/>
          <w:bCs/>
        </w:rPr>
        <w:t>How well have you met the Support Standard?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50"/>
      </w:tblGrid>
      <w:tr w:rsidR="00813464" w:rsidRPr="00BE0134" w14:paraId="6464A81E" w14:textId="77777777" w:rsidTr="009E63B5">
        <w:tc>
          <w:tcPr>
            <w:tcW w:w="1980" w:type="dxa"/>
            <w:shd w:val="clear" w:color="auto" w:fill="92D050"/>
          </w:tcPr>
          <w:p w14:paraId="61126CC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Excellent</w:t>
            </w:r>
          </w:p>
        </w:tc>
        <w:tc>
          <w:tcPr>
            <w:tcW w:w="850" w:type="dxa"/>
          </w:tcPr>
          <w:p w14:paraId="1AE5290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70FDB9DD" w14:textId="77777777" w:rsidTr="009E63B5">
        <w:tc>
          <w:tcPr>
            <w:tcW w:w="1980" w:type="dxa"/>
            <w:shd w:val="clear" w:color="auto" w:fill="92D050"/>
          </w:tcPr>
          <w:p w14:paraId="0492834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Very Good</w:t>
            </w:r>
          </w:p>
        </w:tc>
        <w:tc>
          <w:tcPr>
            <w:tcW w:w="850" w:type="dxa"/>
          </w:tcPr>
          <w:p w14:paraId="03C328B7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3589ABB8" w14:textId="77777777" w:rsidTr="009E63B5">
        <w:tc>
          <w:tcPr>
            <w:tcW w:w="1980" w:type="dxa"/>
            <w:shd w:val="clear" w:color="auto" w:fill="FFC000"/>
          </w:tcPr>
          <w:p w14:paraId="50D034C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Good</w:t>
            </w:r>
          </w:p>
        </w:tc>
        <w:tc>
          <w:tcPr>
            <w:tcW w:w="850" w:type="dxa"/>
          </w:tcPr>
          <w:p w14:paraId="5E85292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3A58BB9B" w14:textId="77777777" w:rsidTr="009E63B5">
        <w:tc>
          <w:tcPr>
            <w:tcW w:w="1980" w:type="dxa"/>
            <w:shd w:val="clear" w:color="auto" w:fill="FFC000"/>
          </w:tcPr>
          <w:p w14:paraId="7D8D7BCB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Satisfactory</w:t>
            </w:r>
          </w:p>
        </w:tc>
        <w:tc>
          <w:tcPr>
            <w:tcW w:w="850" w:type="dxa"/>
          </w:tcPr>
          <w:p w14:paraId="37D325AA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7DD60254" w14:textId="77777777" w:rsidTr="009E63B5">
        <w:tc>
          <w:tcPr>
            <w:tcW w:w="1980" w:type="dxa"/>
            <w:shd w:val="clear" w:color="auto" w:fill="FF0000"/>
          </w:tcPr>
          <w:p w14:paraId="792202C5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Weak</w:t>
            </w:r>
          </w:p>
        </w:tc>
        <w:tc>
          <w:tcPr>
            <w:tcW w:w="850" w:type="dxa"/>
          </w:tcPr>
          <w:p w14:paraId="28D13B20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5F49C8DA" w14:textId="77777777" w:rsidTr="009E63B5">
        <w:tc>
          <w:tcPr>
            <w:tcW w:w="1980" w:type="dxa"/>
            <w:shd w:val="clear" w:color="auto" w:fill="FF0000"/>
          </w:tcPr>
          <w:p w14:paraId="16244A3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Unsatisfactory</w:t>
            </w:r>
          </w:p>
        </w:tc>
        <w:tc>
          <w:tcPr>
            <w:tcW w:w="850" w:type="dxa"/>
          </w:tcPr>
          <w:p w14:paraId="093F5FC5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2CAB4D8E" w14:textId="77777777" w:rsidR="00813464" w:rsidRPr="00BE0134" w:rsidRDefault="00813464" w:rsidP="00813464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3464" w:rsidRPr="00BE0134" w14:paraId="0F62C6BD" w14:textId="77777777" w:rsidTr="009E63B5">
        <w:tc>
          <w:tcPr>
            <w:tcW w:w="9016" w:type="dxa"/>
          </w:tcPr>
          <w:p w14:paraId="42CB0BD0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Comments:</w:t>
            </w:r>
          </w:p>
          <w:p w14:paraId="0291127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127F1CC8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317FD03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5B6EF974" w14:textId="77777777" w:rsidR="00813464" w:rsidRPr="00BE0134" w:rsidRDefault="00813464" w:rsidP="00813464">
      <w:pPr>
        <w:jc w:val="both"/>
        <w:rPr>
          <w:rFonts w:cstheme="minorHAnsi"/>
        </w:rPr>
      </w:pPr>
    </w:p>
    <w:p w14:paraId="4B64CB34" w14:textId="77777777" w:rsidR="00813464" w:rsidRPr="00BE0134" w:rsidRDefault="00813464" w:rsidP="006F40E2">
      <w:pPr>
        <w:pStyle w:val="Heading2"/>
        <w:rPr>
          <w:color w:val="auto"/>
          <w:sz w:val="22"/>
          <w:szCs w:val="22"/>
        </w:rPr>
      </w:pPr>
      <w:r w:rsidRPr="00BE0134">
        <w:rPr>
          <w:color w:val="auto"/>
          <w:sz w:val="22"/>
          <w:szCs w:val="22"/>
        </w:rPr>
        <w:t>Planning Standard</w:t>
      </w:r>
    </w:p>
    <w:p w14:paraId="74D47197" w14:textId="77777777" w:rsidR="00813464" w:rsidRPr="00BE0134" w:rsidRDefault="00813464" w:rsidP="006F40E2">
      <w:pPr>
        <w:rPr>
          <w:i/>
          <w:iCs/>
        </w:rPr>
      </w:pPr>
      <w:r w:rsidRPr="00BE0134">
        <w:rPr>
          <w:i/>
          <w:iCs/>
        </w:rPr>
        <w:t>There is a clear purpose for the engagement, which is based on a shared understanding of community needs and ambitions.</w:t>
      </w:r>
    </w:p>
    <w:p w14:paraId="151696AF" w14:textId="77777777" w:rsidR="00813464" w:rsidRPr="00BE0134" w:rsidRDefault="00813464" w:rsidP="006F40E2">
      <w:r w:rsidRPr="00BE0134">
        <w:t>We will know we have met this Standard when:</w:t>
      </w:r>
    </w:p>
    <w:p w14:paraId="1E9F6F8C" w14:textId="77777777" w:rsidR="00813464" w:rsidRPr="00BE0134" w:rsidRDefault="00813464" w:rsidP="006F40E2">
      <w:pPr>
        <w:pStyle w:val="ListParagraph"/>
        <w:numPr>
          <w:ilvl w:val="0"/>
          <w:numId w:val="20"/>
        </w:numPr>
      </w:pPr>
      <w:r w:rsidRPr="00BE0134">
        <w:t>Partners are involved at the start of the process in identifying and defining the focus that the engagement will explore.</w:t>
      </w:r>
    </w:p>
    <w:p w14:paraId="65871BA2" w14:textId="77777777" w:rsidR="00813464" w:rsidRPr="00BE0134" w:rsidRDefault="00813464" w:rsidP="006F40E2">
      <w:pPr>
        <w:pStyle w:val="ListParagraph"/>
        <w:numPr>
          <w:ilvl w:val="0"/>
          <w:numId w:val="20"/>
        </w:numPr>
      </w:pPr>
      <w:r w:rsidRPr="00BE0134">
        <w:t>A clear and agreed engagement plan is in place.</w:t>
      </w:r>
    </w:p>
    <w:p w14:paraId="0B3C0486" w14:textId="77777777" w:rsidR="00813464" w:rsidRPr="00BE0134" w:rsidRDefault="00813464" w:rsidP="006F40E2">
      <w:pPr>
        <w:pStyle w:val="ListParagraph"/>
        <w:numPr>
          <w:ilvl w:val="0"/>
          <w:numId w:val="20"/>
        </w:numPr>
      </w:pPr>
      <w:r w:rsidRPr="00BE0134">
        <w:t>All available information which can affect the engagement process has been shared and used to develop the community engagement plan.</w:t>
      </w:r>
    </w:p>
    <w:p w14:paraId="18864706" w14:textId="77777777" w:rsidR="00813464" w:rsidRPr="00BE0134" w:rsidRDefault="00813464" w:rsidP="006F40E2">
      <w:pPr>
        <w:pStyle w:val="ListParagraph"/>
        <w:numPr>
          <w:ilvl w:val="0"/>
          <w:numId w:val="20"/>
        </w:numPr>
      </w:pPr>
      <w:r w:rsidRPr="00BE0134">
        <w:t>Partners agree what the outcomes of the engagement process should be, what indicators will be used to measure success, and what evidence will be gathered.</w:t>
      </w:r>
    </w:p>
    <w:p w14:paraId="725F6973" w14:textId="77777777" w:rsidR="00813464" w:rsidRPr="00BE0134" w:rsidRDefault="00813464" w:rsidP="006F40E2">
      <w:pPr>
        <w:pStyle w:val="ListParagraph"/>
        <w:numPr>
          <w:ilvl w:val="0"/>
          <w:numId w:val="20"/>
        </w:numPr>
      </w:pPr>
      <w:r w:rsidRPr="00BE0134">
        <w:t>The timescales for the engagement process are realistic.</w:t>
      </w:r>
    </w:p>
    <w:p w14:paraId="515D4A6D" w14:textId="77777777" w:rsidR="00813464" w:rsidRPr="00BE0134" w:rsidRDefault="00813464" w:rsidP="006F40E2">
      <w:pPr>
        <w:pStyle w:val="ListParagraph"/>
        <w:numPr>
          <w:ilvl w:val="0"/>
          <w:numId w:val="20"/>
        </w:numPr>
      </w:pPr>
      <w:r w:rsidRPr="00BE0134">
        <w:t>There are sufficient resources to support an effective engagement process.</w:t>
      </w:r>
    </w:p>
    <w:p w14:paraId="02FD15F0" w14:textId="77777777" w:rsidR="00813464" w:rsidRPr="00BE0134" w:rsidRDefault="00813464" w:rsidP="006F40E2">
      <w:pPr>
        <w:rPr>
          <w:b/>
          <w:bCs/>
        </w:rPr>
      </w:pPr>
      <w:r w:rsidRPr="00BE0134">
        <w:rPr>
          <w:b/>
          <w:bCs/>
        </w:rPr>
        <w:t>How well have you met the Planning Standard?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50"/>
      </w:tblGrid>
      <w:tr w:rsidR="00813464" w:rsidRPr="00BE0134" w14:paraId="7FF0F5F4" w14:textId="77777777" w:rsidTr="009E63B5">
        <w:tc>
          <w:tcPr>
            <w:tcW w:w="1980" w:type="dxa"/>
            <w:shd w:val="clear" w:color="auto" w:fill="92D050"/>
          </w:tcPr>
          <w:p w14:paraId="423F3F9A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Excellent</w:t>
            </w:r>
          </w:p>
        </w:tc>
        <w:tc>
          <w:tcPr>
            <w:tcW w:w="850" w:type="dxa"/>
          </w:tcPr>
          <w:p w14:paraId="0F77BF4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314BB371" w14:textId="77777777" w:rsidTr="009E63B5">
        <w:tc>
          <w:tcPr>
            <w:tcW w:w="1980" w:type="dxa"/>
            <w:shd w:val="clear" w:color="auto" w:fill="92D050"/>
          </w:tcPr>
          <w:p w14:paraId="5A188D9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Very Good</w:t>
            </w:r>
          </w:p>
        </w:tc>
        <w:tc>
          <w:tcPr>
            <w:tcW w:w="850" w:type="dxa"/>
          </w:tcPr>
          <w:p w14:paraId="7AFC04A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150F36D4" w14:textId="77777777" w:rsidTr="009E63B5">
        <w:tc>
          <w:tcPr>
            <w:tcW w:w="1980" w:type="dxa"/>
            <w:shd w:val="clear" w:color="auto" w:fill="FFC000"/>
          </w:tcPr>
          <w:p w14:paraId="402FCD3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Good</w:t>
            </w:r>
          </w:p>
        </w:tc>
        <w:tc>
          <w:tcPr>
            <w:tcW w:w="850" w:type="dxa"/>
          </w:tcPr>
          <w:p w14:paraId="04DFB42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68E17273" w14:textId="77777777" w:rsidTr="009E63B5">
        <w:tc>
          <w:tcPr>
            <w:tcW w:w="1980" w:type="dxa"/>
            <w:shd w:val="clear" w:color="auto" w:fill="FFC000"/>
          </w:tcPr>
          <w:p w14:paraId="03B723C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Satisfactory</w:t>
            </w:r>
          </w:p>
        </w:tc>
        <w:tc>
          <w:tcPr>
            <w:tcW w:w="850" w:type="dxa"/>
          </w:tcPr>
          <w:p w14:paraId="23E37A8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18B89219" w14:textId="77777777" w:rsidTr="009E63B5">
        <w:tc>
          <w:tcPr>
            <w:tcW w:w="1980" w:type="dxa"/>
            <w:shd w:val="clear" w:color="auto" w:fill="FF0000"/>
          </w:tcPr>
          <w:p w14:paraId="2BF08FF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Weak</w:t>
            </w:r>
          </w:p>
        </w:tc>
        <w:tc>
          <w:tcPr>
            <w:tcW w:w="850" w:type="dxa"/>
          </w:tcPr>
          <w:p w14:paraId="46CF45E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2B331BF5" w14:textId="77777777" w:rsidTr="009E63B5">
        <w:tc>
          <w:tcPr>
            <w:tcW w:w="1980" w:type="dxa"/>
            <w:shd w:val="clear" w:color="auto" w:fill="FF0000"/>
          </w:tcPr>
          <w:p w14:paraId="7BC975E3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Unsatisfactory</w:t>
            </w:r>
          </w:p>
        </w:tc>
        <w:tc>
          <w:tcPr>
            <w:tcW w:w="850" w:type="dxa"/>
          </w:tcPr>
          <w:p w14:paraId="7ABC772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62C4604A" w14:textId="77777777" w:rsidR="00813464" w:rsidRPr="00BE0134" w:rsidRDefault="00813464" w:rsidP="00813464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3464" w:rsidRPr="00BE0134" w14:paraId="32C0E16A" w14:textId="77777777" w:rsidTr="009E63B5">
        <w:tc>
          <w:tcPr>
            <w:tcW w:w="9016" w:type="dxa"/>
          </w:tcPr>
          <w:p w14:paraId="22AEF25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Comments:</w:t>
            </w:r>
          </w:p>
          <w:p w14:paraId="2C94C0D0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61B5BC0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13FB824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2C946544" w14:textId="77777777" w:rsidR="00813464" w:rsidRPr="00BE0134" w:rsidRDefault="00813464" w:rsidP="00813464">
      <w:pPr>
        <w:jc w:val="both"/>
        <w:rPr>
          <w:rFonts w:cstheme="minorHAnsi"/>
        </w:rPr>
      </w:pPr>
    </w:p>
    <w:p w14:paraId="53FDBFAA" w14:textId="77777777" w:rsidR="00813464" w:rsidRPr="00BE0134" w:rsidRDefault="00813464" w:rsidP="006F40E2">
      <w:pPr>
        <w:pStyle w:val="Heading2"/>
        <w:rPr>
          <w:color w:val="auto"/>
          <w:sz w:val="22"/>
          <w:szCs w:val="22"/>
        </w:rPr>
      </w:pPr>
      <w:r w:rsidRPr="00BE0134">
        <w:rPr>
          <w:color w:val="auto"/>
          <w:sz w:val="22"/>
          <w:szCs w:val="22"/>
        </w:rPr>
        <w:t>Working Together Standard</w:t>
      </w:r>
    </w:p>
    <w:p w14:paraId="48AEAE0E" w14:textId="77777777" w:rsidR="00813464" w:rsidRPr="00BE0134" w:rsidRDefault="00813464" w:rsidP="006F40E2">
      <w:pPr>
        <w:rPr>
          <w:i/>
          <w:iCs/>
        </w:rPr>
      </w:pPr>
      <w:r w:rsidRPr="00BE0134">
        <w:rPr>
          <w:i/>
          <w:iCs/>
        </w:rPr>
        <w:t xml:space="preserve">We will work effectively together to achieve the aims of the engagement. </w:t>
      </w:r>
    </w:p>
    <w:p w14:paraId="70582BFF" w14:textId="77777777" w:rsidR="00813464" w:rsidRPr="00BE0134" w:rsidRDefault="00813464" w:rsidP="006F40E2">
      <w:r w:rsidRPr="00BE0134">
        <w:t>We will know we have met this Standard when:</w:t>
      </w:r>
    </w:p>
    <w:p w14:paraId="019CB879" w14:textId="77777777" w:rsidR="00813464" w:rsidRPr="00BE0134" w:rsidRDefault="00813464" w:rsidP="006F40E2">
      <w:pPr>
        <w:pStyle w:val="ListParagraph"/>
        <w:numPr>
          <w:ilvl w:val="0"/>
          <w:numId w:val="21"/>
        </w:numPr>
      </w:pPr>
      <w:r w:rsidRPr="00BE0134">
        <w:t>The roles and responsibilities of everyone involved are clear and understood.</w:t>
      </w:r>
    </w:p>
    <w:p w14:paraId="745D9D8C" w14:textId="77777777" w:rsidR="00813464" w:rsidRPr="00BE0134" w:rsidRDefault="00813464" w:rsidP="006F40E2">
      <w:pPr>
        <w:pStyle w:val="ListParagraph"/>
        <w:numPr>
          <w:ilvl w:val="0"/>
          <w:numId w:val="21"/>
        </w:numPr>
      </w:pPr>
      <w:r w:rsidRPr="00BE0134">
        <w:t>Decision-making processes and procedures are agreed and followed.</w:t>
      </w:r>
    </w:p>
    <w:p w14:paraId="4671E86A" w14:textId="77777777" w:rsidR="00813464" w:rsidRPr="00BE0134" w:rsidRDefault="00813464" w:rsidP="006F40E2">
      <w:pPr>
        <w:pStyle w:val="ListParagraph"/>
        <w:numPr>
          <w:ilvl w:val="0"/>
          <w:numId w:val="21"/>
        </w:numPr>
      </w:pPr>
      <w:r w:rsidRPr="00BE0134">
        <w:t>The methods of communication used during the engagement process meet the needs of all participants.</w:t>
      </w:r>
    </w:p>
    <w:p w14:paraId="1AEE06BF" w14:textId="77777777" w:rsidR="00813464" w:rsidRPr="00BE0134" w:rsidRDefault="00813464" w:rsidP="006F40E2">
      <w:pPr>
        <w:pStyle w:val="ListParagraph"/>
        <w:numPr>
          <w:ilvl w:val="0"/>
          <w:numId w:val="21"/>
        </w:numPr>
      </w:pPr>
      <w:r w:rsidRPr="00BE0134">
        <w:t>Information that is important to the engagement process is accessible and shared in time for all participants to properly read and understand it.</w:t>
      </w:r>
    </w:p>
    <w:p w14:paraId="388597DE" w14:textId="77777777" w:rsidR="00813464" w:rsidRPr="00BE0134" w:rsidRDefault="00813464" w:rsidP="006F40E2">
      <w:pPr>
        <w:pStyle w:val="ListParagraph"/>
        <w:numPr>
          <w:ilvl w:val="0"/>
          <w:numId w:val="21"/>
        </w:numPr>
      </w:pPr>
      <w:r w:rsidRPr="00BE0134">
        <w:t>Communication between all participants is open, honest, and clear.</w:t>
      </w:r>
    </w:p>
    <w:p w14:paraId="781FE840" w14:textId="77777777" w:rsidR="00813464" w:rsidRPr="00BE0134" w:rsidRDefault="00813464" w:rsidP="006F40E2">
      <w:pPr>
        <w:pStyle w:val="ListParagraph"/>
        <w:numPr>
          <w:ilvl w:val="0"/>
          <w:numId w:val="21"/>
        </w:numPr>
      </w:pPr>
      <w:r w:rsidRPr="00BE0134">
        <w:t>The community engagement process is based on trust and mutual respect.</w:t>
      </w:r>
    </w:p>
    <w:p w14:paraId="7B1DDFD3" w14:textId="77777777" w:rsidR="00813464" w:rsidRPr="00BE0134" w:rsidRDefault="00813464" w:rsidP="006F40E2">
      <w:pPr>
        <w:pStyle w:val="ListParagraph"/>
        <w:numPr>
          <w:ilvl w:val="0"/>
          <w:numId w:val="21"/>
        </w:numPr>
      </w:pPr>
      <w:r w:rsidRPr="00BE0134">
        <w:t>Participants are supported to develop their skills and confidence during the engagement.</w:t>
      </w:r>
    </w:p>
    <w:p w14:paraId="4420962A" w14:textId="77777777" w:rsidR="00813464" w:rsidRPr="00BE0134" w:rsidRDefault="00813464" w:rsidP="006F40E2">
      <w:pPr>
        <w:rPr>
          <w:b/>
          <w:bCs/>
        </w:rPr>
      </w:pPr>
      <w:r w:rsidRPr="00BE0134">
        <w:rPr>
          <w:b/>
          <w:bCs/>
        </w:rPr>
        <w:t>How well have you met the Working Together Standard?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50"/>
      </w:tblGrid>
      <w:tr w:rsidR="00813464" w:rsidRPr="00BE0134" w14:paraId="408A0723" w14:textId="77777777" w:rsidTr="009E63B5">
        <w:tc>
          <w:tcPr>
            <w:tcW w:w="1980" w:type="dxa"/>
            <w:shd w:val="clear" w:color="auto" w:fill="92D050"/>
          </w:tcPr>
          <w:p w14:paraId="312DB47B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Excellent</w:t>
            </w:r>
          </w:p>
        </w:tc>
        <w:tc>
          <w:tcPr>
            <w:tcW w:w="850" w:type="dxa"/>
          </w:tcPr>
          <w:p w14:paraId="4171A9C0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390CF172" w14:textId="77777777" w:rsidTr="009E63B5">
        <w:tc>
          <w:tcPr>
            <w:tcW w:w="1980" w:type="dxa"/>
            <w:shd w:val="clear" w:color="auto" w:fill="92D050"/>
          </w:tcPr>
          <w:p w14:paraId="0A40A22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Very Good</w:t>
            </w:r>
          </w:p>
        </w:tc>
        <w:tc>
          <w:tcPr>
            <w:tcW w:w="850" w:type="dxa"/>
          </w:tcPr>
          <w:p w14:paraId="6C98B2B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08C98407" w14:textId="77777777" w:rsidTr="009E63B5">
        <w:tc>
          <w:tcPr>
            <w:tcW w:w="1980" w:type="dxa"/>
            <w:shd w:val="clear" w:color="auto" w:fill="FFC000"/>
          </w:tcPr>
          <w:p w14:paraId="409769AC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Good</w:t>
            </w:r>
          </w:p>
        </w:tc>
        <w:tc>
          <w:tcPr>
            <w:tcW w:w="850" w:type="dxa"/>
          </w:tcPr>
          <w:p w14:paraId="0BBDBB5D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3AF6E862" w14:textId="77777777" w:rsidTr="009E63B5">
        <w:tc>
          <w:tcPr>
            <w:tcW w:w="1980" w:type="dxa"/>
            <w:shd w:val="clear" w:color="auto" w:fill="FFC000"/>
          </w:tcPr>
          <w:p w14:paraId="35DABE9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Satisfactory</w:t>
            </w:r>
          </w:p>
        </w:tc>
        <w:tc>
          <w:tcPr>
            <w:tcW w:w="850" w:type="dxa"/>
          </w:tcPr>
          <w:p w14:paraId="23CE434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55C12371" w14:textId="77777777" w:rsidTr="009E63B5">
        <w:tc>
          <w:tcPr>
            <w:tcW w:w="1980" w:type="dxa"/>
            <w:shd w:val="clear" w:color="auto" w:fill="FF0000"/>
          </w:tcPr>
          <w:p w14:paraId="2D3DD44A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Weak</w:t>
            </w:r>
          </w:p>
        </w:tc>
        <w:tc>
          <w:tcPr>
            <w:tcW w:w="850" w:type="dxa"/>
          </w:tcPr>
          <w:p w14:paraId="3805E8C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7061C523" w14:textId="77777777" w:rsidTr="009E63B5">
        <w:tc>
          <w:tcPr>
            <w:tcW w:w="1980" w:type="dxa"/>
            <w:shd w:val="clear" w:color="auto" w:fill="FF0000"/>
          </w:tcPr>
          <w:p w14:paraId="6D798283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Unsatisfactory</w:t>
            </w:r>
          </w:p>
        </w:tc>
        <w:tc>
          <w:tcPr>
            <w:tcW w:w="850" w:type="dxa"/>
          </w:tcPr>
          <w:p w14:paraId="6990BAF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71D4B205" w14:textId="77777777" w:rsidR="00813464" w:rsidRPr="00BE0134" w:rsidRDefault="00813464" w:rsidP="00813464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3464" w:rsidRPr="00BE0134" w14:paraId="30B50E19" w14:textId="77777777" w:rsidTr="009E63B5">
        <w:tc>
          <w:tcPr>
            <w:tcW w:w="9016" w:type="dxa"/>
          </w:tcPr>
          <w:p w14:paraId="07BE4FA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Comments:</w:t>
            </w:r>
          </w:p>
          <w:p w14:paraId="2B02411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1087C22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43305837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2CEA9FF0" w14:textId="77777777" w:rsidR="00813464" w:rsidRPr="00BE0134" w:rsidRDefault="00813464" w:rsidP="00813464">
      <w:pPr>
        <w:jc w:val="both"/>
        <w:rPr>
          <w:rFonts w:cstheme="minorHAnsi"/>
        </w:rPr>
      </w:pPr>
    </w:p>
    <w:p w14:paraId="40067F46" w14:textId="77777777" w:rsidR="00813464" w:rsidRPr="00BE0134" w:rsidRDefault="00813464" w:rsidP="006F40E2">
      <w:pPr>
        <w:pStyle w:val="Heading2"/>
        <w:rPr>
          <w:color w:val="auto"/>
          <w:sz w:val="22"/>
          <w:szCs w:val="22"/>
        </w:rPr>
      </w:pPr>
      <w:r w:rsidRPr="00BE0134">
        <w:rPr>
          <w:color w:val="auto"/>
          <w:sz w:val="22"/>
          <w:szCs w:val="22"/>
        </w:rPr>
        <w:t>Methods Standard</w:t>
      </w:r>
    </w:p>
    <w:p w14:paraId="544D660A" w14:textId="77777777" w:rsidR="00813464" w:rsidRPr="00BE0134" w:rsidRDefault="00813464" w:rsidP="006F40E2">
      <w:pPr>
        <w:rPr>
          <w:i/>
          <w:iCs/>
        </w:rPr>
      </w:pPr>
      <w:r w:rsidRPr="00BE0134">
        <w:rPr>
          <w:i/>
          <w:iCs/>
        </w:rPr>
        <w:t>We will use methods of engagement that are fit for purpose.</w:t>
      </w:r>
    </w:p>
    <w:p w14:paraId="38505DA8" w14:textId="77777777" w:rsidR="00813464" w:rsidRPr="00BE0134" w:rsidRDefault="00813464" w:rsidP="006F40E2">
      <w:r w:rsidRPr="00BE0134">
        <w:t>We will know we have met this Standard when:</w:t>
      </w:r>
    </w:p>
    <w:p w14:paraId="7E25CF91" w14:textId="77777777" w:rsidR="00813464" w:rsidRPr="00BE0134" w:rsidRDefault="00813464" w:rsidP="006F40E2">
      <w:pPr>
        <w:pStyle w:val="ListParagraph"/>
        <w:numPr>
          <w:ilvl w:val="0"/>
          <w:numId w:val="22"/>
        </w:numPr>
      </w:pPr>
      <w:r w:rsidRPr="00BE0134">
        <w:t>The methods used are appropriate for the purpose of the engagement.</w:t>
      </w:r>
    </w:p>
    <w:p w14:paraId="0B98F034" w14:textId="77777777" w:rsidR="00813464" w:rsidRPr="00BE0134" w:rsidRDefault="00813464" w:rsidP="006F40E2">
      <w:pPr>
        <w:pStyle w:val="ListParagraph"/>
        <w:numPr>
          <w:ilvl w:val="0"/>
          <w:numId w:val="22"/>
        </w:numPr>
      </w:pPr>
      <w:r w:rsidRPr="00BE0134">
        <w:t>The methods used are acceptable and accessible to participants.</w:t>
      </w:r>
    </w:p>
    <w:p w14:paraId="0543BE8E" w14:textId="77777777" w:rsidR="00813464" w:rsidRPr="00BE0134" w:rsidRDefault="00813464" w:rsidP="006F40E2">
      <w:pPr>
        <w:pStyle w:val="ListParagraph"/>
        <w:numPr>
          <w:ilvl w:val="0"/>
          <w:numId w:val="22"/>
        </w:numPr>
      </w:pPr>
      <w:r w:rsidRPr="00BE0134">
        <w:t>A variety of methods are used throughout the engagement to make sure that a wide range of voices is heard.</w:t>
      </w:r>
    </w:p>
    <w:p w14:paraId="12F201E4" w14:textId="77777777" w:rsidR="00813464" w:rsidRPr="00BE0134" w:rsidRDefault="00813464" w:rsidP="006F40E2">
      <w:pPr>
        <w:pStyle w:val="ListParagraph"/>
        <w:numPr>
          <w:ilvl w:val="0"/>
          <w:numId w:val="22"/>
        </w:numPr>
      </w:pPr>
      <w:r w:rsidRPr="00BE0134">
        <w:t>Full use is made of creative methods which encourage maximum participation and effective dialogue.</w:t>
      </w:r>
    </w:p>
    <w:p w14:paraId="693F330F" w14:textId="77777777" w:rsidR="00813464" w:rsidRPr="00BE0134" w:rsidRDefault="00813464" w:rsidP="006F40E2">
      <w:pPr>
        <w:pStyle w:val="ListParagraph"/>
        <w:numPr>
          <w:ilvl w:val="0"/>
          <w:numId w:val="22"/>
        </w:numPr>
      </w:pPr>
      <w:r w:rsidRPr="00BE0134">
        <w:t>The methods used are evaluated and adapted, if necessary, in response to feedback from participants and partners.</w:t>
      </w:r>
    </w:p>
    <w:p w14:paraId="3896BF3C" w14:textId="77777777" w:rsidR="00813464" w:rsidRPr="00BE0134" w:rsidRDefault="00813464" w:rsidP="006F40E2">
      <w:pPr>
        <w:rPr>
          <w:b/>
          <w:bCs/>
        </w:rPr>
      </w:pPr>
      <w:r w:rsidRPr="00BE0134">
        <w:rPr>
          <w:b/>
          <w:bCs/>
        </w:rPr>
        <w:t>How well have you met the Methods Standard?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50"/>
      </w:tblGrid>
      <w:tr w:rsidR="00813464" w:rsidRPr="00BE0134" w14:paraId="057390CB" w14:textId="77777777" w:rsidTr="009E63B5">
        <w:tc>
          <w:tcPr>
            <w:tcW w:w="1980" w:type="dxa"/>
            <w:shd w:val="clear" w:color="auto" w:fill="92D050"/>
          </w:tcPr>
          <w:p w14:paraId="0A33332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Excellent</w:t>
            </w:r>
          </w:p>
        </w:tc>
        <w:tc>
          <w:tcPr>
            <w:tcW w:w="850" w:type="dxa"/>
          </w:tcPr>
          <w:p w14:paraId="693DDDD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63B0CF43" w14:textId="77777777" w:rsidTr="009E63B5">
        <w:tc>
          <w:tcPr>
            <w:tcW w:w="1980" w:type="dxa"/>
            <w:shd w:val="clear" w:color="auto" w:fill="92D050"/>
          </w:tcPr>
          <w:p w14:paraId="3D86648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Very Good</w:t>
            </w:r>
          </w:p>
        </w:tc>
        <w:tc>
          <w:tcPr>
            <w:tcW w:w="850" w:type="dxa"/>
          </w:tcPr>
          <w:p w14:paraId="67CAA1DF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2D1D6928" w14:textId="77777777" w:rsidTr="009E63B5">
        <w:tc>
          <w:tcPr>
            <w:tcW w:w="1980" w:type="dxa"/>
            <w:shd w:val="clear" w:color="auto" w:fill="FFC000"/>
          </w:tcPr>
          <w:p w14:paraId="110C22B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Good</w:t>
            </w:r>
          </w:p>
        </w:tc>
        <w:tc>
          <w:tcPr>
            <w:tcW w:w="850" w:type="dxa"/>
          </w:tcPr>
          <w:p w14:paraId="199CBD78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035B7230" w14:textId="77777777" w:rsidTr="009E63B5">
        <w:tc>
          <w:tcPr>
            <w:tcW w:w="1980" w:type="dxa"/>
            <w:shd w:val="clear" w:color="auto" w:fill="FFC000"/>
          </w:tcPr>
          <w:p w14:paraId="5C57DEB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Satisfactory</w:t>
            </w:r>
          </w:p>
        </w:tc>
        <w:tc>
          <w:tcPr>
            <w:tcW w:w="850" w:type="dxa"/>
          </w:tcPr>
          <w:p w14:paraId="32084C14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23146539" w14:textId="77777777" w:rsidTr="009E63B5">
        <w:tc>
          <w:tcPr>
            <w:tcW w:w="1980" w:type="dxa"/>
            <w:shd w:val="clear" w:color="auto" w:fill="FF0000"/>
          </w:tcPr>
          <w:p w14:paraId="66384386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Weak</w:t>
            </w:r>
          </w:p>
        </w:tc>
        <w:tc>
          <w:tcPr>
            <w:tcW w:w="850" w:type="dxa"/>
          </w:tcPr>
          <w:p w14:paraId="17834C57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BE0134" w14:paraId="69C521DB" w14:textId="77777777" w:rsidTr="009E63B5">
        <w:tc>
          <w:tcPr>
            <w:tcW w:w="1980" w:type="dxa"/>
            <w:shd w:val="clear" w:color="auto" w:fill="FF0000"/>
          </w:tcPr>
          <w:p w14:paraId="607BF75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Unsatisfactory</w:t>
            </w:r>
          </w:p>
        </w:tc>
        <w:tc>
          <w:tcPr>
            <w:tcW w:w="850" w:type="dxa"/>
          </w:tcPr>
          <w:p w14:paraId="0ECD01A7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4AB0C59F" w14:textId="77777777" w:rsidR="00813464" w:rsidRPr="00BE0134" w:rsidRDefault="00813464" w:rsidP="00813464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3464" w:rsidRPr="00BE0134" w14:paraId="53F71AD6" w14:textId="77777777" w:rsidTr="009E63B5">
        <w:tc>
          <w:tcPr>
            <w:tcW w:w="9016" w:type="dxa"/>
          </w:tcPr>
          <w:p w14:paraId="7A9A3049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  <w:r w:rsidRPr="00BE0134">
              <w:rPr>
                <w:rFonts w:cstheme="minorHAnsi"/>
              </w:rPr>
              <w:t>Comments:</w:t>
            </w:r>
          </w:p>
          <w:p w14:paraId="083B6452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698464BE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  <w:p w14:paraId="1719CDC1" w14:textId="77777777" w:rsidR="00813464" w:rsidRPr="00BE013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49CD66A6" w14:textId="77777777" w:rsidR="00813464" w:rsidRPr="00144E63" w:rsidRDefault="00813464" w:rsidP="00813464">
      <w:pPr>
        <w:jc w:val="both"/>
        <w:rPr>
          <w:rFonts w:cstheme="minorHAnsi"/>
        </w:rPr>
      </w:pPr>
    </w:p>
    <w:p w14:paraId="67E7BF26" w14:textId="77777777" w:rsidR="00813464" w:rsidRPr="00BE0134" w:rsidRDefault="00813464" w:rsidP="00BE0134">
      <w:pPr>
        <w:pStyle w:val="Heading2"/>
        <w:rPr>
          <w:color w:val="auto"/>
        </w:rPr>
      </w:pPr>
      <w:r w:rsidRPr="00BE0134">
        <w:rPr>
          <w:color w:val="auto"/>
        </w:rPr>
        <w:t>Communication Standard</w:t>
      </w:r>
    </w:p>
    <w:p w14:paraId="409D14A2" w14:textId="77777777" w:rsidR="00813464" w:rsidRDefault="00813464" w:rsidP="00BE0134">
      <w:r w:rsidRPr="00144E63">
        <w:t>We will communicate clearly and regularly with the people, organisations and communities affected by the engagement.</w:t>
      </w:r>
    </w:p>
    <w:p w14:paraId="652D600B" w14:textId="77777777" w:rsidR="00813464" w:rsidRPr="00144E63" w:rsidRDefault="00813464" w:rsidP="00BE0134">
      <w:r w:rsidRPr="00144E63">
        <w:t>We will know we have met this Standard when:</w:t>
      </w:r>
    </w:p>
    <w:p w14:paraId="18CA73FE" w14:textId="77777777" w:rsidR="00813464" w:rsidRPr="00144E63" w:rsidRDefault="00813464" w:rsidP="00BE0134">
      <w:pPr>
        <w:pStyle w:val="ListParagraph"/>
        <w:numPr>
          <w:ilvl w:val="0"/>
          <w:numId w:val="23"/>
        </w:numPr>
      </w:pPr>
      <w:r w:rsidRPr="00144E63">
        <w:t>Information on the community engagement process, and what has happened as a result, is clear and easy to access and understand.</w:t>
      </w:r>
    </w:p>
    <w:p w14:paraId="29D0A3A1" w14:textId="77777777" w:rsidR="00813464" w:rsidRPr="00144E63" w:rsidRDefault="00813464" w:rsidP="00BE0134">
      <w:pPr>
        <w:pStyle w:val="ListParagraph"/>
        <w:numPr>
          <w:ilvl w:val="0"/>
          <w:numId w:val="23"/>
        </w:numPr>
      </w:pPr>
      <w:r w:rsidRPr="00144E63">
        <w:t>Information is made available in appropriate formats.</w:t>
      </w:r>
    </w:p>
    <w:p w14:paraId="44220E7C" w14:textId="77777777" w:rsidR="00813464" w:rsidRPr="00144E63" w:rsidRDefault="00813464" w:rsidP="00BE0134">
      <w:pPr>
        <w:pStyle w:val="ListParagraph"/>
        <w:numPr>
          <w:ilvl w:val="0"/>
          <w:numId w:val="23"/>
        </w:numPr>
      </w:pPr>
      <w:r w:rsidRPr="00144E63">
        <w:t>Without breaking confidentiality, participants have access to all information that is relevant to the engagement.</w:t>
      </w:r>
    </w:p>
    <w:p w14:paraId="69929152" w14:textId="77777777" w:rsidR="00813464" w:rsidRPr="00144E63" w:rsidRDefault="00813464" w:rsidP="00BE0134">
      <w:pPr>
        <w:pStyle w:val="ListParagraph"/>
        <w:numPr>
          <w:ilvl w:val="0"/>
          <w:numId w:val="23"/>
        </w:numPr>
      </w:pPr>
      <w:r w:rsidRPr="00144E63">
        <w:t>Systems are in place to make sure the views of the wider community continuously help to shape the engagement process.</w:t>
      </w:r>
    </w:p>
    <w:p w14:paraId="36DDF4AB" w14:textId="77777777" w:rsidR="00813464" w:rsidRPr="00144E63" w:rsidRDefault="00813464" w:rsidP="00BE0134">
      <w:pPr>
        <w:pStyle w:val="ListParagraph"/>
        <w:numPr>
          <w:ilvl w:val="0"/>
          <w:numId w:val="23"/>
        </w:numPr>
      </w:pPr>
      <w:r w:rsidRPr="00144E63">
        <w:t>Feedback is a true representation of the range of views expressed during the engagement process.</w:t>
      </w:r>
    </w:p>
    <w:p w14:paraId="7C0023F3" w14:textId="77777777" w:rsidR="00813464" w:rsidRPr="00B24D05" w:rsidRDefault="00813464" w:rsidP="00BE0134">
      <w:pPr>
        <w:pStyle w:val="ListParagraph"/>
        <w:numPr>
          <w:ilvl w:val="0"/>
          <w:numId w:val="23"/>
        </w:numPr>
      </w:pPr>
      <w:r w:rsidRPr="00B24D05">
        <w:t>Feedback includes information on the engagement process, the options which have been considered, and the decisions and actions that have been agreed, and the reasons why.</w:t>
      </w:r>
    </w:p>
    <w:p w14:paraId="2C702DB2" w14:textId="77777777" w:rsidR="00813464" w:rsidRPr="00B24D05" w:rsidRDefault="00813464" w:rsidP="00BE0134">
      <w:pPr>
        <w:rPr>
          <w:b/>
          <w:bCs/>
        </w:rPr>
      </w:pPr>
      <w:r w:rsidRPr="00B24D05">
        <w:rPr>
          <w:b/>
          <w:bCs/>
        </w:rPr>
        <w:t xml:space="preserve">How well have you met the </w:t>
      </w:r>
      <w:r>
        <w:rPr>
          <w:b/>
          <w:bCs/>
        </w:rPr>
        <w:t>Communications</w:t>
      </w:r>
      <w:r w:rsidRPr="00B24D05">
        <w:rPr>
          <w:b/>
          <w:bCs/>
        </w:rPr>
        <w:t xml:space="preserve"> Standard?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50"/>
      </w:tblGrid>
      <w:tr w:rsidR="00813464" w14:paraId="210ADFD6" w14:textId="77777777" w:rsidTr="009E63B5">
        <w:tc>
          <w:tcPr>
            <w:tcW w:w="1980" w:type="dxa"/>
            <w:shd w:val="clear" w:color="auto" w:fill="92D050"/>
          </w:tcPr>
          <w:p w14:paraId="6695C86C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Excellent</w:t>
            </w:r>
          </w:p>
        </w:tc>
        <w:tc>
          <w:tcPr>
            <w:tcW w:w="850" w:type="dxa"/>
          </w:tcPr>
          <w:p w14:paraId="1B36D15F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75E41C3E" w14:textId="77777777" w:rsidTr="009E63B5">
        <w:tc>
          <w:tcPr>
            <w:tcW w:w="1980" w:type="dxa"/>
            <w:shd w:val="clear" w:color="auto" w:fill="92D050"/>
          </w:tcPr>
          <w:p w14:paraId="3939E2AB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Very Good</w:t>
            </w:r>
          </w:p>
        </w:tc>
        <w:tc>
          <w:tcPr>
            <w:tcW w:w="850" w:type="dxa"/>
          </w:tcPr>
          <w:p w14:paraId="7CB9905C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46856679" w14:textId="77777777" w:rsidTr="009E63B5">
        <w:tc>
          <w:tcPr>
            <w:tcW w:w="1980" w:type="dxa"/>
            <w:shd w:val="clear" w:color="auto" w:fill="FFC000"/>
          </w:tcPr>
          <w:p w14:paraId="4B1C7C6C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Good</w:t>
            </w:r>
          </w:p>
        </w:tc>
        <w:tc>
          <w:tcPr>
            <w:tcW w:w="850" w:type="dxa"/>
          </w:tcPr>
          <w:p w14:paraId="1EDE057E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3F4F2B75" w14:textId="77777777" w:rsidTr="009E63B5">
        <w:tc>
          <w:tcPr>
            <w:tcW w:w="1980" w:type="dxa"/>
            <w:shd w:val="clear" w:color="auto" w:fill="FFC000"/>
          </w:tcPr>
          <w:p w14:paraId="06B9168A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Satisfactory</w:t>
            </w:r>
          </w:p>
        </w:tc>
        <w:tc>
          <w:tcPr>
            <w:tcW w:w="850" w:type="dxa"/>
          </w:tcPr>
          <w:p w14:paraId="05A252CD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026C44F7" w14:textId="77777777" w:rsidTr="009E63B5">
        <w:tc>
          <w:tcPr>
            <w:tcW w:w="1980" w:type="dxa"/>
            <w:shd w:val="clear" w:color="auto" w:fill="FF0000"/>
          </w:tcPr>
          <w:p w14:paraId="5B430F0E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Weak</w:t>
            </w:r>
          </w:p>
        </w:tc>
        <w:tc>
          <w:tcPr>
            <w:tcW w:w="850" w:type="dxa"/>
          </w:tcPr>
          <w:p w14:paraId="36A566FA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124ABE5C" w14:textId="77777777" w:rsidTr="009E63B5">
        <w:tc>
          <w:tcPr>
            <w:tcW w:w="1980" w:type="dxa"/>
            <w:shd w:val="clear" w:color="auto" w:fill="FF0000"/>
          </w:tcPr>
          <w:p w14:paraId="0E9E576E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Unsatisfactory</w:t>
            </w:r>
          </w:p>
        </w:tc>
        <w:tc>
          <w:tcPr>
            <w:tcW w:w="850" w:type="dxa"/>
          </w:tcPr>
          <w:p w14:paraId="6B8CC411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58757E67" w14:textId="77777777" w:rsidR="00813464" w:rsidRDefault="00813464" w:rsidP="00813464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3464" w14:paraId="74A35D8C" w14:textId="77777777" w:rsidTr="009E63B5">
        <w:tc>
          <w:tcPr>
            <w:tcW w:w="9016" w:type="dxa"/>
          </w:tcPr>
          <w:p w14:paraId="2E7F0AFD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Comments:</w:t>
            </w:r>
          </w:p>
          <w:p w14:paraId="5AD55005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  <w:p w14:paraId="446BADED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  <w:p w14:paraId="71FC3C54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3A48A797" w14:textId="77777777" w:rsidR="00813464" w:rsidRPr="00144E63" w:rsidRDefault="00813464" w:rsidP="00813464">
      <w:pPr>
        <w:jc w:val="both"/>
        <w:rPr>
          <w:rFonts w:cstheme="minorHAnsi"/>
        </w:rPr>
      </w:pPr>
    </w:p>
    <w:p w14:paraId="10521CB5" w14:textId="77777777" w:rsidR="00813464" w:rsidRPr="00BE0134" w:rsidRDefault="00813464" w:rsidP="00BE0134">
      <w:pPr>
        <w:pStyle w:val="Heading2"/>
        <w:rPr>
          <w:color w:val="auto"/>
        </w:rPr>
      </w:pPr>
      <w:r w:rsidRPr="00BE0134">
        <w:rPr>
          <w:color w:val="auto"/>
        </w:rPr>
        <w:t>Impact Standard</w:t>
      </w:r>
    </w:p>
    <w:p w14:paraId="3923FEDB" w14:textId="77777777" w:rsidR="00813464" w:rsidRDefault="00813464" w:rsidP="00BE0134">
      <w:pPr>
        <w:rPr>
          <w:i/>
          <w:iCs/>
        </w:rPr>
      </w:pPr>
      <w:r w:rsidRPr="00144E63">
        <w:rPr>
          <w:i/>
          <w:iCs/>
        </w:rPr>
        <w:t>We will assess the impact of the engagement and use what we have learned to improve our future community engagement.</w:t>
      </w:r>
    </w:p>
    <w:p w14:paraId="34F4ECC1" w14:textId="77777777" w:rsidR="00813464" w:rsidRPr="00144E63" w:rsidRDefault="00813464" w:rsidP="00BE0134">
      <w:r w:rsidRPr="00144E63">
        <w:t>We will know we have met this Standard when:</w:t>
      </w:r>
    </w:p>
    <w:p w14:paraId="332B6FBF" w14:textId="77777777" w:rsidR="00813464" w:rsidRPr="00144E63" w:rsidRDefault="00813464" w:rsidP="00BE0134">
      <w:pPr>
        <w:pStyle w:val="ListParagraph"/>
        <w:numPr>
          <w:ilvl w:val="0"/>
          <w:numId w:val="24"/>
        </w:numPr>
      </w:pPr>
      <w:r w:rsidRPr="00144E63">
        <w:t>The outcomes the engagement process intended to achieve are met.</w:t>
      </w:r>
    </w:p>
    <w:p w14:paraId="246ABEBE" w14:textId="77777777" w:rsidR="00813464" w:rsidRPr="00144E63" w:rsidRDefault="00813464" w:rsidP="00BE0134">
      <w:pPr>
        <w:pStyle w:val="ListParagraph"/>
        <w:numPr>
          <w:ilvl w:val="0"/>
          <w:numId w:val="24"/>
        </w:numPr>
      </w:pPr>
      <w:r w:rsidRPr="00144E63">
        <w:t>Decisions which are taken reflect the views of participants in the community engagement process.</w:t>
      </w:r>
    </w:p>
    <w:p w14:paraId="2E243606" w14:textId="77777777" w:rsidR="00813464" w:rsidRPr="00144E63" w:rsidRDefault="00813464" w:rsidP="00BE0134">
      <w:pPr>
        <w:pStyle w:val="ListParagraph"/>
        <w:numPr>
          <w:ilvl w:val="0"/>
          <w:numId w:val="24"/>
        </w:numPr>
      </w:pPr>
      <w:r w:rsidRPr="00144E63">
        <w:t>Local outcomes, or services, are improved as result of the engagement process.</w:t>
      </w:r>
    </w:p>
    <w:p w14:paraId="3E394418" w14:textId="77777777" w:rsidR="00813464" w:rsidRPr="00144E63" w:rsidRDefault="00813464" w:rsidP="00BE0134">
      <w:pPr>
        <w:pStyle w:val="ListParagraph"/>
        <w:numPr>
          <w:ilvl w:val="0"/>
          <w:numId w:val="24"/>
        </w:numPr>
      </w:pPr>
      <w:r w:rsidRPr="00144E63">
        <w:t>Participants have improved skills, confidence, and ability to take part in community engagement in the future.</w:t>
      </w:r>
    </w:p>
    <w:p w14:paraId="35F6243C" w14:textId="77777777" w:rsidR="00813464" w:rsidRPr="00144E63" w:rsidRDefault="00813464" w:rsidP="00BE0134">
      <w:pPr>
        <w:pStyle w:val="ListParagraph"/>
        <w:numPr>
          <w:ilvl w:val="0"/>
          <w:numId w:val="24"/>
        </w:numPr>
      </w:pPr>
      <w:r w:rsidRPr="00144E63">
        <w:t>Partners are involved in monitoring and reviewing the quality of the engagement process and what has happened as a result.</w:t>
      </w:r>
    </w:p>
    <w:p w14:paraId="3ED8F1A1" w14:textId="77777777" w:rsidR="00813464" w:rsidRPr="00144E63" w:rsidRDefault="00813464" w:rsidP="00BE0134">
      <w:pPr>
        <w:pStyle w:val="ListParagraph"/>
        <w:numPr>
          <w:ilvl w:val="0"/>
          <w:numId w:val="24"/>
        </w:numPr>
      </w:pPr>
      <w:r w:rsidRPr="00144E63">
        <w:t>Feedback is provided to the wider community on how the engagement process has influenced decisions and what has changed as a result.</w:t>
      </w:r>
    </w:p>
    <w:p w14:paraId="23BA938B" w14:textId="77777777" w:rsidR="00813464" w:rsidRPr="00DD2589" w:rsidRDefault="00813464" w:rsidP="00BE0134">
      <w:pPr>
        <w:pStyle w:val="ListParagraph"/>
        <w:numPr>
          <w:ilvl w:val="0"/>
          <w:numId w:val="24"/>
        </w:numPr>
      </w:pPr>
      <w:r w:rsidRPr="00DD2589">
        <w:t>Learning and evaluation helps to shape future community engagement processes.</w:t>
      </w:r>
    </w:p>
    <w:p w14:paraId="47BAFE1B" w14:textId="77777777" w:rsidR="00813464" w:rsidRPr="00BE0134" w:rsidRDefault="00813464" w:rsidP="00BE0134">
      <w:pPr>
        <w:rPr>
          <w:b/>
          <w:bCs/>
        </w:rPr>
      </w:pPr>
      <w:r w:rsidRPr="00BE0134">
        <w:rPr>
          <w:b/>
          <w:bCs/>
        </w:rPr>
        <w:t>How well have you met the Communications Standard?</w:t>
      </w:r>
    </w:p>
    <w:tbl>
      <w:tblPr>
        <w:tblStyle w:val="TableGrid"/>
        <w:tblW w:w="2830" w:type="dxa"/>
        <w:tblLook w:val="04A0" w:firstRow="1" w:lastRow="0" w:firstColumn="1" w:lastColumn="0" w:noHBand="0" w:noVBand="1"/>
      </w:tblPr>
      <w:tblGrid>
        <w:gridCol w:w="1980"/>
        <w:gridCol w:w="850"/>
      </w:tblGrid>
      <w:tr w:rsidR="00813464" w14:paraId="04F8B780" w14:textId="77777777" w:rsidTr="009E63B5">
        <w:tc>
          <w:tcPr>
            <w:tcW w:w="1980" w:type="dxa"/>
            <w:shd w:val="clear" w:color="auto" w:fill="92D050"/>
          </w:tcPr>
          <w:p w14:paraId="6BB33E01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Excellent</w:t>
            </w:r>
          </w:p>
        </w:tc>
        <w:tc>
          <w:tcPr>
            <w:tcW w:w="850" w:type="dxa"/>
          </w:tcPr>
          <w:p w14:paraId="565E914A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44479DF7" w14:textId="77777777" w:rsidTr="009E63B5">
        <w:tc>
          <w:tcPr>
            <w:tcW w:w="1980" w:type="dxa"/>
            <w:shd w:val="clear" w:color="auto" w:fill="92D050"/>
          </w:tcPr>
          <w:p w14:paraId="54A46764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Very Good</w:t>
            </w:r>
          </w:p>
        </w:tc>
        <w:tc>
          <w:tcPr>
            <w:tcW w:w="850" w:type="dxa"/>
          </w:tcPr>
          <w:p w14:paraId="421F4284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693FF471" w14:textId="77777777" w:rsidTr="009E63B5">
        <w:tc>
          <w:tcPr>
            <w:tcW w:w="1980" w:type="dxa"/>
            <w:shd w:val="clear" w:color="auto" w:fill="FFC000"/>
          </w:tcPr>
          <w:p w14:paraId="0A83E8AC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Good</w:t>
            </w:r>
          </w:p>
        </w:tc>
        <w:tc>
          <w:tcPr>
            <w:tcW w:w="850" w:type="dxa"/>
          </w:tcPr>
          <w:p w14:paraId="0181BD18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2CEEBFC3" w14:textId="77777777" w:rsidTr="009E63B5">
        <w:tc>
          <w:tcPr>
            <w:tcW w:w="1980" w:type="dxa"/>
            <w:shd w:val="clear" w:color="auto" w:fill="FFC000"/>
          </w:tcPr>
          <w:p w14:paraId="55919221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Satisfactory</w:t>
            </w:r>
          </w:p>
        </w:tc>
        <w:tc>
          <w:tcPr>
            <w:tcW w:w="850" w:type="dxa"/>
          </w:tcPr>
          <w:p w14:paraId="4C9FE3B0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4C95D00A" w14:textId="77777777" w:rsidTr="009E63B5">
        <w:tc>
          <w:tcPr>
            <w:tcW w:w="1980" w:type="dxa"/>
            <w:shd w:val="clear" w:color="auto" w:fill="FF0000"/>
          </w:tcPr>
          <w:p w14:paraId="5E3F7A19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Weak</w:t>
            </w:r>
          </w:p>
        </w:tc>
        <w:tc>
          <w:tcPr>
            <w:tcW w:w="850" w:type="dxa"/>
          </w:tcPr>
          <w:p w14:paraId="443BFE41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125D1A93" w14:textId="77777777" w:rsidTr="009E63B5">
        <w:tc>
          <w:tcPr>
            <w:tcW w:w="1980" w:type="dxa"/>
            <w:shd w:val="clear" w:color="auto" w:fill="FF0000"/>
          </w:tcPr>
          <w:p w14:paraId="2A5AF3F7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Unsatisfactory</w:t>
            </w:r>
          </w:p>
        </w:tc>
        <w:tc>
          <w:tcPr>
            <w:tcW w:w="850" w:type="dxa"/>
          </w:tcPr>
          <w:p w14:paraId="7E4E0685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18D12F6E" w14:textId="77777777" w:rsidR="00813464" w:rsidRDefault="00813464" w:rsidP="00813464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3464" w14:paraId="337AA020" w14:textId="77777777" w:rsidTr="009E63B5">
        <w:tc>
          <w:tcPr>
            <w:tcW w:w="9016" w:type="dxa"/>
          </w:tcPr>
          <w:p w14:paraId="2C154104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Comments:</w:t>
            </w:r>
          </w:p>
          <w:p w14:paraId="466BF6D1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  <w:p w14:paraId="36E88AE4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  <w:p w14:paraId="122513F0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025DBF79" w14:textId="77777777" w:rsidR="00813464" w:rsidRPr="00144E63" w:rsidRDefault="00813464" w:rsidP="00813464">
      <w:pPr>
        <w:jc w:val="both"/>
        <w:rPr>
          <w:rFonts w:cstheme="minorHAnsi"/>
        </w:rPr>
      </w:pPr>
    </w:p>
    <w:p w14:paraId="6187423F" w14:textId="77777777" w:rsidR="00813464" w:rsidRPr="00B24D05" w:rsidRDefault="00813464" w:rsidP="00813464">
      <w:pPr>
        <w:jc w:val="both"/>
        <w:rPr>
          <w:rFonts w:cstheme="minorHAnsi"/>
          <w:b/>
          <w:bCs/>
        </w:rPr>
      </w:pPr>
      <w:r w:rsidRPr="00B24D05">
        <w:rPr>
          <w:rFonts w:cstheme="minorHAnsi"/>
          <w:b/>
          <w:bCs/>
        </w:rPr>
        <w:t>Overall, how well have you met the National Standards for Community Engagement?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50"/>
      </w:tblGrid>
      <w:tr w:rsidR="00813464" w14:paraId="4CE490A1" w14:textId="77777777" w:rsidTr="009E63B5">
        <w:tc>
          <w:tcPr>
            <w:tcW w:w="1980" w:type="dxa"/>
            <w:shd w:val="clear" w:color="auto" w:fill="92D050"/>
          </w:tcPr>
          <w:p w14:paraId="1D055B0F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Excellent</w:t>
            </w:r>
          </w:p>
        </w:tc>
        <w:tc>
          <w:tcPr>
            <w:tcW w:w="850" w:type="dxa"/>
          </w:tcPr>
          <w:p w14:paraId="718315B4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209A2989" w14:textId="77777777" w:rsidTr="009E63B5">
        <w:tc>
          <w:tcPr>
            <w:tcW w:w="1980" w:type="dxa"/>
            <w:shd w:val="clear" w:color="auto" w:fill="92D050"/>
          </w:tcPr>
          <w:p w14:paraId="778D3C3D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Very Good</w:t>
            </w:r>
          </w:p>
        </w:tc>
        <w:tc>
          <w:tcPr>
            <w:tcW w:w="850" w:type="dxa"/>
          </w:tcPr>
          <w:p w14:paraId="004CE281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047ED9F0" w14:textId="77777777" w:rsidTr="009E63B5">
        <w:tc>
          <w:tcPr>
            <w:tcW w:w="1980" w:type="dxa"/>
            <w:shd w:val="clear" w:color="auto" w:fill="FFC000"/>
          </w:tcPr>
          <w:p w14:paraId="553828DD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Good</w:t>
            </w:r>
          </w:p>
        </w:tc>
        <w:tc>
          <w:tcPr>
            <w:tcW w:w="850" w:type="dxa"/>
          </w:tcPr>
          <w:p w14:paraId="66848212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6263A86A" w14:textId="77777777" w:rsidTr="009E63B5">
        <w:tc>
          <w:tcPr>
            <w:tcW w:w="1980" w:type="dxa"/>
            <w:shd w:val="clear" w:color="auto" w:fill="FFC000"/>
          </w:tcPr>
          <w:p w14:paraId="117B8729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Satisfactory</w:t>
            </w:r>
          </w:p>
        </w:tc>
        <w:tc>
          <w:tcPr>
            <w:tcW w:w="850" w:type="dxa"/>
          </w:tcPr>
          <w:p w14:paraId="4AFCE17F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75F02007" w14:textId="77777777" w:rsidTr="009E63B5">
        <w:tc>
          <w:tcPr>
            <w:tcW w:w="1980" w:type="dxa"/>
            <w:shd w:val="clear" w:color="auto" w:fill="FF0000"/>
          </w:tcPr>
          <w:p w14:paraId="2440DE33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Weak</w:t>
            </w:r>
          </w:p>
        </w:tc>
        <w:tc>
          <w:tcPr>
            <w:tcW w:w="850" w:type="dxa"/>
          </w:tcPr>
          <w:p w14:paraId="67990F62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14:paraId="1CD421FF" w14:textId="77777777" w:rsidTr="009E63B5">
        <w:tc>
          <w:tcPr>
            <w:tcW w:w="1980" w:type="dxa"/>
            <w:shd w:val="clear" w:color="auto" w:fill="FF0000"/>
          </w:tcPr>
          <w:p w14:paraId="1809AF4C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Unsatisfactory</w:t>
            </w:r>
          </w:p>
        </w:tc>
        <w:tc>
          <w:tcPr>
            <w:tcW w:w="850" w:type="dxa"/>
          </w:tcPr>
          <w:p w14:paraId="4696A8BD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1128E41E" w14:textId="77777777" w:rsidR="00813464" w:rsidRDefault="00813464" w:rsidP="00813464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3464" w14:paraId="6CAEC2AB" w14:textId="77777777" w:rsidTr="009E63B5">
        <w:tc>
          <w:tcPr>
            <w:tcW w:w="9016" w:type="dxa"/>
          </w:tcPr>
          <w:p w14:paraId="68C41A61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Comments:</w:t>
            </w:r>
          </w:p>
          <w:p w14:paraId="4634E004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  <w:p w14:paraId="7582DF0E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  <w:p w14:paraId="38B4019D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686821AB" w14:textId="77777777" w:rsidR="00813464" w:rsidRDefault="00813464" w:rsidP="00813464">
      <w:pPr>
        <w:jc w:val="both"/>
        <w:rPr>
          <w:rFonts w:cstheme="minorHAnsi"/>
        </w:rPr>
      </w:pPr>
    </w:p>
    <w:p w14:paraId="7DE08352" w14:textId="77777777" w:rsidR="00813464" w:rsidRPr="00BE0134" w:rsidRDefault="00813464" w:rsidP="00BE0134">
      <w:pPr>
        <w:pStyle w:val="Heading2"/>
        <w:rPr>
          <w:b/>
          <w:bCs/>
          <w:color w:val="auto"/>
        </w:rPr>
      </w:pPr>
      <w:r w:rsidRPr="00BE0134">
        <w:rPr>
          <w:color w:val="auto"/>
        </w:rPr>
        <w:t>Step 6: Decision-making</w:t>
      </w:r>
      <w:r w:rsidRPr="00BE0134">
        <w:rPr>
          <w:b/>
          <w:bCs/>
          <w:color w:val="auto"/>
        </w:rPr>
        <w:t xml:space="preserve"> </w:t>
      </w:r>
    </w:p>
    <w:p w14:paraId="291AD7B4" w14:textId="77777777" w:rsidR="00813464" w:rsidRPr="00144E63" w:rsidRDefault="00813464" w:rsidP="00813464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How will this engagement activity have an impact on decision making?</w:t>
      </w:r>
    </w:p>
    <w:tbl>
      <w:tblPr>
        <w:tblStyle w:val="TableGrid"/>
        <w:tblW w:w="9627" w:type="dxa"/>
        <w:tblLook w:val="04A0" w:firstRow="1" w:lastRow="0" w:firstColumn="1" w:lastColumn="0" w:noHBand="0" w:noVBand="1"/>
      </w:tblPr>
      <w:tblGrid>
        <w:gridCol w:w="9627"/>
      </w:tblGrid>
      <w:tr w:rsidR="00813464" w:rsidRPr="00144E63" w14:paraId="5D744FBB" w14:textId="77777777" w:rsidTr="009E63B5">
        <w:tc>
          <w:tcPr>
            <w:tcW w:w="9627" w:type="dxa"/>
            <w:shd w:val="clear" w:color="auto" w:fill="auto"/>
          </w:tcPr>
          <w:p w14:paraId="05D1D20F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  <w:r w:rsidRPr="00144E63">
              <w:rPr>
                <w:rFonts w:cstheme="minorHAnsi"/>
              </w:rPr>
              <w:t>What key lessons have been learned because of the engagement?</w:t>
            </w:r>
          </w:p>
        </w:tc>
      </w:tr>
      <w:tr w:rsidR="00813464" w:rsidRPr="00144E63" w14:paraId="7C9090CD" w14:textId="77777777" w:rsidTr="009E63B5">
        <w:tc>
          <w:tcPr>
            <w:tcW w:w="9627" w:type="dxa"/>
            <w:shd w:val="clear" w:color="auto" w:fill="auto"/>
          </w:tcPr>
          <w:p w14:paraId="5223A14F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</w:p>
          <w:p w14:paraId="3BF02E83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</w:p>
          <w:p w14:paraId="08353721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144E63" w14:paraId="6E26F23B" w14:textId="77777777" w:rsidTr="009E63B5">
        <w:tc>
          <w:tcPr>
            <w:tcW w:w="9627" w:type="dxa"/>
            <w:shd w:val="clear" w:color="auto" w:fill="auto"/>
          </w:tcPr>
          <w:p w14:paraId="511001EE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  <w:r w:rsidRPr="00144E63">
              <w:rPr>
                <w:rFonts w:cstheme="minorHAnsi"/>
              </w:rPr>
              <w:t>Have the outcomes of the engagement impacted on the change or design of a service? If so, how?</w:t>
            </w:r>
          </w:p>
        </w:tc>
      </w:tr>
      <w:tr w:rsidR="00813464" w:rsidRPr="00144E63" w14:paraId="14D65B1B" w14:textId="77777777" w:rsidTr="009E63B5">
        <w:tc>
          <w:tcPr>
            <w:tcW w:w="9627" w:type="dxa"/>
            <w:shd w:val="clear" w:color="auto" w:fill="auto"/>
          </w:tcPr>
          <w:p w14:paraId="6727BB6A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</w:p>
          <w:p w14:paraId="7A4DC69E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</w:p>
          <w:p w14:paraId="14C997EF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</w:p>
        </w:tc>
      </w:tr>
      <w:tr w:rsidR="00813464" w:rsidRPr="00144E63" w14:paraId="728D0F73" w14:textId="77777777" w:rsidTr="009E63B5">
        <w:tc>
          <w:tcPr>
            <w:tcW w:w="9627" w:type="dxa"/>
            <w:shd w:val="clear" w:color="auto" w:fill="auto"/>
          </w:tcPr>
          <w:p w14:paraId="7E71E5E2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  <w:r w:rsidRPr="00144E63">
              <w:rPr>
                <w:rFonts w:cstheme="minorHAnsi"/>
              </w:rPr>
              <w:t>What will we do next?</w:t>
            </w:r>
          </w:p>
        </w:tc>
      </w:tr>
      <w:tr w:rsidR="00813464" w:rsidRPr="00144E63" w14:paraId="463A9835" w14:textId="77777777" w:rsidTr="009E63B5">
        <w:tc>
          <w:tcPr>
            <w:tcW w:w="9627" w:type="dxa"/>
            <w:shd w:val="clear" w:color="auto" w:fill="auto"/>
          </w:tcPr>
          <w:p w14:paraId="2896B4D3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</w:p>
          <w:p w14:paraId="38A3DAD8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</w:p>
          <w:p w14:paraId="010F624B" w14:textId="77777777" w:rsidR="00813464" w:rsidRPr="00144E63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50EE159A" w14:textId="77777777" w:rsidR="00813464" w:rsidRPr="00144E63" w:rsidRDefault="00813464" w:rsidP="00813464">
      <w:pPr>
        <w:spacing w:after="0" w:line="240" w:lineRule="auto"/>
        <w:jc w:val="both"/>
        <w:rPr>
          <w:rFonts w:cstheme="minorHAnsi"/>
        </w:rPr>
      </w:pPr>
    </w:p>
    <w:p w14:paraId="4BBF1AD3" w14:textId="7F3B5D98" w:rsidR="00813464" w:rsidRPr="00813464" w:rsidRDefault="00813464" w:rsidP="00813464">
      <w:pPr>
        <w:pStyle w:val="Heading2"/>
        <w:rPr>
          <w:color w:val="auto"/>
        </w:rPr>
      </w:pPr>
      <w:r w:rsidRPr="00813464">
        <w:rPr>
          <w:color w:val="auto"/>
        </w:rPr>
        <w:t>Step 7: Feedback</w:t>
      </w:r>
    </w:p>
    <w:p w14:paraId="02AF3876" w14:textId="6D808F08" w:rsidR="00813464" w:rsidRPr="00813464" w:rsidRDefault="00813464" w:rsidP="00813464">
      <w:r>
        <w:t>Did participants of the engagement activity receive feedback?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3464" w14:paraId="373CB453" w14:textId="77777777" w:rsidTr="009E63B5">
        <w:tc>
          <w:tcPr>
            <w:tcW w:w="9016" w:type="dxa"/>
          </w:tcPr>
          <w:p w14:paraId="1715B793" w14:textId="77777777" w:rsidR="00813464" w:rsidRDefault="00813464" w:rsidP="009E63B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Comments:</w:t>
            </w:r>
          </w:p>
          <w:p w14:paraId="3730386E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  <w:p w14:paraId="4FF19D04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  <w:p w14:paraId="0321801E" w14:textId="77777777" w:rsidR="00813464" w:rsidRDefault="00813464" w:rsidP="009E63B5">
            <w:pPr>
              <w:jc w:val="both"/>
              <w:rPr>
                <w:rFonts w:cstheme="minorHAnsi"/>
              </w:rPr>
            </w:pPr>
          </w:p>
        </w:tc>
      </w:tr>
    </w:tbl>
    <w:p w14:paraId="2EDE9B30" w14:textId="77777777" w:rsidR="00813464" w:rsidRPr="00144E63" w:rsidRDefault="00813464" w:rsidP="00813464">
      <w:pPr>
        <w:spacing w:after="0" w:line="240" w:lineRule="auto"/>
        <w:jc w:val="both"/>
        <w:rPr>
          <w:rFonts w:cstheme="minorHAnsi"/>
        </w:rPr>
      </w:pPr>
    </w:p>
    <w:p w14:paraId="2CF45269" w14:textId="77777777" w:rsidR="00813464" w:rsidRPr="00144E63" w:rsidRDefault="00813464" w:rsidP="00813464">
      <w:pPr>
        <w:spacing w:after="0" w:line="240" w:lineRule="auto"/>
        <w:jc w:val="both"/>
        <w:rPr>
          <w:rFonts w:cstheme="minorHAnsi"/>
        </w:rPr>
      </w:pPr>
    </w:p>
    <w:p w14:paraId="340A550C" w14:textId="77777777" w:rsidR="00813464" w:rsidRPr="00144E63" w:rsidRDefault="00813464" w:rsidP="00813464">
      <w:pPr>
        <w:jc w:val="both"/>
        <w:rPr>
          <w:rFonts w:cstheme="minorHAnsi"/>
        </w:rPr>
      </w:pPr>
      <w:r w:rsidRPr="00144E63">
        <w:rPr>
          <w:rFonts w:cstheme="minorHAnsi"/>
        </w:rPr>
        <w:t xml:space="preserve">Please return all completed templates to </w:t>
      </w:r>
      <w:hyperlink r:id="rId16" w:history="1">
        <w:r w:rsidRPr="006D12B1">
          <w:rPr>
            <w:rStyle w:val="Hyperlink"/>
            <w:rFonts w:cstheme="minorHAnsi"/>
          </w:rPr>
          <w:t>Jennifer.faichney@falkirk.gov.uk</w:t>
        </w:r>
      </w:hyperlink>
    </w:p>
    <w:p w14:paraId="0FFF8CBA" w14:textId="2DED8B2A" w:rsidR="00C77622" w:rsidRPr="00057686" w:rsidRDefault="000E0B5F" w:rsidP="00736C90">
      <w:r>
        <w:br w:type="page"/>
      </w:r>
      <w:r w:rsidR="00EA10CA">
        <w:rPr>
          <w:noProof/>
        </w:rPr>
        <w:drawing>
          <wp:anchor distT="0" distB="0" distL="114300" distR="114300" simplePos="0" relativeHeight="251704320" behindDoc="0" locked="0" layoutInCell="1" allowOverlap="1" wp14:anchorId="62E62E1A" wp14:editId="230925ED">
            <wp:simplePos x="0" y="0"/>
            <wp:positionH relativeFrom="page">
              <wp:align>left</wp:align>
            </wp:positionH>
            <wp:positionV relativeFrom="paragraph">
              <wp:posOffset>-718457</wp:posOffset>
            </wp:positionV>
            <wp:extent cx="7557796" cy="10690541"/>
            <wp:effectExtent l="0" t="0" r="508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96" cy="1069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0CA">
        <w:rPr>
          <w:noProof/>
        </w:rPr>
        <w:t>c</w:t>
      </w:r>
    </w:p>
    <w:sectPr w:rsidR="00C77622" w:rsidRPr="00057686" w:rsidSect="00ED0BF4">
      <w:footerReference w:type="default" r:id="rId18"/>
      <w:footerReference w:type="first" r:id="rId19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67898" w14:textId="77777777" w:rsidR="00C2266F" w:rsidRDefault="00C2266F" w:rsidP="002D330A">
      <w:pPr>
        <w:spacing w:after="0" w:line="240" w:lineRule="auto"/>
      </w:pPr>
      <w:r>
        <w:separator/>
      </w:r>
    </w:p>
  </w:endnote>
  <w:endnote w:type="continuationSeparator" w:id="0">
    <w:p w14:paraId="08BFF6CF" w14:textId="77777777" w:rsidR="00C2266F" w:rsidRDefault="00C2266F" w:rsidP="002D3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9D82D" w14:textId="7B4FBADC" w:rsidR="00933992" w:rsidRDefault="00933992">
    <w:pPr>
      <w:pStyle w:val="Footer"/>
      <w:jc w:val="center"/>
    </w:pPr>
  </w:p>
  <w:p w14:paraId="2973409B" w14:textId="77777777" w:rsidR="00ED0BF4" w:rsidRDefault="00ED0B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0251772"/>
      <w:docPartObj>
        <w:docPartGallery w:val="Page Numbers (Bottom of Page)"/>
        <w:docPartUnique/>
      </w:docPartObj>
    </w:sdtPr>
    <w:sdtEndPr/>
    <w:sdtContent>
      <w:sdt>
        <w:sdtPr>
          <w:id w:val="42495139"/>
          <w:docPartObj>
            <w:docPartGallery w:val="Page Numbers (Top of Page)"/>
            <w:docPartUnique/>
          </w:docPartObj>
        </w:sdtPr>
        <w:sdtEndPr/>
        <w:sdtContent>
          <w:p w14:paraId="052BE055" w14:textId="20A14D72" w:rsidR="00933992" w:rsidRDefault="0093399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A36ED9">
              <w:rPr>
                <w:b/>
                <w:bCs/>
                <w:sz w:val="24"/>
                <w:szCs w:val="24"/>
              </w:rPr>
              <w:fldChar w:fldCharType="begin"/>
            </w:r>
            <w:r w:rsidR="00A36ED9">
              <w:rPr>
                <w:b/>
                <w:bCs/>
                <w:sz w:val="24"/>
                <w:szCs w:val="24"/>
              </w:rPr>
              <w:instrText>=</w:instrTex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34659">
              <w:rPr>
                <w:b/>
                <w:bCs/>
                <w:noProof/>
              </w:rPr>
              <w:instrText>12</w:instrTex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A36ED9">
              <w:rPr>
                <w:b/>
                <w:bCs/>
                <w:sz w:val="24"/>
                <w:szCs w:val="24"/>
              </w:rPr>
              <w:instrText>-</w:instrText>
            </w:r>
            <w:r w:rsidR="004A6BCE">
              <w:rPr>
                <w:b/>
                <w:bCs/>
                <w:sz w:val="24"/>
                <w:szCs w:val="24"/>
              </w:rPr>
              <w:instrText>3</w:instrText>
            </w:r>
            <w:r w:rsidR="00A36ED9">
              <w:rPr>
                <w:b/>
                <w:bCs/>
                <w:sz w:val="24"/>
                <w:szCs w:val="24"/>
              </w:rPr>
              <w:instrText xml:space="preserve"> </w:instrText>
            </w:r>
            <w:r w:rsidR="00A36ED9">
              <w:rPr>
                <w:b/>
                <w:bCs/>
                <w:sz w:val="24"/>
                <w:szCs w:val="24"/>
              </w:rPr>
              <w:fldChar w:fldCharType="separate"/>
            </w:r>
            <w:r w:rsidR="00B34659">
              <w:rPr>
                <w:b/>
                <w:bCs/>
                <w:noProof/>
                <w:sz w:val="24"/>
                <w:szCs w:val="24"/>
              </w:rPr>
              <w:t>9</w:t>
            </w:r>
            <w:r w:rsidR="00A36ED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49D3B9" w14:textId="33D712F8" w:rsidR="00933992" w:rsidRDefault="00A36ED9" w:rsidP="004A6BCE">
    <w:pPr>
      <w:pStyle w:val="Footer"/>
      <w:tabs>
        <w:tab w:val="clear" w:pos="4513"/>
        <w:tab w:val="clear" w:pos="9026"/>
        <w:tab w:val="left" w:pos="5290"/>
        <w:tab w:val="left" w:pos="6977"/>
      </w:tabs>
    </w:pPr>
    <w:r>
      <w:tab/>
    </w:r>
    <w:r w:rsidR="004A6BCE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8109874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sdt>
        <w:sdtPr>
          <w:rPr>
            <w:rFonts w:asciiTheme="majorHAnsi" w:hAnsiTheme="majorHAnsi" w:cstheme="maj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DD38F54" w14:textId="63A80EE8" w:rsidR="00933992" w:rsidRPr="00A36ED9" w:rsidRDefault="00933992" w:rsidP="00A36ED9">
            <w:pPr>
              <w:pStyle w:val="Footer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3992">
              <w:rPr>
                <w:rFonts w:asciiTheme="majorHAnsi" w:hAnsiTheme="majorHAnsi" w:cstheme="majorHAnsi"/>
              </w:rPr>
              <w:t xml:space="preserve">Page </w:t>
            </w:r>
            <w:r w:rsidRPr="00933992">
              <w:rPr>
                <w:rFonts w:asciiTheme="majorHAnsi" w:hAnsiTheme="majorHAnsi" w:cstheme="majorHAnsi"/>
                <w:b/>
                <w:bCs/>
              </w:rPr>
              <w:fldChar w:fldCharType="begin"/>
            </w:r>
            <w:r w:rsidRPr="00933992">
              <w:rPr>
                <w:rFonts w:asciiTheme="majorHAnsi" w:hAnsiTheme="majorHAnsi" w:cstheme="majorHAnsi"/>
                <w:b/>
                <w:bCs/>
              </w:rPr>
              <w:instrText xml:space="preserve"> PAGE </w:instrText>
            </w:r>
            <w:r w:rsidRPr="00933992">
              <w:rPr>
                <w:rFonts w:asciiTheme="majorHAnsi" w:hAnsiTheme="majorHAnsi" w:cstheme="majorHAnsi"/>
                <w:b/>
                <w:bCs/>
              </w:rPr>
              <w:fldChar w:fldCharType="separate"/>
            </w:r>
            <w:r w:rsidRPr="00933992">
              <w:rPr>
                <w:rFonts w:asciiTheme="majorHAnsi" w:hAnsiTheme="majorHAnsi" w:cstheme="majorHAnsi"/>
                <w:b/>
                <w:bCs/>
                <w:noProof/>
              </w:rPr>
              <w:t>2</w:t>
            </w:r>
            <w:r w:rsidRPr="00933992">
              <w:rPr>
                <w:rFonts w:asciiTheme="majorHAnsi" w:hAnsiTheme="majorHAnsi" w:cstheme="majorHAnsi"/>
                <w:b/>
                <w:bCs/>
              </w:rPr>
              <w:fldChar w:fldCharType="end"/>
            </w:r>
            <w:r w:rsidRPr="00933992">
              <w:rPr>
                <w:rFonts w:asciiTheme="majorHAnsi" w:hAnsiTheme="majorHAnsi" w:cstheme="majorHAnsi"/>
              </w:rPr>
              <w:t xml:space="preserve"> of </w:t>
            </w:r>
            <w:r w:rsidR="00A36ED9">
              <w:rPr>
                <w:rFonts w:asciiTheme="majorHAnsi" w:hAnsiTheme="majorHAnsi" w:cstheme="majorHAnsi"/>
                <w:b/>
                <w:bCs/>
              </w:rPr>
              <w:fldChar w:fldCharType="begin"/>
            </w:r>
            <w:r w:rsidR="00A36ED9">
              <w:rPr>
                <w:rFonts w:asciiTheme="majorHAnsi" w:hAnsiTheme="majorHAnsi" w:cstheme="majorHAnsi"/>
                <w:b/>
                <w:bCs/>
              </w:rPr>
              <w:instrText>=</w:instrText>
            </w:r>
            <w:r w:rsidRPr="00933992">
              <w:rPr>
                <w:rFonts w:asciiTheme="majorHAnsi" w:hAnsiTheme="majorHAnsi" w:cstheme="majorHAnsi"/>
                <w:b/>
                <w:bCs/>
              </w:rPr>
              <w:fldChar w:fldCharType="begin"/>
            </w:r>
            <w:r w:rsidRPr="00933992">
              <w:rPr>
                <w:rFonts w:asciiTheme="majorHAnsi" w:hAnsiTheme="majorHAnsi" w:cstheme="majorHAnsi"/>
                <w:b/>
                <w:bCs/>
              </w:rPr>
              <w:instrText xml:space="preserve"> NUMPAGES </w:instrText>
            </w:r>
            <w:r w:rsidRPr="00933992">
              <w:rPr>
                <w:rFonts w:asciiTheme="majorHAnsi" w:hAnsiTheme="majorHAnsi" w:cstheme="majorHAnsi"/>
                <w:b/>
                <w:bCs/>
              </w:rPr>
              <w:fldChar w:fldCharType="separate"/>
            </w:r>
            <w:r w:rsidR="00B34659">
              <w:rPr>
                <w:rFonts w:asciiTheme="majorHAnsi" w:hAnsiTheme="majorHAnsi" w:cstheme="majorHAnsi"/>
                <w:b/>
                <w:bCs/>
                <w:noProof/>
              </w:rPr>
              <w:instrText>12</w:instrText>
            </w:r>
            <w:r w:rsidRPr="00933992">
              <w:rPr>
                <w:rFonts w:asciiTheme="majorHAnsi" w:hAnsiTheme="majorHAnsi" w:cstheme="majorHAnsi"/>
                <w:b/>
                <w:bCs/>
              </w:rPr>
              <w:fldChar w:fldCharType="end"/>
            </w:r>
            <w:r w:rsidR="00A36ED9">
              <w:rPr>
                <w:rFonts w:asciiTheme="majorHAnsi" w:hAnsiTheme="majorHAnsi" w:cstheme="majorHAnsi"/>
                <w:b/>
                <w:bCs/>
              </w:rPr>
              <w:instrText>-</w:instrText>
            </w:r>
            <w:r w:rsidR="004A6BCE">
              <w:rPr>
                <w:rFonts w:asciiTheme="majorHAnsi" w:hAnsiTheme="majorHAnsi" w:cstheme="majorHAnsi"/>
                <w:b/>
                <w:bCs/>
              </w:rPr>
              <w:instrText>3</w:instrText>
            </w:r>
            <w:r w:rsidR="00A36ED9">
              <w:rPr>
                <w:rFonts w:asciiTheme="majorHAnsi" w:hAnsiTheme="majorHAnsi" w:cstheme="majorHAnsi"/>
                <w:b/>
                <w:bCs/>
              </w:rPr>
              <w:instrText xml:space="preserve"> </w:instrText>
            </w:r>
            <w:r w:rsidR="00A36ED9">
              <w:rPr>
                <w:rFonts w:asciiTheme="majorHAnsi" w:hAnsiTheme="majorHAnsi" w:cstheme="majorHAnsi"/>
                <w:b/>
                <w:bCs/>
              </w:rPr>
              <w:fldChar w:fldCharType="separate"/>
            </w:r>
            <w:r w:rsidR="00B34659">
              <w:rPr>
                <w:rFonts w:asciiTheme="majorHAnsi" w:hAnsiTheme="majorHAnsi" w:cstheme="majorHAnsi"/>
                <w:b/>
                <w:bCs/>
                <w:noProof/>
              </w:rPr>
              <w:t>9</w:t>
            </w:r>
            <w:r w:rsidR="00A36ED9">
              <w:rPr>
                <w:rFonts w:asciiTheme="majorHAnsi" w:hAnsiTheme="majorHAnsi" w:cstheme="majorHAnsi"/>
                <w:b/>
                <w:bCs/>
              </w:rPr>
              <w:fldChar w:fldCharType="end"/>
            </w:r>
          </w:p>
        </w:sdtContent>
      </w:sdt>
    </w:sdtContent>
  </w:sdt>
  <w:p w14:paraId="56FB6626" w14:textId="77777777" w:rsidR="00933992" w:rsidRDefault="009339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6D6B7" w14:textId="77777777" w:rsidR="00C2266F" w:rsidRDefault="00C2266F" w:rsidP="002D330A">
      <w:pPr>
        <w:spacing w:after="0" w:line="240" w:lineRule="auto"/>
      </w:pPr>
      <w:r>
        <w:separator/>
      </w:r>
    </w:p>
  </w:footnote>
  <w:footnote w:type="continuationSeparator" w:id="0">
    <w:p w14:paraId="0D5267FB" w14:textId="77777777" w:rsidR="00C2266F" w:rsidRDefault="00C2266F" w:rsidP="002D3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0211D"/>
    <w:multiLevelType w:val="hybridMultilevel"/>
    <w:tmpl w:val="330A6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43236"/>
    <w:multiLevelType w:val="hybridMultilevel"/>
    <w:tmpl w:val="4E2C7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84522"/>
    <w:multiLevelType w:val="hybridMultilevel"/>
    <w:tmpl w:val="9238DC9C"/>
    <w:lvl w:ilvl="0" w:tplc="01BCEC2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737D5A"/>
    <w:multiLevelType w:val="hybridMultilevel"/>
    <w:tmpl w:val="8D323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F74CC"/>
    <w:multiLevelType w:val="hybridMultilevel"/>
    <w:tmpl w:val="01DEE2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B3073C"/>
    <w:multiLevelType w:val="hybridMultilevel"/>
    <w:tmpl w:val="7AFCB3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4543CD"/>
    <w:multiLevelType w:val="hybridMultilevel"/>
    <w:tmpl w:val="B2E46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714AB"/>
    <w:multiLevelType w:val="hybridMultilevel"/>
    <w:tmpl w:val="3A5C4E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5076CB"/>
    <w:multiLevelType w:val="hybridMultilevel"/>
    <w:tmpl w:val="447219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4203D3"/>
    <w:multiLevelType w:val="hybridMultilevel"/>
    <w:tmpl w:val="977CDB8E"/>
    <w:lvl w:ilvl="0" w:tplc="5D3C537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D09EE"/>
    <w:multiLevelType w:val="hybridMultilevel"/>
    <w:tmpl w:val="64880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308BF"/>
    <w:multiLevelType w:val="hybridMultilevel"/>
    <w:tmpl w:val="8EE6A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2434F"/>
    <w:multiLevelType w:val="hybridMultilevel"/>
    <w:tmpl w:val="C9648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8130D"/>
    <w:multiLevelType w:val="hybridMultilevel"/>
    <w:tmpl w:val="1F60E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7342C"/>
    <w:multiLevelType w:val="hybridMultilevel"/>
    <w:tmpl w:val="5C245B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D63C1"/>
    <w:multiLevelType w:val="hybridMultilevel"/>
    <w:tmpl w:val="75F0E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593C00"/>
    <w:multiLevelType w:val="hybridMultilevel"/>
    <w:tmpl w:val="6D523DC2"/>
    <w:lvl w:ilvl="0" w:tplc="04C08C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3652C"/>
    <w:multiLevelType w:val="hybridMultilevel"/>
    <w:tmpl w:val="1276B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574058"/>
    <w:multiLevelType w:val="hybridMultilevel"/>
    <w:tmpl w:val="631EF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974A8"/>
    <w:multiLevelType w:val="hybridMultilevel"/>
    <w:tmpl w:val="2BCA60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37877"/>
    <w:multiLevelType w:val="hybridMultilevel"/>
    <w:tmpl w:val="87822EAE"/>
    <w:lvl w:ilvl="0" w:tplc="01BCEC2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976F86"/>
    <w:multiLevelType w:val="hybridMultilevel"/>
    <w:tmpl w:val="62605F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DF4E51"/>
    <w:multiLevelType w:val="hybridMultilevel"/>
    <w:tmpl w:val="8A64B9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BE67C7"/>
    <w:multiLevelType w:val="hybridMultilevel"/>
    <w:tmpl w:val="0F48B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8"/>
  </w:num>
  <w:num w:numId="4">
    <w:abstractNumId w:val="0"/>
  </w:num>
  <w:num w:numId="5">
    <w:abstractNumId w:val="9"/>
  </w:num>
  <w:num w:numId="6">
    <w:abstractNumId w:val="16"/>
  </w:num>
  <w:num w:numId="7">
    <w:abstractNumId w:val="23"/>
  </w:num>
  <w:num w:numId="8">
    <w:abstractNumId w:val="5"/>
  </w:num>
  <w:num w:numId="9">
    <w:abstractNumId w:val="22"/>
  </w:num>
  <w:num w:numId="10">
    <w:abstractNumId w:val="21"/>
  </w:num>
  <w:num w:numId="11">
    <w:abstractNumId w:val="15"/>
  </w:num>
  <w:num w:numId="12">
    <w:abstractNumId w:val="4"/>
  </w:num>
  <w:num w:numId="13">
    <w:abstractNumId w:val="7"/>
  </w:num>
  <w:num w:numId="14">
    <w:abstractNumId w:val="8"/>
  </w:num>
  <w:num w:numId="15">
    <w:abstractNumId w:val="19"/>
  </w:num>
  <w:num w:numId="16">
    <w:abstractNumId w:val="2"/>
  </w:num>
  <w:num w:numId="17">
    <w:abstractNumId w:val="20"/>
  </w:num>
  <w:num w:numId="18">
    <w:abstractNumId w:val="14"/>
  </w:num>
  <w:num w:numId="19">
    <w:abstractNumId w:val="13"/>
  </w:num>
  <w:num w:numId="20">
    <w:abstractNumId w:val="17"/>
  </w:num>
  <w:num w:numId="21">
    <w:abstractNumId w:val="11"/>
  </w:num>
  <w:num w:numId="22">
    <w:abstractNumId w:val="10"/>
  </w:num>
  <w:num w:numId="23">
    <w:abstractNumId w:val="6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6DC"/>
    <w:rsid w:val="00000F63"/>
    <w:rsid w:val="0000120D"/>
    <w:rsid w:val="00004328"/>
    <w:rsid w:val="00005BAD"/>
    <w:rsid w:val="00016EDB"/>
    <w:rsid w:val="00022FC3"/>
    <w:rsid w:val="000339BF"/>
    <w:rsid w:val="00033CDE"/>
    <w:rsid w:val="000408A5"/>
    <w:rsid w:val="00041D84"/>
    <w:rsid w:val="0004398E"/>
    <w:rsid w:val="00044838"/>
    <w:rsid w:val="00045EFD"/>
    <w:rsid w:val="00047F40"/>
    <w:rsid w:val="00051DEE"/>
    <w:rsid w:val="00051EBD"/>
    <w:rsid w:val="00057777"/>
    <w:rsid w:val="0006090F"/>
    <w:rsid w:val="00063AEE"/>
    <w:rsid w:val="00064DEC"/>
    <w:rsid w:val="00066259"/>
    <w:rsid w:val="00067D00"/>
    <w:rsid w:val="00070347"/>
    <w:rsid w:val="0007720C"/>
    <w:rsid w:val="0008438C"/>
    <w:rsid w:val="0008529E"/>
    <w:rsid w:val="00086264"/>
    <w:rsid w:val="0008668A"/>
    <w:rsid w:val="000959D8"/>
    <w:rsid w:val="00096C8C"/>
    <w:rsid w:val="000A0146"/>
    <w:rsid w:val="000A3CA4"/>
    <w:rsid w:val="000B10BB"/>
    <w:rsid w:val="000B2555"/>
    <w:rsid w:val="000B3D2C"/>
    <w:rsid w:val="000B5E18"/>
    <w:rsid w:val="000B7C3F"/>
    <w:rsid w:val="000C1298"/>
    <w:rsid w:val="000C1F71"/>
    <w:rsid w:val="000C5D07"/>
    <w:rsid w:val="000C70B0"/>
    <w:rsid w:val="000C7871"/>
    <w:rsid w:val="000C7E48"/>
    <w:rsid w:val="000D0965"/>
    <w:rsid w:val="000D5B10"/>
    <w:rsid w:val="000D5D70"/>
    <w:rsid w:val="000E04C2"/>
    <w:rsid w:val="000E0B5F"/>
    <w:rsid w:val="000E57EB"/>
    <w:rsid w:val="000F6E50"/>
    <w:rsid w:val="000F7AD5"/>
    <w:rsid w:val="00107F41"/>
    <w:rsid w:val="001103EC"/>
    <w:rsid w:val="00115940"/>
    <w:rsid w:val="00115CA7"/>
    <w:rsid w:val="0012046D"/>
    <w:rsid w:val="001268C1"/>
    <w:rsid w:val="0013115E"/>
    <w:rsid w:val="0013166B"/>
    <w:rsid w:val="00131983"/>
    <w:rsid w:val="001326EC"/>
    <w:rsid w:val="00134197"/>
    <w:rsid w:val="00143404"/>
    <w:rsid w:val="00150480"/>
    <w:rsid w:val="00151BD1"/>
    <w:rsid w:val="00153910"/>
    <w:rsid w:val="00160DE4"/>
    <w:rsid w:val="001671BC"/>
    <w:rsid w:val="00167239"/>
    <w:rsid w:val="0017291C"/>
    <w:rsid w:val="00173A0F"/>
    <w:rsid w:val="001770D1"/>
    <w:rsid w:val="0018755F"/>
    <w:rsid w:val="001972C8"/>
    <w:rsid w:val="00197535"/>
    <w:rsid w:val="001A0640"/>
    <w:rsid w:val="001A3485"/>
    <w:rsid w:val="001A6132"/>
    <w:rsid w:val="001B4A7E"/>
    <w:rsid w:val="001B6C31"/>
    <w:rsid w:val="001C18E3"/>
    <w:rsid w:val="001C266F"/>
    <w:rsid w:val="001C754C"/>
    <w:rsid w:val="001D1D95"/>
    <w:rsid w:val="001D2B34"/>
    <w:rsid w:val="001E1507"/>
    <w:rsid w:val="001F3038"/>
    <w:rsid w:val="001F3D5C"/>
    <w:rsid w:val="001F45FE"/>
    <w:rsid w:val="001F4D6B"/>
    <w:rsid w:val="00204AF1"/>
    <w:rsid w:val="00205162"/>
    <w:rsid w:val="00206D23"/>
    <w:rsid w:val="00207E0D"/>
    <w:rsid w:val="00207E55"/>
    <w:rsid w:val="00210331"/>
    <w:rsid w:val="002128E9"/>
    <w:rsid w:val="00220076"/>
    <w:rsid w:val="002201B9"/>
    <w:rsid w:val="00225B36"/>
    <w:rsid w:val="00227E2F"/>
    <w:rsid w:val="0023041D"/>
    <w:rsid w:val="0023080D"/>
    <w:rsid w:val="00235EB6"/>
    <w:rsid w:val="002407D8"/>
    <w:rsid w:val="00240863"/>
    <w:rsid w:val="00251D67"/>
    <w:rsid w:val="00252A39"/>
    <w:rsid w:val="0025512F"/>
    <w:rsid w:val="002620C9"/>
    <w:rsid w:val="00262677"/>
    <w:rsid w:val="00262C20"/>
    <w:rsid w:val="0027112D"/>
    <w:rsid w:val="002716A1"/>
    <w:rsid w:val="00272050"/>
    <w:rsid w:val="002722E6"/>
    <w:rsid w:val="00276080"/>
    <w:rsid w:val="002778CF"/>
    <w:rsid w:val="00287CBA"/>
    <w:rsid w:val="002906E5"/>
    <w:rsid w:val="002920B6"/>
    <w:rsid w:val="00296A0E"/>
    <w:rsid w:val="002A359F"/>
    <w:rsid w:val="002A4F37"/>
    <w:rsid w:val="002B0EFC"/>
    <w:rsid w:val="002B2213"/>
    <w:rsid w:val="002B3E47"/>
    <w:rsid w:val="002B4AA3"/>
    <w:rsid w:val="002B575F"/>
    <w:rsid w:val="002B722D"/>
    <w:rsid w:val="002C0AFE"/>
    <w:rsid w:val="002C2044"/>
    <w:rsid w:val="002C3997"/>
    <w:rsid w:val="002C60F0"/>
    <w:rsid w:val="002D0D33"/>
    <w:rsid w:val="002D330A"/>
    <w:rsid w:val="002D40CF"/>
    <w:rsid w:val="002D44EE"/>
    <w:rsid w:val="002E1AE0"/>
    <w:rsid w:val="002E30AD"/>
    <w:rsid w:val="002E4C7F"/>
    <w:rsid w:val="002E6D64"/>
    <w:rsid w:val="002E7B83"/>
    <w:rsid w:val="002E7F05"/>
    <w:rsid w:val="002F443F"/>
    <w:rsid w:val="00307242"/>
    <w:rsid w:val="00314BAE"/>
    <w:rsid w:val="003168E3"/>
    <w:rsid w:val="003211BC"/>
    <w:rsid w:val="0032310B"/>
    <w:rsid w:val="00324754"/>
    <w:rsid w:val="00327C7F"/>
    <w:rsid w:val="00332325"/>
    <w:rsid w:val="00336BD0"/>
    <w:rsid w:val="00341929"/>
    <w:rsid w:val="00350608"/>
    <w:rsid w:val="003525DA"/>
    <w:rsid w:val="00364BE3"/>
    <w:rsid w:val="00365A33"/>
    <w:rsid w:val="00366DCE"/>
    <w:rsid w:val="003676E1"/>
    <w:rsid w:val="003701DC"/>
    <w:rsid w:val="003727DF"/>
    <w:rsid w:val="003769F1"/>
    <w:rsid w:val="003777F2"/>
    <w:rsid w:val="003806B3"/>
    <w:rsid w:val="00390A86"/>
    <w:rsid w:val="00390BF7"/>
    <w:rsid w:val="00391968"/>
    <w:rsid w:val="00394307"/>
    <w:rsid w:val="003A11F7"/>
    <w:rsid w:val="003A2345"/>
    <w:rsid w:val="003A4E48"/>
    <w:rsid w:val="003A5AF8"/>
    <w:rsid w:val="003A69C6"/>
    <w:rsid w:val="003B72A5"/>
    <w:rsid w:val="003C10D4"/>
    <w:rsid w:val="003C2E97"/>
    <w:rsid w:val="003C32D1"/>
    <w:rsid w:val="003C4891"/>
    <w:rsid w:val="003C54D6"/>
    <w:rsid w:val="003C63C5"/>
    <w:rsid w:val="003C792C"/>
    <w:rsid w:val="003D02CA"/>
    <w:rsid w:val="003D2CED"/>
    <w:rsid w:val="003D5786"/>
    <w:rsid w:val="003E0652"/>
    <w:rsid w:val="003E502D"/>
    <w:rsid w:val="003E75A3"/>
    <w:rsid w:val="003F54C4"/>
    <w:rsid w:val="0040069D"/>
    <w:rsid w:val="0040419C"/>
    <w:rsid w:val="00405220"/>
    <w:rsid w:val="00406B43"/>
    <w:rsid w:val="00411387"/>
    <w:rsid w:val="00420F2D"/>
    <w:rsid w:val="00427665"/>
    <w:rsid w:val="00430E57"/>
    <w:rsid w:val="00436675"/>
    <w:rsid w:val="00441072"/>
    <w:rsid w:val="00444039"/>
    <w:rsid w:val="0045107C"/>
    <w:rsid w:val="004522CA"/>
    <w:rsid w:val="004546F6"/>
    <w:rsid w:val="00455265"/>
    <w:rsid w:val="00456303"/>
    <w:rsid w:val="004577D6"/>
    <w:rsid w:val="004610EB"/>
    <w:rsid w:val="00471431"/>
    <w:rsid w:val="00471BD0"/>
    <w:rsid w:val="00471D37"/>
    <w:rsid w:val="00471EED"/>
    <w:rsid w:val="00471F28"/>
    <w:rsid w:val="004720EB"/>
    <w:rsid w:val="00473DAA"/>
    <w:rsid w:val="00483EF1"/>
    <w:rsid w:val="00485B54"/>
    <w:rsid w:val="004868CE"/>
    <w:rsid w:val="0048739F"/>
    <w:rsid w:val="004875BB"/>
    <w:rsid w:val="004878D0"/>
    <w:rsid w:val="004901B1"/>
    <w:rsid w:val="00494B29"/>
    <w:rsid w:val="004A0885"/>
    <w:rsid w:val="004A6BCE"/>
    <w:rsid w:val="004A7B3F"/>
    <w:rsid w:val="004B16AF"/>
    <w:rsid w:val="004B1BF6"/>
    <w:rsid w:val="004B20BF"/>
    <w:rsid w:val="004B227A"/>
    <w:rsid w:val="004B4437"/>
    <w:rsid w:val="004B495F"/>
    <w:rsid w:val="004B6616"/>
    <w:rsid w:val="004B71FF"/>
    <w:rsid w:val="004C39BA"/>
    <w:rsid w:val="004C7B10"/>
    <w:rsid w:val="004D0D63"/>
    <w:rsid w:val="004D6CA6"/>
    <w:rsid w:val="004E002E"/>
    <w:rsid w:val="004E79FC"/>
    <w:rsid w:val="004F067D"/>
    <w:rsid w:val="004F0EDB"/>
    <w:rsid w:val="004F4397"/>
    <w:rsid w:val="004F7BEA"/>
    <w:rsid w:val="00504A9F"/>
    <w:rsid w:val="0050658F"/>
    <w:rsid w:val="005109A4"/>
    <w:rsid w:val="005121B4"/>
    <w:rsid w:val="00514CF3"/>
    <w:rsid w:val="0052144C"/>
    <w:rsid w:val="0053282B"/>
    <w:rsid w:val="00532C2B"/>
    <w:rsid w:val="00541A73"/>
    <w:rsid w:val="00543A7A"/>
    <w:rsid w:val="005536D0"/>
    <w:rsid w:val="0055422F"/>
    <w:rsid w:val="00566B35"/>
    <w:rsid w:val="00567F38"/>
    <w:rsid w:val="00571015"/>
    <w:rsid w:val="00571E3A"/>
    <w:rsid w:val="00572518"/>
    <w:rsid w:val="005777E2"/>
    <w:rsid w:val="00577CDA"/>
    <w:rsid w:val="00584C18"/>
    <w:rsid w:val="0059608F"/>
    <w:rsid w:val="005A2C4E"/>
    <w:rsid w:val="005A385D"/>
    <w:rsid w:val="005A65AC"/>
    <w:rsid w:val="005B6D14"/>
    <w:rsid w:val="005C0377"/>
    <w:rsid w:val="005C2D96"/>
    <w:rsid w:val="005C3DF8"/>
    <w:rsid w:val="005C4888"/>
    <w:rsid w:val="005C4FEF"/>
    <w:rsid w:val="005C57BA"/>
    <w:rsid w:val="005C6A06"/>
    <w:rsid w:val="005D34B5"/>
    <w:rsid w:val="005D4A8A"/>
    <w:rsid w:val="005D6059"/>
    <w:rsid w:val="005E6BC7"/>
    <w:rsid w:val="005F1B00"/>
    <w:rsid w:val="005F3AC3"/>
    <w:rsid w:val="00600E2E"/>
    <w:rsid w:val="0060191B"/>
    <w:rsid w:val="00601FBD"/>
    <w:rsid w:val="0060775A"/>
    <w:rsid w:val="00613868"/>
    <w:rsid w:val="006156B9"/>
    <w:rsid w:val="00615FDE"/>
    <w:rsid w:val="0061638B"/>
    <w:rsid w:val="0062550C"/>
    <w:rsid w:val="006256FF"/>
    <w:rsid w:val="00626C09"/>
    <w:rsid w:val="0063246D"/>
    <w:rsid w:val="00636051"/>
    <w:rsid w:val="00636E60"/>
    <w:rsid w:val="0064561E"/>
    <w:rsid w:val="00646C4C"/>
    <w:rsid w:val="006471D9"/>
    <w:rsid w:val="00647C98"/>
    <w:rsid w:val="00651318"/>
    <w:rsid w:val="0065179A"/>
    <w:rsid w:val="00655ADD"/>
    <w:rsid w:val="00661BE9"/>
    <w:rsid w:val="006635BE"/>
    <w:rsid w:val="00663EF0"/>
    <w:rsid w:val="00666756"/>
    <w:rsid w:val="00667851"/>
    <w:rsid w:val="0067130E"/>
    <w:rsid w:val="00672BCD"/>
    <w:rsid w:val="00673175"/>
    <w:rsid w:val="0068091C"/>
    <w:rsid w:val="00683E3E"/>
    <w:rsid w:val="006A4D11"/>
    <w:rsid w:val="006A5A4D"/>
    <w:rsid w:val="006A6753"/>
    <w:rsid w:val="006A6AA6"/>
    <w:rsid w:val="006A7608"/>
    <w:rsid w:val="006B19C7"/>
    <w:rsid w:val="006B3D27"/>
    <w:rsid w:val="006B5920"/>
    <w:rsid w:val="006B71F4"/>
    <w:rsid w:val="006C1EE7"/>
    <w:rsid w:val="006C5093"/>
    <w:rsid w:val="006D0DFE"/>
    <w:rsid w:val="006D2C61"/>
    <w:rsid w:val="006D2FE0"/>
    <w:rsid w:val="006D7D1E"/>
    <w:rsid w:val="006E058D"/>
    <w:rsid w:val="006E12C6"/>
    <w:rsid w:val="006E65A5"/>
    <w:rsid w:val="006E767D"/>
    <w:rsid w:val="006F00F8"/>
    <w:rsid w:val="006F20EF"/>
    <w:rsid w:val="006F28D9"/>
    <w:rsid w:val="006F3B2A"/>
    <w:rsid w:val="006F40E2"/>
    <w:rsid w:val="007001E4"/>
    <w:rsid w:val="00700905"/>
    <w:rsid w:val="00705DAD"/>
    <w:rsid w:val="007113AE"/>
    <w:rsid w:val="0071213B"/>
    <w:rsid w:val="00714957"/>
    <w:rsid w:val="00717302"/>
    <w:rsid w:val="0072669C"/>
    <w:rsid w:val="0072763E"/>
    <w:rsid w:val="007369BE"/>
    <w:rsid w:val="00736C90"/>
    <w:rsid w:val="00744C30"/>
    <w:rsid w:val="00746C67"/>
    <w:rsid w:val="00746F1D"/>
    <w:rsid w:val="00752A1F"/>
    <w:rsid w:val="00752D92"/>
    <w:rsid w:val="0076121B"/>
    <w:rsid w:val="00763D44"/>
    <w:rsid w:val="007662C9"/>
    <w:rsid w:val="00770A26"/>
    <w:rsid w:val="00770FD2"/>
    <w:rsid w:val="00772D54"/>
    <w:rsid w:val="00775A67"/>
    <w:rsid w:val="00777D53"/>
    <w:rsid w:val="0078303D"/>
    <w:rsid w:val="00787C46"/>
    <w:rsid w:val="00790554"/>
    <w:rsid w:val="0079605E"/>
    <w:rsid w:val="007961D5"/>
    <w:rsid w:val="007978F2"/>
    <w:rsid w:val="007A1C47"/>
    <w:rsid w:val="007A2293"/>
    <w:rsid w:val="007B0F26"/>
    <w:rsid w:val="007B4680"/>
    <w:rsid w:val="007C11EA"/>
    <w:rsid w:val="007C1FA6"/>
    <w:rsid w:val="007C2ACC"/>
    <w:rsid w:val="007C53BF"/>
    <w:rsid w:val="007D0D2E"/>
    <w:rsid w:val="007D1B5D"/>
    <w:rsid w:val="007D3A5B"/>
    <w:rsid w:val="007D4392"/>
    <w:rsid w:val="007D6BCB"/>
    <w:rsid w:val="007E07BD"/>
    <w:rsid w:val="007E7248"/>
    <w:rsid w:val="007F3778"/>
    <w:rsid w:val="007F7478"/>
    <w:rsid w:val="008011B2"/>
    <w:rsid w:val="00804F7D"/>
    <w:rsid w:val="00813464"/>
    <w:rsid w:val="00816F08"/>
    <w:rsid w:val="0081707D"/>
    <w:rsid w:val="00823103"/>
    <w:rsid w:val="00825D54"/>
    <w:rsid w:val="008301CB"/>
    <w:rsid w:val="008319BE"/>
    <w:rsid w:val="00835C43"/>
    <w:rsid w:val="008365A6"/>
    <w:rsid w:val="0083664E"/>
    <w:rsid w:val="00845E07"/>
    <w:rsid w:val="00846215"/>
    <w:rsid w:val="00850C00"/>
    <w:rsid w:val="008558A9"/>
    <w:rsid w:val="008625E0"/>
    <w:rsid w:val="008716DC"/>
    <w:rsid w:val="00872930"/>
    <w:rsid w:val="0087371C"/>
    <w:rsid w:val="00873F57"/>
    <w:rsid w:val="00876B04"/>
    <w:rsid w:val="008854A6"/>
    <w:rsid w:val="00886310"/>
    <w:rsid w:val="00886980"/>
    <w:rsid w:val="008926FD"/>
    <w:rsid w:val="008928C3"/>
    <w:rsid w:val="008949A8"/>
    <w:rsid w:val="00895E42"/>
    <w:rsid w:val="008A1E9B"/>
    <w:rsid w:val="008A4E1D"/>
    <w:rsid w:val="008A7F8C"/>
    <w:rsid w:val="008B1943"/>
    <w:rsid w:val="008D0511"/>
    <w:rsid w:val="008D4E67"/>
    <w:rsid w:val="008D7216"/>
    <w:rsid w:val="008D7727"/>
    <w:rsid w:val="008E2E55"/>
    <w:rsid w:val="008E683F"/>
    <w:rsid w:val="008F06CD"/>
    <w:rsid w:val="008F12BB"/>
    <w:rsid w:val="008F42E6"/>
    <w:rsid w:val="008F4E3A"/>
    <w:rsid w:val="00901B1F"/>
    <w:rsid w:val="0090310B"/>
    <w:rsid w:val="0090406E"/>
    <w:rsid w:val="00905AF3"/>
    <w:rsid w:val="009106F5"/>
    <w:rsid w:val="00910842"/>
    <w:rsid w:val="00910D5A"/>
    <w:rsid w:val="00913E4C"/>
    <w:rsid w:val="00914FC2"/>
    <w:rsid w:val="00916D34"/>
    <w:rsid w:val="009221BF"/>
    <w:rsid w:val="00931B44"/>
    <w:rsid w:val="00932B87"/>
    <w:rsid w:val="00933992"/>
    <w:rsid w:val="009403C6"/>
    <w:rsid w:val="00940A04"/>
    <w:rsid w:val="00943754"/>
    <w:rsid w:val="00943F10"/>
    <w:rsid w:val="009539EE"/>
    <w:rsid w:val="0095450B"/>
    <w:rsid w:val="009547B2"/>
    <w:rsid w:val="00955312"/>
    <w:rsid w:val="009578E0"/>
    <w:rsid w:val="00962411"/>
    <w:rsid w:val="00963AB3"/>
    <w:rsid w:val="00964B79"/>
    <w:rsid w:val="00970E34"/>
    <w:rsid w:val="009712EA"/>
    <w:rsid w:val="009763A7"/>
    <w:rsid w:val="009775BC"/>
    <w:rsid w:val="00980EEA"/>
    <w:rsid w:val="00990882"/>
    <w:rsid w:val="0099332E"/>
    <w:rsid w:val="009946B9"/>
    <w:rsid w:val="009955FF"/>
    <w:rsid w:val="009A2F3C"/>
    <w:rsid w:val="009A625B"/>
    <w:rsid w:val="009A6B51"/>
    <w:rsid w:val="009A711D"/>
    <w:rsid w:val="009A76E4"/>
    <w:rsid w:val="009A7CFD"/>
    <w:rsid w:val="009B1691"/>
    <w:rsid w:val="009B4BD6"/>
    <w:rsid w:val="009C27D8"/>
    <w:rsid w:val="009D23E5"/>
    <w:rsid w:val="009D43E1"/>
    <w:rsid w:val="009E3830"/>
    <w:rsid w:val="009F2352"/>
    <w:rsid w:val="009F4020"/>
    <w:rsid w:val="009F50B7"/>
    <w:rsid w:val="009F5BFB"/>
    <w:rsid w:val="00A00E01"/>
    <w:rsid w:val="00A00FFE"/>
    <w:rsid w:val="00A02246"/>
    <w:rsid w:val="00A02CD6"/>
    <w:rsid w:val="00A0455A"/>
    <w:rsid w:val="00A05362"/>
    <w:rsid w:val="00A163E3"/>
    <w:rsid w:val="00A20145"/>
    <w:rsid w:val="00A2303B"/>
    <w:rsid w:val="00A241A8"/>
    <w:rsid w:val="00A24B43"/>
    <w:rsid w:val="00A25CE4"/>
    <w:rsid w:val="00A2758C"/>
    <w:rsid w:val="00A27CBB"/>
    <w:rsid w:val="00A3431E"/>
    <w:rsid w:val="00A36E3E"/>
    <w:rsid w:val="00A36ED9"/>
    <w:rsid w:val="00A406A8"/>
    <w:rsid w:val="00A43678"/>
    <w:rsid w:val="00A44C40"/>
    <w:rsid w:val="00A54BF6"/>
    <w:rsid w:val="00A67B4D"/>
    <w:rsid w:val="00A7455C"/>
    <w:rsid w:val="00A753F2"/>
    <w:rsid w:val="00A81E8A"/>
    <w:rsid w:val="00A82C23"/>
    <w:rsid w:val="00A861DB"/>
    <w:rsid w:val="00A924ED"/>
    <w:rsid w:val="00A92E49"/>
    <w:rsid w:val="00A93DC9"/>
    <w:rsid w:val="00A95914"/>
    <w:rsid w:val="00A96672"/>
    <w:rsid w:val="00AA11AE"/>
    <w:rsid w:val="00AA2A09"/>
    <w:rsid w:val="00AA5019"/>
    <w:rsid w:val="00AB53E9"/>
    <w:rsid w:val="00AB776E"/>
    <w:rsid w:val="00AC2596"/>
    <w:rsid w:val="00AC66A7"/>
    <w:rsid w:val="00AC70E3"/>
    <w:rsid w:val="00AD2D26"/>
    <w:rsid w:val="00AD6E00"/>
    <w:rsid w:val="00AE3CF1"/>
    <w:rsid w:val="00AE3D13"/>
    <w:rsid w:val="00AE49E0"/>
    <w:rsid w:val="00AE6D77"/>
    <w:rsid w:val="00AE725A"/>
    <w:rsid w:val="00AE7F91"/>
    <w:rsid w:val="00B00CE7"/>
    <w:rsid w:val="00B01CB8"/>
    <w:rsid w:val="00B03D90"/>
    <w:rsid w:val="00B05CC4"/>
    <w:rsid w:val="00B07063"/>
    <w:rsid w:val="00B166CE"/>
    <w:rsid w:val="00B22093"/>
    <w:rsid w:val="00B23F06"/>
    <w:rsid w:val="00B32965"/>
    <w:rsid w:val="00B34659"/>
    <w:rsid w:val="00B36345"/>
    <w:rsid w:val="00B36AD7"/>
    <w:rsid w:val="00B37198"/>
    <w:rsid w:val="00B40D2A"/>
    <w:rsid w:val="00B45438"/>
    <w:rsid w:val="00B45C6D"/>
    <w:rsid w:val="00B4663D"/>
    <w:rsid w:val="00B46CEE"/>
    <w:rsid w:val="00B50301"/>
    <w:rsid w:val="00B6165D"/>
    <w:rsid w:val="00B63ADC"/>
    <w:rsid w:val="00B640DA"/>
    <w:rsid w:val="00B66047"/>
    <w:rsid w:val="00B704E4"/>
    <w:rsid w:val="00B71877"/>
    <w:rsid w:val="00B73046"/>
    <w:rsid w:val="00B75DAA"/>
    <w:rsid w:val="00B81D99"/>
    <w:rsid w:val="00B83C01"/>
    <w:rsid w:val="00B8455C"/>
    <w:rsid w:val="00B9204E"/>
    <w:rsid w:val="00B9212D"/>
    <w:rsid w:val="00B925E4"/>
    <w:rsid w:val="00B92AE2"/>
    <w:rsid w:val="00B93CBD"/>
    <w:rsid w:val="00BA1917"/>
    <w:rsid w:val="00BA36EF"/>
    <w:rsid w:val="00BA4091"/>
    <w:rsid w:val="00BA76A7"/>
    <w:rsid w:val="00BB0895"/>
    <w:rsid w:val="00BB7D4C"/>
    <w:rsid w:val="00BC19D7"/>
    <w:rsid w:val="00BC2009"/>
    <w:rsid w:val="00BC2F60"/>
    <w:rsid w:val="00BC33DB"/>
    <w:rsid w:val="00BD0BE2"/>
    <w:rsid w:val="00BD1409"/>
    <w:rsid w:val="00BD20F7"/>
    <w:rsid w:val="00BD2E44"/>
    <w:rsid w:val="00BD324F"/>
    <w:rsid w:val="00BE0134"/>
    <w:rsid w:val="00BE2575"/>
    <w:rsid w:val="00BE30BC"/>
    <w:rsid w:val="00BE39B8"/>
    <w:rsid w:val="00BF582F"/>
    <w:rsid w:val="00C018A1"/>
    <w:rsid w:val="00C04AEC"/>
    <w:rsid w:val="00C04C2F"/>
    <w:rsid w:val="00C0739C"/>
    <w:rsid w:val="00C1431D"/>
    <w:rsid w:val="00C15538"/>
    <w:rsid w:val="00C21906"/>
    <w:rsid w:val="00C2266F"/>
    <w:rsid w:val="00C24089"/>
    <w:rsid w:val="00C27878"/>
    <w:rsid w:val="00C40569"/>
    <w:rsid w:val="00C53B49"/>
    <w:rsid w:val="00C53EFA"/>
    <w:rsid w:val="00C5458E"/>
    <w:rsid w:val="00C61BFA"/>
    <w:rsid w:val="00C61C26"/>
    <w:rsid w:val="00C624C5"/>
    <w:rsid w:val="00C65236"/>
    <w:rsid w:val="00C65267"/>
    <w:rsid w:val="00C66295"/>
    <w:rsid w:val="00C66AF3"/>
    <w:rsid w:val="00C71635"/>
    <w:rsid w:val="00C72A90"/>
    <w:rsid w:val="00C73258"/>
    <w:rsid w:val="00C73639"/>
    <w:rsid w:val="00C77317"/>
    <w:rsid w:val="00C77622"/>
    <w:rsid w:val="00C8163D"/>
    <w:rsid w:val="00C82F8A"/>
    <w:rsid w:val="00C85FA5"/>
    <w:rsid w:val="00C8728A"/>
    <w:rsid w:val="00C90E65"/>
    <w:rsid w:val="00C92BB1"/>
    <w:rsid w:val="00C96F01"/>
    <w:rsid w:val="00CA299F"/>
    <w:rsid w:val="00CA4E97"/>
    <w:rsid w:val="00CA4EF3"/>
    <w:rsid w:val="00CA6DAA"/>
    <w:rsid w:val="00CB0E12"/>
    <w:rsid w:val="00CB3AB1"/>
    <w:rsid w:val="00CB5392"/>
    <w:rsid w:val="00CB7066"/>
    <w:rsid w:val="00CB7CCE"/>
    <w:rsid w:val="00CC0A9D"/>
    <w:rsid w:val="00CC51F6"/>
    <w:rsid w:val="00CC70B8"/>
    <w:rsid w:val="00CD25D1"/>
    <w:rsid w:val="00CD310A"/>
    <w:rsid w:val="00CE4058"/>
    <w:rsid w:val="00CE41A7"/>
    <w:rsid w:val="00CE6211"/>
    <w:rsid w:val="00CE71CA"/>
    <w:rsid w:val="00D03A1C"/>
    <w:rsid w:val="00D048C0"/>
    <w:rsid w:val="00D05C5A"/>
    <w:rsid w:val="00D101DA"/>
    <w:rsid w:val="00D10635"/>
    <w:rsid w:val="00D16E78"/>
    <w:rsid w:val="00D1770B"/>
    <w:rsid w:val="00D23798"/>
    <w:rsid w:val="00D31ECD"/>
    <w:rsid w:val="00D36860"/>
    <w:rsid w:val="00D36D8F"/>
    <w:rsid w:val="00D43D01"/>
    <w:rsid w:val="00D4445A"/>
    <w:rsid w:val="00D47D89"/>
    <w:rsid w:val="00D51545"/>
    <w:rsid w:val="00D52604"/>
    <w:rsid w:val="00D560B0"/>
    <w:rsid w:val="00D56D76"/>
    <w:rsid w:val="00D56F28"/>
    <w:rsid w:val="00D66153"/>
    <w:rsid w:val="00D71A51"/>
    <w:rsid w:val="00D71BBC"/>
    <w:rsid w:val="00D72759"/>
    <w:rsid w:val="00D7489A"/>
    <w:rsid w:val="00D74F3F"/>
    <w:rsid w:val="00D76E65"/>
    <w:rsid w:val="00D7798D"/>
    <w:rsid w:val="00D77F1D"/>
    <w:rsid w:val="00D81129"/>
    <w:rsid w:val="00D813FA"/>
    <w:rsid w:val="00D8342B"/>
    <w:rsid w:val="00D84F13"/>
    <w:rsid w:val="00D91234"/>
    <w:rsid w:val="00DA041A"/>
    <w:rsid w:val="00DA4680"/>
    <w:rsid w:val="00DB04E6"/>
    <w:rsid w:val="00DB7E24"/>
    <w:rsid w:val="00DC55E2"/>
    <w:rsid w:val="00DC79BC"/>
    <w:rsid w:val="00DD2209"/>
    <w:rsid w:val="00DD27FB"/>
    <w:rsid w:val="00DD2DD2"/>
    <w:rsid w:val="00DD359E"/>
    <w:rsid w:val="00DD4A0B"/>
    <w:rsid w:val="00DD550A"/>
    <w:rsid w:val="00DD7A98"/>
    <w:rsid w:val="00DE47F2"/>
    <w:rsid w:val="00DE70EB"/>
    <w:rsid w:val="00DF0F17"/>
    <w:rsid w:val="00E005A7"/>
    <w:rsid w:val="00E0141E"/>
    <w:rsid w:val="00E04496"/>
    <w:rsid w:val="00E045D0"/>
    <w:rsid w:val="00E0514B"/>
    <w:rsid w:val="00E0698E"/>
    <w:rsid w:val="00E1644C"/>
    <w:rsid w:val="00E2600D"/>
    <w:rsid w:val="00E26B9F"/>
    <w:rsid w:val="00E30A82"/>
    <w:rsid w:val="00E34D69"/>
    <w:rsid w:val="00E423E7"/>
    <w:rsid w:val="00E436DE"/>
    <w:rsid w:val="00E468ED"/>
    <w:rsid w:val="00E47EE3"/>
    <w:rsid w:val="00E55617"/>
    <w:rsid w:val="00E55F96"/>
    <w:rsid w:val="00E573E1"/>
    <w:rsid w:val="00E643CC"/>
    <w:rsid w:val="00E64548"/>
    <w:rsid w:val="00E665F9"/>
    <w:rsid w:val="00E723BC"/>
    <w:rsid w:val="00E7310C"/>
    <w:rsid w:val="00E7677D"/>
    <w:rsid w:val="00E81A4A"/>
    <w:rsid w:val="00E828B1"/>
    <w:rsid w:val="00E82C1E"/>
    <w:rsid w:val="00E839E1"/>
    <w:rsid w:val="00E861CF"/>
    <w:rsid w:val="00E878D6"/>
    <w:rsid w:val="00E90530"/>
    <w:rsid w:val="00E906DD"/>
    <w:rsid w:val="00E91C07"/>
    <w:rsid w:val="00E9205A"/>
    <w:rsid w:val="00E939B9"/>
    <w:rsid w:val="00E95E71"/>
    <w:rsid w:val="00E96261"/>
    <w:rsid w:val="00EA0B4F"/>
    <w:rsid w:val="00EA0C97"/>
    <w:rsid w:val="00EA10CA"/>
    <w:rsid w:val="00EA45B9"/>
    <w:rsid w:val="00EA7DAF"/>
    <w:rsid w:val="00EB31F8"/>
    <w:rsid w:val="00EB3C8A"/>
    <w:rsid w:val="00EB63CB"/>
    <w:rsid w:val="00EC086A"/>
    <w:rsid w:val="00EC1838"/>
    <w:rsid w:val="00EC3D4D"/>
    <w:rsid w:val="00EC4745"/>
    <w:rsid w:val="00EC49B0"/>
    <w:rsid w:val="00ED0BF4"/>
    <w:rsid w:val="00ED186E"/>
    <w:rsid w:val="00ED4748"/>
    <w:rsid w:val="00ED6063"/>
    <w:rsid w:val="00EE13F6"/>
    <w:rsid w:val="00EE19E6"/>
    <w:rsid w:val="00EE500B"/>
    <w:rsid w:val="00EE53C9"/>
    <w:rsid w:val="00EE5B93"/>
    <w:rsid w:val="00EF04C8"/>
    <w:rsid w:val="00EF4E7F"/>
    <w:rsid w:val="00EF61A6"/>
    <w:rsid w:val="00F01CCE"/>
    <w:rsid w:val="00F025D8"/>
    <w:rsid w:val="00F05A05"/>
    <w:rsid w:val="00F12F92"/>
    <w:rsid w:val="00F1624E"/>
    <w:rsid w:val="00F1745C"/>
    <w:rsid w:val="00F247D2"/>
    <w:rsid w:val="00F26930"/>
    <w:rsid w:val="00F2725D"/>
    <w:rsid w:val="00F27A65"/>
    <w:rsid w:val="00F4305D"/>
    <w:rsid w:val="00F5236A"/>
    <w:rsid w:val="00F54C33"/>
    <w:rsid w:val="00F55C40"/>
    <w:rsid w:val="00F56292"/>
    <w:rsid w:val="00F56E92"/>
    <w:rsid w:val="00F6073F"/>
    <w:rsid w:val="00F614AD"/>
    <w:rsid w:val="00F6579D"/>
    <w:rsid w:val="00F73D7B"/>
    <w:rsid w:val="00F77EDD"/>
    <w:rsid w:val="00F81ED0"/>
    <w:rsid w:val="00F8783D"/>
    <w:rsid w:val="00F879CC"/>
    <w:rsid w:val="00F90AF7"/>
    <w:rsid w:val="00F90C14"/>
    <w:rsid w:val="00F93DB4"/>
    <w:rsid w:val="00F94D23"/>
    <w:rsid w:val="00F979BE"/>
    <w:rsid w:val="00FA68C3"/>
    <w:rsid w:val="00FB33B0"/>
    <w:rsid w:val="00FB3C47"/>
    <w:rsid w:val="00FB5DB8"/>
    <w:rsid w:val="00FB7A9B"/>
    <w:rsid w:val="00FC0CC0"/>
    <w:rsid w:val="00FC1DEA"/>
    <w:rsid w:val="00FD067D"/>
    <w:rsid w:val="00FD1DD9"/>
    <w:rsid w:val="00FD2ADC"/>
    <w:rsid w:val="00FD2BED"/>
    <w:rsid w:val="00FE19C2"/>
    <w:rsid w:val="00FE243F"/>
    <w:rsid w:val="00FF11B6"/>
    <w:rsid w:val="00FF25FE"/>
    <w:rsid w:val="00FF3D92"/>
    <w:rsid w:val="1B601395"/>
    <w:rsid w:val="7F339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016953"/>
  <w15:chartTrackingRefBased/>
  <w15:docId w15:val="{E91D64FC-9FAB-4248-8CCA-902B5831E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0B5F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HAnsi"/>
      <w:color w:val="0096D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0B5F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HAnsi"/>
      <w:color w:val="F15D2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0B5F"/>
    <w:pPr>
      <w:spacing w:after="0"/>
      <w:outlineLvl w:val="2"/>
    </w:pPr>
    <w:rPr>
      <w:rFonts w:asciiTheme="majorHAnsi" w:hAnsiTheme="majorHAnsi" w:cstheme="majorHAnsi"/>
      <w:color w:val="0096D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39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9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B5F"/>
    <w:rPr>
      <w:rFonts w:asciiTheme="majorHAnsi" w:eastAsiaTheme="majorEastAsia" w:hAnsiTheme="majorHAnsi" w:cstheme="majorHAnsi"/>
      <w:color w:val="0096D2"/>
      <w:sz w:val="36"/>
      <w:szCs w:val="36"/>
    </w:rPr>
  </w:style>
  <w:style w:type="paragraph" w:styleId="ListParagraph">
    <w:name w:val="List Paragraph"/>
    <w:basedOn w:val="Normal"/>
    <w:uiPriority w:val="34"/>
    <w:qFormat/>
    <w:rsid w:val="00F879C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E0B5F"/>
    <w:rPr>
      <w:rFonts w:asciiTheme="majorHAnsi" w:eastAsiaTheme="majorEastAsia" w:hAnsiTheme="majorHAnsi" w:cstheme="majorHAnsi"/>
      <w:color w:val="F15D2F"/>
      <w:sz w:val="24"/>
      <w:szCs w:val="24"/>
    </w:rPr>
  </w:style>
  <w:style w:type="table" w:styleId="TableGrid">
    <w:name w:val="Table Grid"/>
    <w:basedOn w:val="TableNormal"/>
    <w:uiPriority w:val="59"/>
    <w:rsid w:val="00AE4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E0B5F"/>
    <w:rPr>
      <w:rFonts w:asciiTheme="majorHAnsi" w:hAnsiTheme="majorHAnsi" w:cstheme="majorHAnsi"/>
      <w:color w:val="0096D2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C1F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F7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D33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30A"/>
  </w:style>
  <w:style w:type="paragraph" w:styleId="Footer">
    <w:name w:val="footer"/>
    <w:basedOn w:val="Normal"/>
    <w:link w:val="FooterChar"/>
    <w:uiPriority w:val="99"/>
    <w:unhideWhenUsed/>
    <w:rsid w:val="002D33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30A"/>
  </w:style>
  <w:style w:type="paragraph" w:styleId="Title">
    <w:name w:val="Title"/>
    <w:basedOn w:val="Normal"/>
    <w:next w:val="Normal"/>
    <w:link w:val="TitleChar"/>
    <w:uiPriority w:val="10"/>
    <w:qFormat/>
    <w:rsid w:val="00BC2F60"/>
    <w:pPr>
      <w:keepNext/>
      <w:keepLines/>
      <w:spacing w:after="0"/>
      <w:jc w:val="both"/>
      <w:outlineLvl w:val="3"/>
    </w:pPr>
    <w:rPr>
      <w:rFonts w:eastAsiaTheme="majorEastAsia" w:cstheme="minorHAnsi"/>
      <w:color w:val="FFFFFF" w:themeColor="background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C2F60"/>
    <w:rPr>
      <w:rFonts w:eastAsiaTheme="majorEastAsia" w:cstheme="minorHAnsi"/>
      <w:color w:val="FFFFFF" w:themeColor="background1"/>
      <w:sz w:val="48"/>
      <w:szCs w:val="48"/>
    </w:rPr>
  </w:style>
  <w:style w:type="paragraph" w:styleId="NoSpacing">
    <w:name w:val="No Spacing"/>
    <w:uiPriority w:val="1"/>
    <w:qFormat/>
    <w:rsid w:val="00D2379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077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7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7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7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7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5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B3D2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C3997"/>
    <w:pPr>
      <w:jc w:val="left"/>
      <w:outlineLvl w:val="9"/>
    </w:pPr>
    <w:rPr>
      <w:rFonts w:cstheme="majorBidi"/>
      <w:b/>
      <w:bCs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C399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3997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C39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99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ormaltextrun">
    <w:name w:val="normaltextrun"/>
    <w:basedOn w:val="DefaultParagraphFont"/>
    <w:rsid w:val="009763A7"/>
  </w:style>
  <w:style w:type="character" w:customStyle="1" w:styleId="eop">
    <w:name w:val="eop"/>
    <w:basedOn w:val="DefaultParagraphFont"/>
    <w:rsid w:val="009763A7"/>
  </w:style>
  <w:style w:type="character" w:styleId="FollowedHyperlink">
    <w:name w:val="FollowedHyperlink"/>
    <w:basedOn w:val="DefaultParagraphFont"/>
    <w:uiPriority w:val="99"/>
    <w:semiHidden/>
    <w:unhideWhenUsed/>
    <w:rsid w:val="00A0224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2F60"/>
    <w:pPr>
      <w:keepNext/>
      <w:keepLines/>
      <w:spacing w:after="0"/>
      <w:jc w:val="both"/>
      <w:outlineLvl w:val="3"/>
    </w:pPr>
    <w:rPr>
      <w:rFonts w:asciiTheme="majorHAnsi" w:hAnsiTheme="majorHAnsi" w:cstheme="majorHAnsi"/>
      <w:noProof/>
      <w:color w:val="FFFFFF" w:themeColor="background1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BC2F60"/>
    <w:rPr>
      <w:rFonts w:asciiTheme="majorHAnsi" w:hAnsiTheme="majorHAnsi" w:cstheme="majorHAnsi"/>
      <w:noProof/>
      <w:color w:val="FFFFFF" w:themeColor="background1"/>
      <w:sz w:val="48"/>
      <w:szCs w:val="48"/>
    </w:rPr>
  </w:style>
  <w:style w:type="character" w:styleId="SubtleEmphasis">
    <w:name w:val="Subtle Emphasis"/>
    <w:basedOn w:val="DefaultParagraphFont"/>
    <w:uiPriority w:val="19"/>
    <w:rsid w:val="00BC2F60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0E0B5F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90310B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36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integration@falkirk.gov.uk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Jennifer.faichney@falkirk.gov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lkirkhscp.org/publication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SCPComms@falkirk.gov.uk" TargetMode="External"/><Relationship Id="rId10" Type="http://schemas.openxmlformats.org/officeDocument/2006/relationships/hyperlink" Target="mailto:Jennifer.faichney@falkirk.gov.u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ennifer.faichney@falkirk.gov.uk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5D56-2B7B-4FB2-99CC-D466DC969C64}"/>
      </w:docPartPr>
      <w:docPartBody>
        <w:p w:rsidR="00985B92" w:rsidRDefault="006F6925">
          <w:r w:rsidRPr="003349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13FE2AE284B6B9FE0E84A814C6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C8CC4-645F-4B1C-A7EA-523D92A33F88}"/>
      </w:docPartPr>
      <w:docPartBody>
        <w:p w:rsidR="00985B92" w:rsidRDefault="006F6925" w:rsidP="006F6925">
          <w:pPr>
            <w:pStyle w:val="B9A13FE2AE284B6B9FE0E84A814C60E3"/>
          </w:pPr>
          <w:r w:rsidRPr="003349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0938B4395A4623BF23E14996880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CC8C2-D65E-4C2E-9B17-17BFEDF622C0}"/>
      </w:docPartPr>
      <w:docPartBody>
        <w:p w:rsidR="00985B92" w:rsidRDefault="006F6925" w:rsidP="006F6925">
          <w:pPr>
            <w:pStyle w:val="9E0938B4395A4623BF23E1499688051E"/>
          </w:pPr>
          <w:r w:rsidRPr="003349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1A462B158D423D8FE6C70F974FE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8BDE2-634B-4E0D-8B36-56BE92BB2BF3}"/>
      </w:docPartPr>
      <w:docPartBody>
        <w:p w:rsidR="00985B92" w:rsidRDefault="006F6925" w:rsidP="006F6925">
          <w:pPr>
            <w:pStyle w:val="EC1A462B158D423D8FE6C70F974FE7E2"/>
          </w:pPr>
          <w:r w:rsidRPr="003349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0D42AD433E46E5896A17B7F236F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A43B6-B0B5-4A13-9ECF-CED2D9AA1B38}"/>
      </w:docPartPr>
      <w:docPartBody>
        <w:p w:rsidR="00985B92" w:rsidRDefault="006F6925" w:rsidP="006F6925">
          <w:pPr>
            <w:pStyle w:val="540D42AD433E46E5896A17B7F236F85A"/>
          </w:pPr>
          <w:r w:rsidRPr="003349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EFEA318C5456DAECB7194EC36D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033AD-17B4-444E-82DD-F8EC39A4C3D4}"/>
      </w:docPartPr>
      <w:docPartBody>
        <w:p w:rsidR="00985B92" w:rsidRDefault="006F6925" w:rsidP="006F6925">
          <w:pPr>
            <w:pStyle w:val="E82EFEA318C5456DAECB7194EC36DC76"/>
          </w:pPr>
          <w:r w:rsidRPr="003349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EEAA45B50D4FB48C8A625ABF676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BB978-4273-457D-9D54-E0D0EB142CDF}"/>
      </w:docPartPr>
      <w:docPartBody>
        <w:p w:rsidR="00985B92" w:rsidRDefault="006F6925" w:rsidP="006F6925">
          <w:pPr>
            <w:pStyle w:val="76EEAA45B50D4FB48C8A625ABF676281"/>
          </w:pPr>
          <w:r w:rsidRPr="003349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EDFE1A1707467096241EC87704B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D0E50-0BB5-485C-A11C-F6E78F259121}"/>
      </w:docPartPr>
      <w:docPartBody>
        <w:p w:rsidR="00985B92" w:rsidRDefault="006F6925" w:rsidP="006F6925">
          <w:pPr>
            <w:pStyle w:val="BAEDFE1A1707467096241EC87704BEAD"/>
          </w:pPr>
          <w:r w:rsidRPr="0033497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5D85DBCD9148C89E498F7F5E659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1930F-4EC6-408B-BA32-0FDA9D93AAA8}"/>
      </w:docPartPr>
      <w:docPartBody>
        <w:p w:rsidR="00985B92" w:rsidRDefault="006F6925" w:rsidP="006F6925">
          <w:pPr>
            <w:pStyle w:val="E25D85DBCD9148C89E498F7F5E65952B"/>
          </w:pPr>
          <w:r w:rsidRPr="0033497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925"/>
    <w:rsid w:val="00363CE9"/>
    <w:rsid w:val="006B17CB"/>
    <w:rsid w:val="006F6925"/>
    <w:rsid w:val="00772A7D"/>
    <w:rsid w:val="007802B0"/>
    <w:rsid w:val="0098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6925"/>
    <w:rPr>
      <w:color w:val="808080"/>
    </w:rPr>
  </w:style>
  <w:style w:type="paragraph" w:customStyle="1" w:styleId="B9A13FE2AE284B6B9FE0E84A814C60E3">
    <w:name w:val="B9A13FE2AE284B6B9FE0E84A814C60E3"/>
    <w:rsid w:val="006F6925"/>
    <w:pPr>
      <w:keepNext/>
      <w:keepLines/>
      <w:spacing w:after="0"/>
      <w:jc w:val="both"/>
      <w:outlineLvl w:val="3"/>
    </w:pPr>
    <w:rPr>
      <w:rFonts w:eastAsiaTheme="majorEastAsia" w:cstheme="minorHAnsi"/>
      <w:color w:val="FFFFFF" w:themeColor="background1"/>
      <w:sz w:val="48"/>
      <w:szCs w:val="48"/>
      <w:lang w:eastAsia="en-US"/>
    </w:rPr>
  </w:style>
  <w:style w:type="paragraph" w:customStyle="1" w:styleId="9E0938B4395A4623BF23E1499688051E">
    <w:name w:val="9E0938B4395A4623BF23E1499688051E"/>
    <w:rsid w:val="006F6925"/>
    <w:pPr>
      <w:keepNext/>
      <w:keepLines/>
      <w:spacing w:after="0"/>
      <w:jc w:val="both"/>
      <w:outlineLvl w:val="3"/>
    </w:pPr>
    <w:rPr>
      <w:rFonts w:asciiTheme="majorHAnsi" w:eastAsiaTheme="minorHAnsi" w:hAnsiTheme="majorHAnsi" w:cstheme="majorHAnsi"/>
      <w:noProof/>
      <w:color w:val="FFFFFF" w:themeColor="background1"/>
      <w:sz w:val="48"/>
      <w:szCs w:val="48"/>
      <w:lang w:eastAsia="en-US"/>
    </w:rPr>
  </w:style>
  <w:style w:type="paragraph" w:customStyle="1" w:styleId="EC1A462B158D423D8FE6C70F974FE7E2">
    <w:name w:val="EC1A462B158D423D8FE6C70F974FE7E2"/>
    <w:rsid w:val="006F6925"/>
    <w:rPr>
      <w:rFonts w:eastAsiaTheme="minorHAnsi"/>
      <w:lang w:eastAsia="en-US"/>
    </w:rPr>
  </w:style>
  <w:style w:type="paragraph" w:customStyle="1" w:styleId="540D42AD433E46E5896A17B7F236F85A">
    <w:name w:val="540D42AD433E46E5896A17B7F236F85A"/>
    <w:rsid w:val="006F6925"/>
    <w:rPr>
      <w:rFonts w:eastAsiaTheme="minorHAnsi"/>
      <w:lang w:eastAsia="en-US"/>
    </w:rPr>
  </w:style>
  <w:style w:type="paragraph" w:customStyle="1" w:styleId="E82EFEA318C5456DAECB7194EC36DC76">
    <w:name w:val="E82EFEA318C5456DAECB7194EC36DC76"/>
    <w:rsid w:val="006F6925"/>
    <w:rPr>
      <w:rFonts w:eastAsiaTheme="minorHAnsi"/>
      <w:lang w:eastAsia="en-US"/>
    </w:rPr>
  </w:style>
  <w:style w:type="paragraph" w:customStyle="1" w:styleId="76EEAA45B50D4FB48C8A625ABF676281">
    <w:name w:val="76EEAA45B50D4FB48C8A625ABF676281"/>
    <w:rsid w:val="006F6925"/>
    <w:rPr>
      <w:rFonts w:eastAsiaTheme="minorHAnsi"/>
      <w:lang w:eastAsia="en-US"/>
    </w:rPr>
  </w:style>
  <w:style w:type="paragraph" w:customStyle="1" w:styleId="BAEDFE1A1707467096241EC87704BEAD">
    <w:name w:val="BAEDFE1A1707467096241EC87704BEAD"/>
    <w:rsid w:val="006F6925"/>
    <w:rPr>
      <w:rFonts w:eastAsiaTheme="minorHAnsi"/>
      <w:lang w:eastAsia="en-US"/>
    </w:rPr>
  </w:style>
  <w:style w:type="paragraph" w:customStyle="1" w:styleId="E25D85DBCD9148C89E498F7F5E65952B">
    <w:name w:val="E25D85DBCD9148C89E498F7F5E65952B"/>
    <w:rsid w:val="006F692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FED11-F34B-4916-B87C-DF32CA89A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1946</Words>
  <Characters>11094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Participation and Engagement Strategy 2021-2024</dc:title>
  <dc:subject/>
  <dc:creator>Jennifer Faichney</dc:creator>
  <cp:keywords/>
  <dc:description/>
  <cp:lastModifiedBy>Paul Surgenor</cp:lastModifiedBy>
  <cp:revision>2</cp:revision>
  <cp:lastPrinted>2021-06-04T14:18:00Z</cp:lastPrinted>
  <dcterms:created xsi:type="dcterms:W3CDTF">2022-05-05T13:49:00Z</dcterms:created>
  <dcterms:modified xsi:type="dcterms:W3CDTF">2022-05-05T13:49:00Z</dcterms:modified>
</cp:coreProperties>
</file>