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36"/>
          <w:szCs w:val="28"/>
        </w:rPr>
        <w:id w:val="-2094846705"/>
        <w:docPartObj>
          <w:docPartGallery w:val="Cover Pages"/>
          <w:docPartUnique/>
        </w:docPartObj>
      </w:sdtPr>
      <w:sdtEndPr/>
      <w:sdtContent>
        <w:p w14:paraId="16274BF3" w14:textId="77777777" w:rsidR="006444C9" w:rsidRDefault="006444C9" w:rsidP="005C715A"/>
        <w:p w14:paraId="2C144AA9" w14:textId="77777777" w:rsidR="006444C9" w:rsidRDefault="006444C9" w:rsidP="005C715A"/>
        <w:p w14:paraId="6B78C945" w14:textId="77777777" w:rsidR="005C715A" w:rsidRDefault="005C715A" w:rsidP="005C715A">
          <w:pPr>
            <w:rPr>
              <w:rFonts w:ascii="Montserrat SemiBold" w:hAnsi="Montserrat SemiBold"/>
              <w:color w:val="545454"/>
              <w:sz w:val="72"/>
              <w:szCs w:val="72"/>
            </w:rPr>
          </w:pPr>
          <w:bookmarkStart w:id="0" w:name="_Hlk156399560"/>
        </w:p>
        <w:p w14:paraId="6A7245F4" w14:textId="77777777" w:rsidR="005C715A" w:rsidRDefault="005C715A" w:rsidP="005C715A">
          <w:pPr>
            <w:rPr>
              <w:rFonts w:ascii="Montserrat SemiBold" w:hAnsi="Montserrat SemiBold"/>
              <w:color w:val="545454"/>
              <w:sz w:val="72"/>
              <w:szCs w:val="72"/>
            </w:rPr>
          </w:pPr>
        </w:p>
        <w:p w14:paraId="766E1E28" w14:textId="148CFC13" w:rsidR="005C715A" w:rsidRPr="005C715A" w:rsidRDefault="005C715A" w:rsidP="005C715A">
          <w:pPr>
            <w:pStyle w:val="Title"/>
          </w:pPr>
          <w:r w:rsidRPr="005C715A">
            <w:t xml:space="preserve">Document and report title goes </w:t>
          </w:r>
          <w:proofErr w:type="gramStart"/>
          <w:r w:rsidRPr="005C715A">
            <w:t>here</w:t>
          </w:r>
          <w:proofErr w:type="gramEnd"/>
        </w:p>
        <w:p w14:paraId="7987D3B9" w14:textId="77777777" w:rsidR="005C715A" w:rsidRPr="005C715A" w:rsidRDefault="005C715A" w:rsidP="005C715A">
          <w:r w:rsidRPr="005C715A">
            <w:rPr>
              <w:noProof/>
              <w:color w:val="2B579A"/>
              <w:shd w:val="clear" w:color="auto" w:fill="E6E6E6"/>
            </w:rPr>
            <w:drawing>
              <wp:anchor distT="0" distB="0" distL="114300" distR="114300" simplePos="0" relativeHeight="251717632" behindDoc="0" locked="0" layoutInCell="1" allowOverlap="1" wp14:anchorId="213A0B61" wp14:editId="4AD35530">
                <wp:simplePos x="0" y="0"/>
                <wp:positionH relativeFrom="margin">
                  <wp:align>left</wp:align>
                </wp:positionH>
                <wp:positionV relativeFrom="page">
                  <wp:posOffset>9321165</wp:posOffset>
                </wp:positionV>
                <wp:extent cx="2702560" cy="803910"/>
                <wp:effectExtent l="0" t="0" r="2540" b="0"/>
                <wp:wrapNone/>
                <wp:docPr id="2083147314" name="Picture 20831473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2560" cy="803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C59657B" w14:textId="436B4054" w:rsidR="005C715A" w:rsidRPr="005C715A" w:rsidRDefault="005C715A" w:rsidP="005C715A">
          <w:pPr>
            <w:pStyle w:val="Subtitle"/>
          </w:pPr>
          <w:r w:rsidRPr="005C715A">
            <w:t xml:space="preserve">Subtitle or year goes </w:t>
          </w:r>
          <w:proofErr w:type="gramStart"/>
          <w:r w:rsidRPr="005C715A">
            <w:t>here</w:t>
          </w:r>
          <w:proofErr w:type="gramEnd"/>
        </w:p>
        <w:p w14:paraId="6C9716E4" w14:textId="77777777" w:rsidR="005C715A" w:rsidRPr="005C715A" w:rsidRDefault="005C715A" w:rsidP="005C715A"/>
        <w:p w14:paraId="7B5628A7" w14:textId="77777777" w:rsidR="005C715A" w:rsidRPr="005C715A" w:rsidRDefault="005C715A" w:rsidP="005C715A"/>
        <w:p w14:paraId="33628A60" w14:textId="77777777" w:rsidR="005C715A" w:rsidRPr="005C715A" w:rsidRDefault="005C715A" w:rsidP="005C715A"/>
        <w:p w14:paraId="66635A84" w14:textId="77777777" w:rsidR="005C715A" w:rsidRPr="005C715A" w:rsidRDefault="005C715A" w:rsidP="005C715A"/>
        <w:p w14:paraId="0C946B66" w14:textId="77777777" w:rsidR="005C715A" w:rsidRPr="005C715A" w:rsidRDefault="005C715A" w:rsidP="005C715A"/>
        <w:p w14:paraId="34E8DBAE" w14:textId="77777777" w:rsidR="005C715A" w:rsidRPr="005C715A" w:rsidRDefault="005C715A" w:rsidP="005C715A"/>
        <w:p w14:paraId="644081D1" w14:textId="77777777" w:rsidR="005C715A" w:rsidRPr="005C715A" w:rsidRDefault="005C715A" w:rsidP="005C715A"/>
        <w:p w14:paraId="19C12670" w14:textId="77777777" w:rsidR="005C715A" w:rsidRPr="005C715A" w:rsidRDefault="005C715A" w:rsidP="005C715A"/>
        <w:p w14:paraId="21EC65AA" w14:textId="77777777" w:rsidR="005C715A" w:rsidRPr="005C715A" w:rsidRDefault="005C715A" w:rsidP="005C715A"/>
        <w:p w14:paraId="0504EF79" w14:textId="77777777" w:rsidR="005C715A" w:rsidRPr="005C715A" w:rsidRDefault="005C715A" w:rsidP="005C715A"/>
        <w:p w14:paraId="296397BA" w14:textId="77777777" w:rsidR="005C715A" w:rsidRPr="005C715A" w:rsidRDefault="005C715A" w:rsidP="005C715A"/>
        <w:p w14:paraId="6CC078D5" w14:textId="77777777" w:rsidR="005C715A" w:rsidRPr="005C715A" w:rsidRDefault="005C715A" w:rsidP="005C715A"/>
        <w:p w14:paraId="1F3E468A" w14:textId="77777777" w:rsidR="005C715A" w:rsidRDefault="00D62B95" w:rsidP="005C715A">
          <w:pPr>
            <w:pStyle w:val="Subtitle"/>
          </w:pPr>
        </w:p>
        <w:bookmarkEnd w:id="0" w:displacedByCustomXml="next"/>
      </w:sdtContent>
    </w:sdt>
    <w:p w14:paraId="43294DCA" w14:textId="77777777" w:rsidR="005C715A" w:rsidRDefault="005C715A">
      <w:pPr>
        <w:spacing w:after="160" w:line="259" w:lineRule="auto"/>
        <w:rPr>
          <w:caps/>
          <w:sz w:val="36"/>
          <w:szCs w:val="36"/>
        </w:rPr>
      </w:pPr>
      <w:r>
        <w:br w:type="page"/>
      </w:r>
    </w:p>
    <w:p w14:paraId="31F0261A" w14:textId="21A8F71F" w:rsidR="00FE3D33" w:rsidRDefault="005C715A" w:rsidP="005C715A">
      <w:pPr>
        <w:pStyle w:val="Subtitle"/>
      </w:pPr>
      <w:r>
        <w:lastRenderedPageBreak/>
        <w:t>CONTENTS</w:t>
      </w:r>
    </w:p>
    <w:p w14:paraId="4E11ECC7" w14:textId="77777777" w:rsidR="00AB363F" w:rsidRDefault="00AB363F" w:rsidP="00AB363F"/>
    <w:p w14:paraId="6D17B31D" w14:textId="77777777" w:rsidR="00AB363F" w:rsidRPr="00AB363F" w:rsidRDefault="00AB363F" w:rsidP="00AB363F"/>
    <w:sdt>
      <w:sdtPr>
        <w:id w:val="-16395667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2384527" w14:textId="3E03A5CF" w:rsidR="00AB363F" w:rsidRDefault="005C715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244696" w:history="1">
            <w:r w:rsidR="00AB363F" w:rsidRPr="00483EB3">
              <w:rPr>
                <w:rStyle w:val="Hyperlink"/>
                <w:noProof/>
              </w:rPr>
              <w:t>STYLE SHEET</w:t>
            </w:r>
            <w:r w:rsidR="00AB363F">
              <w:rPr>
                <w:noProof/>
                <w:webHidden/>
              </w:rPr>
              <w:tab/>
            </w:r>
            <w:r w:rsidR="00AB363F">
              <w:rPr>
                <w:noProof/>
                <w:webHidden/>
              </w:rPr>
              <w:fldChar w:fldCharType="begin"/>
            </w:r>
            <w:r w:rsidR="00AB363F">
              <w:rPr>
                <w:noProof/>
                <w:webHidden/>
              </w:rPr>
              <w:instrText xml:space="preserve"> PAGEREF _Toc164244696 \h </w:instrText>
            </w:r>
            <w:r w:rsidR="00AB363F">
              <w:rPr>
                <w:noProof/>
                <w:webHidden/>
              </w:rPr>
            </w:r>
            <w:r w:rsidR="00AB363F">
              <w:rPr>
                <w:noProof/>
                <w:webHidden/>
              </w:rPr>
              <w:fldChar w:fldCharType="separate"/>
            </w:r>
            <w:r w:rsidR="00AB363F">
              <w:rPr>
                <w:noProof/>
                <w:webHidden/>
              </w:rPr>
              <w:t>1</w:t>
            </w:r>
            <w:r w:rsidR="00AB363F">
              <w:rPr>
                <w:noProof/>
                <w:webHidden/>
              </w:rPr>
              <w:fldChar w:fldCharType="end"/>
            </w:r>
          </w:hyperlink>
        </w:p>
        <w:p w14:paraId="7A317145" w14:textId="1F72A86A" w:rsidR="005C715A" w:rsidRPr="00AB363F" w:rsidRDefault="00D62B95" w:rsidP="00AB363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64244700" w:history="1">
            <w:r w:rsidR="00AB363F" w:rsidRPr="00483EB3">
              <w:rPr>
                <w:rStyle w:val="Hyperlink"/>
                <w:noProof/>
              </w:rPr>
              <w:t>AN EXAMPLE USE OF STYLES</w:t>
            </w:r>
            <w:r w:rsidR="00AB363F">
              <w:rPr>
                <w:noProof/>
                <w:webHidden/>
              </w:rPr>
              <w:tab/>
            </w:r>
            <w:r w:rsidR="00AB363F">
              <w:rPr>
                <w:noProof/>
                <w:webHidden/>
              </w:rPr>
              <w:fldChar w:fldCharType="begin"/>
            </w:r>
            <w:r w:rsidR="00AB363F">
              <w:rPr>
                <w:noProof/>
                <w:webHidden/>
              </w:rPr>
              <w:instrText xml:space="preserve"> PAGEREF _Toc164244700 \h </w:instrText>
            </w:r>
            <w:r w:rsidR="00AB363F">
              <w:rPr>
                <w:noProof/>
                <w:webHidden/>
              </w:rPr>
            </w:r>
            <w:r w:rsidR="00AB363F">
              <w:rPr>
                <w:noProof/>
                <w:webHidden/>
              </w:rPr>
              <w:fldChar w:fldCharType="separate"/>
            </w:r>
            <w:r w:rsidR="00AB363F">
              <w:rPr>
                <w:noProof/>
                <w:webHidden/>
              </w:rPr>
              <w:t>3</w:t>
            </w:r>
            <w:r w:rsidR="00AB363F">
              <w:rPr>
                <w:noProof/>
                <w:webHidden/>
              </w:rPr>
              <w:fldChar w:fldCharType="end"/>
            </w:r>
          </w:hyperlink>
          <w:r w:rsidR="005C715A">
            <w:rPr>
              <w:b/>
              <w:bCs/>
              <w:noProof/>
            </w:rPr>
            <w:fldChar w:fldCharType="end"/>
          </w:r>
        </w:p>
      </w:sdtContent>
    </w:sdt>
    <w:p w14:paraId="2B43CA87" w14:textId="73FF9A85" w:rsidR="00FE3D33" w:rsidRDefault="00FE3D33" w:rsidP="005C715A"/>
    <w:p w14:paraId="0565FBBE" w14:textId="77777777" w:rsidR="00AB363F" w:rsidRDefault="00AB363F" w:rsidP="005C715A"/>
    <w:p w14:paraId="04772ACC" w14:textId="6AB19093" w:rsidR="00891954" w:rsidRDefault="00891954" w:rsidP="005C715A"/>
    <w:p w14:paraId="390447A5" w14:textId="743D6286" w:rsidR="00891954" w:rsidRDefault="00891954" w:rsidP="005C715A"/>
    <w:p w14:paraId="71F9A9DC" w14:textId="11F64E71" w:rsidR="00891954" w:rsidRDefault="00891954" w:rsidP="005C715A"/>
    <w:p w14:paraId="312BFFB9" w14:textId="7FFE184C" w:rsidR="00891954" w:rsidRDefault="00891954" w:rsidP="005C715A"/>
    <w:p w14:paraId="51F70F5F" w14:textId="0E15A1C8" w:rsidR="00891954" w:rsidRDefault="00891954" w:rsidP="005C715A"/>
    <w:p w14:paraId="6EEC2934" w14:textId="74F5AEE4" w:rsidR="00891954" w:rsidRDefault="00891954" w:rsidP="005C715A"/>
    <w:p w14:paraId="10435C8A" w14:textId="0341C96B" w:rsidR="00891954" w:rsidRDefault="00891954" w:rsidP="005C715A"/>
    <w:p w14:paraId="0DD8B297" w14:textId="4D47FE7C" w:rsidR="00891954" w:rsidRDefault="00891954" w:rsidP="005C715A"/>
    <w:p w14:paraId="5DFAAB4B" w14:textId="748A4AB0" w:rsidR="00891954" w:rsidRDefault="00891954" w:rsidP="005C715A"/>
    <w:p w14:paraId="78603819" w14:textId="1E550228" w:rsidR="00891954" w:rsidRDefault="00891954" w:rsidP="005C715A"/>
    <w:p w14:paraId="3E4081BD" w14:textId="4BBDF4E5" w:rsidR="00891954" w:rsidRDefault="00891954" w:rsidP="005C715A"/>
    <w:p w14:paraId="5168C8BC" w14:textId="3BE9C271" w:rsidR="00891954" w:rsidRDefault="00891954" w:rsidP="005C715A"/>
    <w:p w14:paraId="00297730" w14:textId="77777777" w:rsidR="00AB363F" w:rsidRDefault="00AB363F" w:rsidP="005C715A"/>
    <w:p w14:paraId="6D829078" w14:textId="77777777" w:rsidR="00AB363F" w:rsidRDefault="00AB363F" w:rsidP="005C715A"/>
    <w:p w14:paraId="5D0BF3AB" w14:textId="77777777" w:rsidR="00AB363F" w:rsidRDefault="00AB363F" w:rsidP="005C715A"/>
    <w:p w14:paraId="5CB0C61D" w14:textId="77777777" w:rsidR="00AB363F" w:rsidRDefault="00AB363F" w:rsidP="005C715A"/>
    <w:p w14:paraId="040FCE66" w14:textId="77777777" w:rsidR="00AB363F" w:rsidRDefault="00AB363F" w:rsidP="005C715A"/>
    <w:p w14:paraId="2AEA494B" w14:textId="77777777" w:rsidR="00AB363F" w:rsidRDefault="00AB363F" w:rsidP="005C715A"/>
    <w:p w14:paraId="11D54358" w14:textId="3D8535B9" w:rsidR="00891954" w:rsidRDefault="00891954" w:rsidP="005C715A"/>
    <w:p w14:paraId="31E65B36" w14:textId="77777777" w:rsidR="00AB363F" w:rsidRDefault="00AB363F" w:rsidP="005C715A"/>
    <w:p w14:paraId="22348ADE" w14:textId="77777777" w:rsidR="00AB363F" w:rsidRDefault="00AB363F" w:rsidP="005C715A"/>
    <w:p w14:paraId="6AB6B846" w14:textId="77777777" w:rsidR="00AB363F" w:rsidRDefault="00AB363F" w:rsidP="005C715A"/>
    <w:p w14:paraId="65C68251" w14:textId="77777777" w:rsidR="00AB363F" w:rsidRDefault="00AB363F" w:rsidP="005C715A"/>
    <w:p w14:paraId="1F43E9B8" w14:textId="77777777" w:rsidR="00AB363F" w:rsidRDefault="00AB363F" w:rsidP="005C715A"/>
    <w:p w14:paraId="7D410EBF" w14:textId="77777777" w:rsidR="00AB363F" w:rsidRDefault="00AB363F" w:rsidP="005C715A"/>
    <w:p w14:paraId="766EC8CF" w14:textId="77777777" w:rsidR="00AB363F" w:rsidRDefault="00AB363F" w:rsidP="005C715A"/>
    <w:p w14:paraId="0041C857" w14:textId="77777777" w:rsidR="00AB363F" w:rsidRDefault="00AB363F" w:rsidP="005C715A"/>
    <w:p w14:paraId="421EC44B" w14:textId="77777777" w:rsidR="00AB363F" w:rsidRDefault="00AB363F" w:rsidP="005C715A"/>
    <w:p w14:paraId="634A1A56" w14:textId="77777777" w:rsidR="00AB363F" w:rsidRDefault="00AB363F" w:rsidP="005C715A"/>
    <w:p w14:paraId="562886AE" w14:textId="77777777" w:rsidR="00AB363F" w:rsidRDefault="00AB363F" w:rsidP="005C715A"/>
    <w:p w14:paraId="4A0354B0" w14:textId="77777777" w:rsidR="00AB363F" w:rsidRDefault="00AB363F" w:rsidP="005C715A"/>
    <w:p w14:paraId="3A6AE13C" w14:textId="314F8B45" w:rsidR="00891954" w:rsidRDefault="00891954" w:rsidP="005C715A"/>
    <w:p w14:paraId="29FEDD36" w14:textId="77777777" w:rsidR="00AB363F" w:rsidRDefault="00AB363F" w:rsidP="00AB363F">
      <w:pPr>
        <w:rPr>
          <w:rStyle w:val="Strong"/>
        </w:rPr>
      </w:pPr>
      <w:bookmarkStart w:id="1" w:name="_Toc158105955"/>
      <w:bookmarkStart w:id="2" w:name="_Toc158292780"/>
      <w:r>
        <w:t xml:space="preserve">Document </w:t>
      </w:r>
      <w:proofErr w:type="gramStart"/>
      <w:r>
        <w:t>information</w:t>
      </w:r>
      <w:bookmarkEnd w:id="1"/>
      <w:bookmarkEnd w:id="2"/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A0" w:firstRow="1" w:lastRow="0" w:firstColumn="1" w:lastColumn="0" w:noHBand="0" w:noVBand="0"/>
      </w:tblPr>
      <w:tblGrid>
        <w:gridCol w:w="2860"/>
        <w:gridCol w:w="6166"/>
      </w:tblGrid>
      <w:tr w:rsidR="00AB363F" w14:paraId="2EA5C5DA" w14:textId="77777777" w:rsidTr="00BD7A0B">
        <w:tc>
          <w:tcPr>
            <w:tcW w:w="2860" w:type="dxa"/>
            <w:tcBorders>
              <w:top w:val="single" w:sz="4" w:space="0" w:color="auto"/>
            </w:tcBorders>
          </w:tcPr>
          <w:p w14:paraId="31792314" w14:textId="77777777" w:rsidR="00AB363F" w:rsidRPr="009346AB" w:rsidRDefault="00AB363F" w:rsidP="00BD7A0B">
            <w:pPr>
              <w:rPr>
                <w:rStyle w:val="Strong"/>
              </w:rPr>
            </w:pPr>
            <w:r w:rsidRPr="009346AB">
              <w:rPr>
                <w:rStyle w:val="Strong"/>
              </w:rPr>
              <w:t>Date of issue:</w:t>
            </w:r>
          </w:p>
        </w:tc>
        <w:tc>
          <w:tcPr>
            <w:tcW w:w="6166" w:type="dxa"/>
          </w:tcPr>
          <w:p w14:paraId="0F439487" w14:textId="22FB00CD" w:rsidR="00AB363F" w:rsidRPr="0037729A" w:rsidRDefault="00AB363F" w:rsidP="00BD7A0B">
            <w:pPr>
              <w:rPr>
                <w:rStyle w:val="Strong"/>
                <w:rFonts w:ascii="Montserrat" w:hAnsi="Montserrat"/>
              </w:rPr>
            </w:pPr>
            <w:r>
              <w:rPr>
                <w:rStyle w:val="Strong"/>
                <w:rFonts w:ascii="Montserrat" w:hAnsi="Montserrat"/>
              </w:rPr>
              <w:t>June 2023</w:t>
            </w:r>
          </w:p>
        </w:tc>
      </w:tr>
      <w:tr w:rsidR="00AB363F" w14:paraId="19A79D7C" w14:textId="77777777" w:rsidTr="00BD7A0B">
        <w:tc>
          <w:tcPr>
            <w:tcW w:w="2860" w:type="dxa"/>
          </w:tcPr>
          <w:p w14:paraId="28A408A0" w14:textId="77777777" w:rsidR="00AB363F" w:rsidRPr="009346AB" w:rsidRDefault="00AB363F" w:rsidP="00BD7A0B">
            <w:pPr>
              <w:rPr>
                <w:rStyle w:val="Strong"/>
              </w:rPr>
            </w:pPr>
            <w:r w:rsidRPr="009346AB">
              <w:rPr>
                <w:rStyle w:val="Strong"/>
              </w:rPr>
              <w:t>Approval status:</w:t>
            </w:r>
          </w:p>
        </w:tc>
        <w:tc>
          <w:tcPr>
            <w:tcW w:w="6166" w:type="dxa"/>
          </w:tcPr>
          <w:p w14:paraId="65697482" w14:textId="407176FC" w:rsidR="00AB363F" w:rsidRPr="0037729A" w:rsidRDefault="00AB363F" w:rsidP="00BD7A0B">
            <w:pPr>
              <w:rPr>
                <w:rStyle w:val="Strong"/>
                <w:rFonts w:ascii="Montserrat" w:hAnsi="Montserrat"/>
              </w:rPr>
            </w:pPr>
            <w:r>
              <w:rPr>
                <w:rStyle w:val="Strong"/>
                <w:rFonts w:ascii="Montserrat" w:hAnsi="Montserrat"/>
              </w:rPr>
              <w:t xml:space="preserve">Approved by </w:t>
            </w:r>
            <w:proofErr w:type="spellStart"/>
            <w:r>
              <w:rPr>
                <w:rStyle w:val="Strong"/>
                <w:rFonts w:ascii="Montserrat" w:hAnsi="Montserrat"/>
              </w:rPr>
              <w:t>IJB</w:t>
            </w:r>
            <w:proofErr w:type="spellEnd"/>
            <w:r>
              <w:rPr>
                <w:rStyle w:val="Strong"/>
                <w:rFonts w:ascii="Montserrat" w:hAnsi="Montserrat"/>
              </w:rPr>
              <w:t xml:space="preserve"> on 29 June 2023 </w:t>
            </w:r>
          </w:p>
        </w:tc>
      </w:tr>
      <w:tr w:rsidR="00AB363F" w14:paraId="04EB237B" w14:textId="77777777" w:rsidTr="00BD7A0B">
        <w:tc>
          <w:tcPr>
            <w:tcW w:w="2860" w:type="dxa"/>
          </w:tcPr>
          <w:p w14:paraId="4E5153FF" w14:textId="77777777" w:rsidR="00AB363F" w:rsidRPr="009346AB" w:rsidRDefault="00AB363F" w:rsidP="00BD7A0B">
            <w:pPr>
              <w:rPr>
                <w:rStyle w:val="Strong"/>
              </w:rPr>
            </w:pPr>
            <w:r w:rsidRPr="009346AB">
              <w:rPr>
                <w:rStyle w:val="Strong"/>
              </w:rPr>
              <w:t>Review date:</w:t>
            </w:r>
          </w:p>
        </w:tc>
        <w:tc>
          <w:tcPr>
            <w:tcW w:w="6166" w:type="dxa"/>
          </w:tcPr>
          <w:p w14:paraId="21102F16" w14:textId="77777777" w:rsidR="00AB363F" w:rsidRPr="0037729A" w:rsidRDefault="00AB363F" w:rsidP="00BD7A0B">
            <w:pPr>
              <w:rPr>
                <w:rStyle w:val="Strong"/>
                <w:rFonts w:ascii="Montserrat" w:hAnsi="Montserrat"/>
              </w:rPr>
            </w:pPr>
            <w:r>
              <w:rPr>
                <w:rStyle w:val="Strong"/>
                <w:rFonts w:ascii="Montserrat" w:hAnsi="Montserrat"/>
              </w:rPr>
              <w:t>June 2027</w:t>
            </w:r>
          </w:p>
        </w:tc>
      </w:tr>
      <w:tr w:rsidR="00AB363F" w14:paraId="5AC575F8" w14:textId="77777777" w:rsidTr="00BD7A0B">
        <w:tc>
          <w:tcPr>
            <w:tcW w:w="2860" w:type="dxa"/>
          </w:tcPr>
          <w:p w14:paraId="4BBCD9E9" w14:textId="77777777" w:rsidR="00AB363F" w:rsidRPr="009346AB" w:rsidRDefault="00AB363F" w:rsidP="00BD7A0B">
            <w:pPr>
              <w:rPr>
                <w:rStyle w:val="Strong"/>
              </w:rPr>
            </w:pPr>
            <w:r w:rsidRPr="009346AB">
              <w:rPr>
                <w:rStyle w:val="Strong"/>
              </w:rPr>
              <w:t>Available from:</w:t>
            </w:r>
          </w:p>
        </w:tc>
        <w:tc>
          <w:tcPr>
            <w:tcW w:w="6166" w:type="dxa"/>
          </w:tcPr>
          <w:p w14:paraId="27008A46" w14:textId="77777777" w:rsidR="00AB363F" w:rsidRPr="009346AB" w:rsidRDefault="00AB363F" w:rsidP="00BD7A0B">
            <w:pPr>
              <w:rPr>
                <w:rStyle w:val="Strong"/>
                <w:rFonts w:ascii="Montserrat" w:hAnsi="Montserrat"/>
              </w:rPr>
            </w:pPr>
            <w:r>
              <w:rPr>
                <w:rStyle w:val="Strong"/>
                <w:rFonts w:ascii="Montserrat" w:hAnsi="Montserrat"/>
              </w:rPr>
              <w:t>Partnership Website – Publications page</w:t>
            </w:r>
          </w:p>
        </w:tc>
      </w:tr>
      <w:tr w:rsidR="00AB363F" w14:paraId="0187B908" w14:textId="77777777" w:rsidTr="00BD7A0B">
        <w:tc>
          <w:tcPr>
            <w:tcW w:w="2860" w:type="dxa"/>
          </w:tcPr>
          <w:p w14:paraId="644BA36D" w14:textId="77777777" w:rsidR="00AB363F" w:rsidRPr="009346AB" w:rsidRDefault="00AB363F" w:rsidP="00BD7A0B">
            <w:pPr>
              <w:rPr>
                <w:rStyle w:val="Strong"/>
              </w:rPr>
            </w:pPr>
            <w:r>
              <w:rPr>
                <w:rStyle w:val="Strong"/>
              </w:rPr>
              <w:t>Alternative formats:</w:t>
            </w:r>
          </w:p>
        </w:tc>
        <w:tc>
          <w:tcPr>
            <w:tcW w:w="6166" w:type="dxa"/>
          </w:tcPr>
          <w:p w14:paraId="44C981DC" w14:textId="4F451BB8" w:rsidR="00AB363F" w:rsidRPr="00AB363F" w:rsidRDefault="00AB363F" w:rsidP="00AB363F">
            <w:r w:rsidRPr="00AB363F">
              <w:t>Summary, Easy Read, Audio</w:t>
            </w:r>
            <w:r>
              <w:t xml:space="preserve"> (if available)</w:t>
            </w:r>
          </w:p>
        </w:tc>
      </w:tr>
      <w:tr w:rsidR="00AB363F" w14:paraId="50EBF4A7" w14:textId="77777777" w:rsidTr="00BD7A0B">
        <w:tc>
          <w:tcPr>
            <w:tcW w:w="2860" w:type="dxa"/>
          </w:tcPr>
          <w:p w14:paraId="4ED20ECB" w14:textId="77777777" w:rsidR="00AB363F" w:rsidRPr="009346AB" w:rsidRDefault="00AB363F" w:rsidP="00BD7A0B">
            <w:pPr>
              <w:rPr>
                <w:rStyle w:val="Strong"/>
              </w:rPr>
            </w:pPr>
            <w:r w:rsidRPr="009346AB">
              <w:rPr>
                <w:rStyle w:val="Strong"/>
              </w:rPr>
              <w:t>Key contact:</w:t>
            </w:r>
          </w:p>
        </w:tc>
        <w:tc>
          <w:tcPr>
            <w:tcW w:w="6166" w:type="dxa"/>
          </w:tcPr>
          <w:p w14:paraId="6B8E6600" w14:textId="77777777" w:rsidR="00AB363F" w:rsidRPr="009346AB" w:rsidRDefault="00D62B95" w:rsidP="00BD7A0B">
            <w:pPr>
              <w:rPr>
                <w:rStyle w:val="Strong"/>
                <w:rFonts w:ascii="Montserrat" w:hAnsi="Montserrat"/>
              </w:rPr>
            </w:pPr>
            <w:hyperlink r:id="rId10" w:history="1">
              <w:r w:rsidR="00AB363F" w:rsidRPr="00986736">
                <w:rPr>
                  <w:rStyle w:val="Hyperlink"/>
                </w:rPr>
                <w:t>HSCPComms@falkirk.gov.uk</w:t>
              </w:r>
            </w:hyperlink>
            <w:r w:rsidR="00AB363F">
              <w:rPr>
                <w:rStyle w:val="Strong"/>
                <w:rFonts w:ascii="Montserrat" w:hAnsi="Montserrat"/>
              </w:rPr>
              <w:t xml:space="preserve"> </w:t>
            </w:r>
          </w:p>
        </w:tc>
      </w:tr>
    </w:tbl>
    <w:p w14:paraId="12E3059A" w14:textId="62B28EA5" w:rsidR="0071590B" w:rsidRDefault="007611C8" w:rsidP="005C715A">
      <w:bookmarkStart w:id="3" w:name="_Toc96355879"/>
      <w:bookmarkStart w:id="4" w:name="_Toc164244696"/>
      <w:r w:rsidRPr="006F5AA8">
        <w:rPr>
          <w:rStyle w:val="Heading1Char"/>
        </w:rPr>
        <w:lastRenderedPageBreak/>
        <w:t>Style</w:t>
      </w:r>
      <w:r w:rsidR="00FE3D33" w:rsidRPr="006F5AA8">
        <w:rPr>
          <w:rStyle w:val="Heading1Char"/>
        </w:rPr>
        <w:t xml:space="preserve"> sheet</w:t>
      </w:r>
      <w:bookmarkEnd w:id="3"/>
      <w:bookmarkEnd w:id="4"/>
      <w:r>
        <w:t xml:space="preserve"> </w:t>
      </w:r>
    </w:p>
    <w:p w14:paraId="718B7FB5" w14:textId="69A5A620" w:rsidR="007611C8" w:rsidRDefault="007611C8" w:rsidP="005C715A">
      <w:r>
        <w:t>(</w:t>
      </w:r>
      <w:r w:rsidR="00FE3D33">
        <w:t>Styles are available in the style section of the home toolbar</w:t>
      </w:r>
      <w:r>
        <w:t>)</w:t>
      </w:r>
    </w:p>
    <w:p w14:paraId="7E802408" w14:textId="14F352CD" w:rsidR="007611C8" w:rsidRDefault="007611C8" w:rsidP="005C715A"/>
    <w:p w14:paraId="55BC3ABE" w14:textId="77777777" w:rsidR="007611C8" w:rsidRPr="007611C8" w:rsidRDefault="007611C8" w:rsidP="005C715A"/>
    <w:p w14:paraId="6A010BFD" w14:textId="3097B912" w:rsidR="007611C8" w:rsidRDefault="007611C8" w:rsidP="005C715A">
      <w:pPr>
        <w:pStyle w:val="Title"/>
      </w:pPr>
      <w:r>
        <w:t>Front page (title)</w:t>
      </w:r>
    </w:p>
    <w:p w14:paraId="704068F6" w14:textId="3CCE8B2B" w:rsidR="007611C8" w:rsidRPr="007611C8" w:rsidRDefault="005C715A" w:rsidP="005C715A">
      <w:pPr>
        <w:pStyle w:val="Subtitle"/>
      </w:pPr>
      <w:r>
        <w:t>Front page subtitle</w:t>
      </w:r>
      <w:r w:rsidR="007611C8">
        <w:t xml:space="preserve"> (Subtitle)</w:t>
      </w:r>
    </w:p>
    <w:p w14:paraId="21DE4767" w14:textId="77777777" w:rsidR="005C715A" w:rsidRDefault="005C715A" w:rsidP="005C715A">
      <w:pPr>
        <w:pStyle w:val="Heading1"/>
      </w:pPr>
    </w:p>
    <w:p w14:paraId="0A6AFD1D" w14:textId="6B39C242" w:rsidR="005C715A" w:rsidRPr="005C715A" w:rsidRDefault="005C715A" w:rsidP="005C715A">
      <w:pPr>
        <w:pStyle w:val="Heading1"/>
      </w:pPr>
      <w:bookmarkStart w:id="5" w:name="_Toc164244697"/>
      <w:r w:rsidRPr="005C715A">
        <w:t>section header (heading 1)</w:t>
      </w:r>
      <w:bookmarkEnd w:id="5"/>
    </w:p>
    <w:p w14:paraId="1AEDEA94" w14:textId="50569B04" w:rsidR="007611C8" w:rsidRDefault="007611C8" w:rsidP="005C715A">
      <w:r w:rsidRPr="005C715A">
        <w:t>Standard text paragraph in Montserrat font</w:t>
      </w:r>
      <w:r>
        <w:t xml:space="preserve">. </w:t>
      </w:r>
      <w:r w:rsidRPr="00FE3D33">
        <w:rPr>
          <w:rFonts w:ascii="Montserrat SemiBold" w:hAnsi="Montserrat SemiBold"/>
        </w:rPr>
        <w:t>Bold text</w:t>
      </w:r>
      <w:r>
        <w:t xml:space="preserve"> in Montserrat semibold font</w:t>
      </w:r>
      <w:r w:rsidR="00FE3D33">
        <w:t>. Calibri may be used as an alternative if not available. Minimum font size, 12.</w:t>
      </w:r>
    </w:p>
    <w:p w14:paraId="344CEE08" w14:textId="77777777" w:rsidR="007611C8" w:rsidRDefault="007611C8" w:rsidP="005C715A"/>
    <w:p w14:paraId="06548094" w14:textId="4A968AEB" w:rsidR="007611C8" w:rsidRDefault="007611C8" w:rsidP="005C715A">
      <w:pPr>
        <w:pStyle w:val="ListParagraph"/>
      </w:pPr>
      <w:proofErr w:type="spellStart"/>
      <w:r>
        <w:t>Bulletpoint</w:t>
      </w:r>
      <w:proofErr w:type="spellEnd"/>
      <w:r>
        <w:t xml:space="preserve"> text (list paragraph)</w:t>
      </w:r>
    </w:p>
    <w:p w14:paraId="745C7B2A" w14:textId="77777777" w:rsidR="007611C8" w:rsidRPr="007611C8" w:rsidRDefault="007611C8" w:rsidP="005C715A"/>
    <w:p w14:paraId="2B1584F6" w14:textId="21F7F2DF" w:rsidR="005C715A" w:rsidRPr="005C715A" w:rsidRDefault="005C715A" w:rsidP="005C715A">
      <w:pPr>
        <w:pStyle w:val="Heading2"/>
      </w:pPr>
      <w:bookmarkStart w:id="6" w:name="_Toc164244698"/>
      <w:r w:rsidRPr="005C715A">
        <w:t>sub section heading (heading 2)</w:t>
      </w:r>
      <w:bookmarkEnd w:id="6"/>
    </w:p>
    <w:p w14:paraId="2F7A5B0F" w14:textId="41F37A98" w:rsidR="00FE3D33" w:rsidRDefault="00FE3D33" w:rsidP="005C715A">
      <w:r>
        <w:t xml:space="preserve">Standard text paragraph in Montserrat light font. </w:t>
      </w:r>
      <w:r w:rsidRPr="00FE3D33">
        <w:rPr>
          <w:rFonts w:ascii="Montserrat SemiBold" w:hAnsi="Montserrat SemiBold"/>
        </w:rPr>
        <w:t>Bold text</w:t>
      </w:r>
      <w:r>
        <w:t xml:space="preserve"> in Montserrat semibold font. Calibri may be used as an alternative if not available. Minimum font size, 12.</w:t>
      </w:r>
    </w:p>
    <w:p w14:paraId="040410EA" w14:textId="77777777" w:rsidR="00FE3D33" w:rsidRDefault="00FE3D33" w:rsidP="005C715A"/>
    <w:p w14:paraId="2B0998E8" w14:textId="77777777" w:rsidR="00FE3D33" w:rsidRDefault="00FE3D33" w:rsidP="005C715A">
      <w:pPr>
        <w:pStyle w:val="ListParagraph"/>
      </w:pPr>
      <w:proofErr w:type="spellStart"/>
      <w:r>
        <w:t>Bulletpoint</w:t>
      </w:r>
      <w:proofErr w:type="spellEnd"/>
      <w:r>
        <w:t xml:space="preserve"> text (list paragraph)</w:t>
      </w:r>
    </w:p>
    <w:p w14:paraId="6D4FF517" w14:textId="77777777" w:rsidR="00FE3D33" w:rsidRPr="00FE3D33" w:rsidRDefault="00FE3D33" w:rsidP="005C715A"/>
    <w:p w14:paraId="3044669F" w14:textId="48E01B41" w:rsidR="005C715A" w:rsidRPr="005C715A" w:rsidRDefault="005C715A" w:rsidP="005C715A">
      <w:pPr>
        <w:pStyle w:val="Heading3"/>
      </w:pPr>
      <w:bookmarkStart w:id="7" w:name="_Toc164244699"/>
      <w:bookmarkStart w:id="8" w:name="_Toc160635060"/>
      <w:r w:rsidRPr="005C715A">
        <w:t>case study or subsection (heading 3)</w:t>
      </w:r>
      <w:bookmarkEnd w:id="7"/>
      <w:r w:rsidRPr="005C715A">
        <w:t xml:space="preserve"> </w:t>
      </w:r>
      <w:bookmarkEnd w:id="8"/>
    </w:p>
    <w:p w14:paraId="1E287DFD" w14:textId="2F246576" w:rsidR="00FE3D33" w:rsidRDefault="005C715A" w:rsidP="005C715A">
      <w:r>
        <w:rPr>
          <w:rStyle w:val="Strong"/>
        </w:rPr>
        <w:t>Heading 3</w:t>
      </w:r>
      <w:r w:rsidR="00FE3D33" w:rsidRPr="00FE3D33">
        <w:rPr>
          <w:rStyle w:val="Strong"/>
        </w:rPr>
        <w:t xml:space="preserve"> titles are excluded from the contents page.</w:t>
      </w:r>
      <w:r w:rsidR="00FE3D33">
        <w:t xml:space="preserve"> Standard text paragraph in Montserrat light font. </w:t>
      </w:r>
      <w:r w:rsidR="00FE3D33" w:rsidRPr="00FE3D33">
        <w:rPr>
          <w:rFonts w:ascii="Montserrat SemiBold" w:hAnsi="Montserrat SemiBold"/>
        </w:rPr>
        <w:t>Bold text</w:t>
      </w:r>
      <w:r w:rsidR="00FE3D33">
        <w:t xml:space="preserve"> in Montserrat semibold font. Calibri may be used as an alternative if not available. Minimum font size, 12.</w:t>
      </w:r>
    </w:p>
    <w:p w14:paraId="12760EB5" w14:textId="77777777" w:rsidR="00FE3D33" w:rsidRDefault="00FE3D33" w:rsidP="005C715A"/>
    <w:p w14:paraId="561EE748" w14:textId="77777777" w:rsidR="00FE3D33" w:rsidRDefault="00FE3D33" w:rsidP="005C715A">
      <w:pPr>
        <w:pStyle w:val="ListParagraph"/>
      </w:pPr>
      <w:proofErr w:type="spellStart"/>
      <w:r>
        <w:t>Bulletpoint</w:t>
      </w:r>
      <w:proofErr w:type="spellEnd"/>
      <w:r>
        <w:t xml:space="preserve"> text (list paragraph)</w:t>
      </w:r>
    </w:p>
    <w:p w14:paraId="51B815C8" w14:textId="77777777" w:rsidR="00FE3D33" w:rsidRPr="00FE3D33" w:rsidRDefault="00FE3D33" w:rsidP="005C715A"/>
    <w:p w14:paraId="0CF4B480" w14:textId="77777777" w:rsidR="007611C8" w:rsidRPr="007611C8" w:rsidRDefault="007611C8" w:rsidP="005C715A"/>
    <w:p w14:paraId="17C2F37A" w14:textId="3851A5A5" w:rsidR="00375D2D" w:rsidRDefault="00375D2D" w:rsidP="005C715A"/>
    <w:p w14:paraId="78109706" w14:textId="490710F4" w:rsidR="00565CA9" w:rsidRPr="005C715A" w:rsidRDefault="00FE3D33" w:rsidP="005C715A">
      <w:pPr>
        <w:pStyle w:val="Quote"/>
      </w:pPr>
      <w:r w:rsidRPr="005C715A">
        <w:t>Standout (quote)</w:t>
      </w:r>
    </w:p>
    <w:p w14:paraId="2AF9135B" w14:textId="4431976B" w:rsidR="00565CA9" w:rsidRDefault="00565CA9" w:rsidP="005C715A"/>
    <w:p w14:paraId="7A6C63CD" w14:textId="46AA412D" w:rsidR="00565CA9" w:rsidRDefault="00565CA9" w:rsidP="005C715A"/>
    <w:p w14:paraId="3A362C52" w14:textId="57EC01C8" w:rsidR="001F3DB7" w:rsidRDefault="001F3DB7" w:rsidP="005C715A"/>
    <w:p w14:paraId="0F602C1D" w14:textId="4D9C4B62" w:rsidR="001F3DB7" w:rsidRDefault="001F3DB7" w:rsidP="005C715A"/>
    <w:p w14:paraId="052FDB31" w14:textId="4F564310" w:rsidR="006C11AB" w:rsidRDefault="00F74B96" w:rsidP="005C715A">
      <w:pPr>
        <w:pStyle w:val="Heading1"/>
      </w:pPr>
      <w:r>
        <w:br w:type="page"/>
      </w:r>
      <w:bookmarkStart w:id="9" w:name="_Toc96355882"/>
      <w:bookmarkStart w:id="10" w:name="_Toc164244700"/>
      <w:r w:rsidR="006C11AB">
        <w:lastRenderedPageBreak/>
        <w:t>A</w:t>
      </w:r>
      <w:r w:rsidR="006F5AA8">
        <w:t>n</w:t>
      </w:r>
      <w:r w:rsidR="006C11AB">
        <w:t xml:space="preserve"> </w:t>
      </w:r>
      <w:r w:rsidR="006F5AA8">
        <w:t>e</w:t>
      </w:r>
      <w:r w:rsidR="00FE3D33">
        <w:t xml:space="preserve">xample use of </w:t>
      </w:r>
      <w:r w:rsidR="006C11AB">
        <w:t>styles</w:t>
      </w:r>
      <w:bookmarkEnd w:id="9"/>
      <w:bookmarkEnd w:id="10"/>
    </w:p>
    <w:p w14:paraId="0CE88266" w14:textId="2A74D3C1" w:rsidR="006C11AB" w:rsidRDefault="006F5AA8" w:rsidP="005C715A">
      <w:pPr>
        <w:pStyle w:val="Heading2"/>
      </w:pPr>
      <w:bookmarkStart w:id="11" w:name="_Toc96355883"/>
      <w:bookmarkStart w:id="12" w:name="_Toc164244701"/>
      <w:r>
        <w:t>C</w:t>
      </w:r>
      <w:r w:rsidR="006C11AB" w:rsidRPr="006C11AB">
        <w:t>ommunications update</w:t>
      </w:r>
      <w:bookmarkEnd w:id="11"/>
      <w:bookmarkEnd w:id="12"/>
    </w:p>
    <w:p w14:paraId="29B4C372" w14:textId="788BCF53" w:rsidR="006C11AB" w:rsidRDefault="006C11AB" w:rsidP="005C715A">
      <w:r>
        <w:t>The following communications activity covers the period of January – July 2021, demonstrating the ongoing implementation of the Partnership’s Communication Strategy 2021-2024.</w:t>
      </w:r>
    </w:p>
    <w:p w14:paraId="2E1BE233" w14:textId="77777777" w:rsidR="005C715A" w:rsidRDefault="005C715A" w:rsidP="005C715A"/>
    <w:p w14:paraId="038C2382" w14:textId="0C2A16D6" w:rsidR="006C11AB" w:rsidRPr="006C11AB" w:rsidRDefault="006C11AB" w:rsidP="005C715A">
      <w:pPr>
        <w:pStyle w:val="Heading3"/>
      </w:pPr>
      <w:bookmarkStart w:id="13" w:name="_Toc164244702"/>
      <w:r>
        <w:t>UPCOMING ACTIVITY</w:t>
      </w:r>
      <w:bookmarkEnd w:id="13"/>
    </w:p>
    <w:p w14:paraId="33729830" w14:textId="62993026" w:rsidR="006C11AB" w:rsidRDefault="006C11AB" w:rsidP="005C715A">
      <w:r>
        <w:t>The Partnership plans to undertake the following communications activity in the current and upcoming reporting period:</w:t>
      </w:r>
    </w:p>
    <w:p w14:paraId="6AAA5699" w14:textId="77777777" w:rsidR="006C11AB" w:rsidRDefault="006C11AB" w:rsidP="005C715A">
      <w:pPr>
        <w:pStyle w:val="ListParagraph"/>
      </w:pPr>
      <w:r w:rsidRPr="0045630E">
        <w:rPr>
          <w:rFonts w:ascii="Montserrat SemiBold" w:hAnsi="Montserrat SemiBold"/>
        </w:rPr>
        <w:t>Ongoing:</w:t>
      </w:r>
      <w:r>
        <w:t xml:space="preserve"> Falkirk Community Hospital Masterplan Project – Communications will continue update stakeholders on the project’s progress and will seek to involve wider audiences as appropriate.</w:t>
      </w:r>
    </w:p>
    <w:p w14:paraId="23C92112" w14:textId="77777777" w:rsidR="006C11AB" w:rsidRDefault="006C11AB" w:rsidP="005C715A">
      <w:pPr>
        <w:pStyle w:val="ListParagraph"/>
      </w:pPr>
      <w:r w:rsidRPr="0045630E">
        <w:rPr>
          <w:rFonts w:ascii="Montserrat SemiBold" w:hAnsi="Montserrat SemiBold"/>
        </w:rPr>
        <w:t>Ongoing:</w:t>
      </w:r>
      <w:r>
        <w:t xml:space="preserve"> The Partnership has recently established an Intermediate Discharge Project team. Communications support will aid public, staff, and patient understanding of the discharge process.</w:t>
      </w:r>
    </w:p>
    <w:p w14:paraId="3C28514B" w14:textId="73CF28F2" w:rsidR="006F5AA8" w:rsidRDefault="006C11AB" w:rsidP="005C715A">
      <w:pPr>
        <w:pStyle w:val="ListParagraph"/>
      </w:pPr>
      <w:r w:rsidRPr="0045630E">
        <w:rPr>
          <w:rFonts w:ascii="Montserrat SemiBold" w:hAnsi="Montserrat SemiBold"/>
        </w:rPr>
        <w:t>Ongoing:</w:t>
      </w:r>
      <w:r>
        <w:t xml:space="preserve"> Prior to Scotland’s Census taking place on 20 March, the Partnership will promote the Census, and its role in informing the development of health and social care services.</w:t>
      </w:r>
    </w:p>
    <w:p w14:paraId="5F7B012A" w14:textId="303759A7" w:rsidR="006C11AB" w:rsidRDefault="006F5AA8" w:rsidP="005C715A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7731AF" wp14:editId="76EA3295">
                <wp:simplePos x="0" y="0"/>
                <wp:positionH relativeFrom="column">
                  <wp:posOffset>-635</wp:posOffset>
                </wp:positionH>
                <wp:positionV relativeFrom="paragraph">
                  <wp:posOffset>2592070</wp:posOffset>
                </wp:positionV>
                <wp:extent cx="3527425" cy="635"/>
                <wp:effectExtent l="0" t="0" r="0" b="0"/>
                <wp:wrapSquare wrapText="bothSides"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537835" w14:textId="5A422088" w:rsidR="006F5AA8" w:rsidRPr="006F5AA8" w:rsidRDefault="006F5AA8" w:rsidP="005C715A">
                            <w:pPr>
                              <w:pStyle w:val="Caption"/>
                            </w:pPr>
                            <w:r w:rsidRPr="006F5AA8">
                              <w:rPr>
                                <w:rFonts w:ascii="Montserrat SemiBold" w:hAnsi="Montserrat SemiBold"/>
                              </w:rPr>
                              <w:t xml:space="preserve">Image </w:t>
                            </w:r>
                            <w:r w:rsidRPr="006F5AA8">
                              <w:rPr>
                                <w:rFonts w:ascii="Montserrat SemiBold" w:hAnsi="Montserrat SemiBold"/>
                              </w:rPr>
                              <w:fldChar w:fldCharType="begin"/>
                            </w:r>
                            <w:r w:rsidRPr="006F5AA8">
                              <w:rPr>
                                <w:rFonts w:ascii="Montserrat SemiBold" w:hAnsi="Montserrat SemiBold"/>
                              </w:rPr>
                              <w:instrText xml:space="preserve"> SEQ Image \* ARABIC </w:instrText>
                            </w:r>
                            <w:r w:rsidRPr="006F5AA8">
                              <w:rPr>
                                <w:rFonts w:ascii="Montserrat SemiBold" w:hAnsi="Montserrat SemiBold"/>
                              </w:rPr>
                              <w:fldChar w:fldCharType="separate"/>
                            </w:r>
                            <w:r>
                              <w:rPr>
                                <w:rFonts w:ascii="Montserrat SemiBold" w:hAnsi="Montserrat SemiBold"/>
                                <w:noProof/>
                              </w:rPr>
                              <w:t>1</w:t>
                            </w:r>
                            <w:r w:rsidRPr="006F5AA8">
                              <w:rPr>
                                <w:rFonts w:ascii="Montserrat SemiBold" w:hAnsi="Montserrat SemiBold"/>
                              </w:rPr>
                              <w:fldChar w:fldCharType="end"/>
                            </w:r>
                            <w:r w:rsidRPr="006F5AA8">
                              <w:t xml:space="preserve"> This image has been marked as decorative (right click, edit alt text</w:t>
                            </w:r>
                            <w:r w:rsidR="00451CA5">
                              <w:t>, tick ‘mark as decorative’</w:t>
                            </w:r>
                            <w:r w:rsidRPr="006F5AA8">
                              <w:t>)</w:t>
                            </w:r>
                            <w:r w:rsidR="00451CA5">
                              <w:t>. The image can be positioned anywhere on the page. It will not be read by a screen reader.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731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-.05pt;margin-top:204.1pt;width:277.75pt;height: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" stroked="f">
                <v:textbox style="mso-fit-shape-to-text:t" inset="0,0,0,0">
                  <w:txbxContent>
                    <w:p w14:paraId="2F537835" w14:textId="5A422088" w:rsidR="006F5AA8" w:rsidRPr="006F5AA8" w:rsidRDefault="006F5AA8" w:rsidP="005C715A">
                      <w:pPr>
                        <w:pStyle w:val="Caption"/>
                      </w:pPr>
                      <w:r w:rsidRPr="006F5AA8">
                        <w:rPr>
                          <w:rFonts w:ascii="Montserrat SemiBold" w:hAnsi="Montserrat SemiBold"/>
                        </w:rPr>
                        <w:t xml:space="preserve">Image </w:t>
                      </w:r>
                      <w:r w:rsidRPr="006F5AA8">
                        <w:rPr>
                          <w:rFonts w:ascii="Montserrat SemiBold" w:hAnsi="Montserrat SemiBold"/>
                        </w:rPr>
                        <w:fldChar w:fldCharType="begin"/>
                      </w:r>
                      <w:r w:rsidRPr="006F5AA8">
                        <w:rPr>
                          <w:rFonts w:ascii="Montserrat SemiBold" w:hAnsi="Montserrat SemiBold"/>
                        </w:rPr>
                        <w:instrText xml:space="preserve"> SEQ Image \* ARABIC </w:instrText>
                      </w:r>
                      <w:r w:rsidRPr="006F5AA8">
                        <w:rPr>
                          <w:rFonts w:ascii="Montserrat SemiBold" w:hAnsi="Montserrat SemiBold"/>
                        </w:rPr>
                        <w:fldChar w:fldCharType="separate"/>
                      </w:r>
                      <w:r>
                        <w:rPr>
                          <w:rFonts w:ascii="Montserrat SemiBold" w:hAnsi="Montserrat SemiBold"/>
                          <w:noProof/>
                        </w:rPr>
                        <w:t>1</w:t>
                      </w:r>
                      <w:r w:rsidRPr="006F5AA8">
                        <w:rPr>
                          <w:rFonts w:ascii="Montserrat SemiBold" w:hAnsi="Montserrat SemiBold"/>
                        </w:rPr>
                        <w:fldChar w:fldCharType="end"/>
                      </w:r>
                      <w:r w:rsidRPr="006F5AA8">
                        <w:t xml:space="preserve"> This image has been marked as decorative (right click, edit alt text</w:t>
                      </w:r>
                      <w:r w:rsidR="00451CA5">
                        <w:t>, tick ‘mark as decorative’</w:t>
                      </w:r>
                      <w:r w:rsidRPr="006F5AA8">
                        <w:t>)</w:t>
                      </w:r>
                      <w:r w:rsidR="00451CA5">
                        <w:t>. The image can be positioned anywhere on the page. It will not be read by a screen reader.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2C41624A" wp14:editId="74698D2D">
            <wp:simplePos x="0" y="0"/>
            <wp:positionH relativeFrom="column">
              <wp:posOffset>-635</wp:posOffset>
            </wp:positionH>
            <wp:positionV relativeFrom="paragraph">
              <wp:posOffset>182245</wp:posOffset>
            </wp:positionV>
            <wp:extent cx="3527425" cy="2352675"/>
            <wp:effectExtent l="0" t="0" r="0" b="9525"/>
            <wp:wrapSquare wrapText="bothSides"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4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E96EC" w14:textId="12EEF252" w:rsidR="006C11AB" w:rsidRDefault="006C11AB" w:rsidP="005C715A">
      <w:pPr>
        <w:pStyle w:val="Quote"/>
      </w:pPr>
      <w:r>
        <w:t>“An interesting quote or highlight of impressive results</w:t>
      </w:r>
      <w:r w:rsidR="006F5AA8">
        <w:t>”</w:t>
      </w:r>
      <w:r w:rsidRPr="006C11AB">
        <w:t xml:space="preserve"> </w:t>
      </w:r>
    </w:p>
    <w:p w14:paraId="73D2F44D" w14:textId="7EF316DE" w:rsidR="006F5AA8" w:rsidRDefault="006F5AA8" w:rsidP="005C715A"/>
    <w:p w14:paraId="4EC14E3D" w14:textId="68E36348" w:rsidR="006F5AA8" w:rsidRDefault="006F5AA8" w:rsidP="005C715A"/>
    <w:p w14:paraId="7664BB49" w14:textId="1171E293" w:rsidR="006F5AA8" w:rsidRDefault="006F5AA8" w:rsidP="005C715A"/>
    <w:p w14:paraId="16399E82" w14:textId="60B202A5" w:rsidR="006F5AA8" w:rsidRDefault="006F5AA8" w:rsidP="005C715A">
      <w:r>
        <w:rPr>
          <w:noProof/>
        </w:rPr>
        <w:drawing>
          <wp:inline distT="0" distB="0" distL="0" distR="0" wp14:anchorId="281C54D3" wp14:editId="5383BE9E">
            <wp:extent cx="2638425" cy="1484078"/>
            <wp:effectExtent l="0" t="0" r="0" b="1905"/>
            <wp:docPr id="16" name="Picture 16" descr="Image reads &quot;placeholder image&quot; with a question ma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mage reads &quot;placeholder image&quot; with a question mark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538" cy="148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DC90A" w14:textId="5B44A876" w:rsidR="006F5AA8" w:rsidRDefault="006F5AA8" w:rsidP="005C715A">
      <w:pPr>
        <w:pStyle w:val="Caption"/>
      </w:pPr>
      <w:r w:rsidRPr="006F5AA8">
        <w:rPr>
          <w:rFonts w:ascii="Montserrat SemiBold" w:hAnsi="Montserrat SemiBold"/>
        </w:rPr>
        <w:t xml:space="preserve">Image </w:t>
      </w:r>
      <w:r w:rsidRPr="006F5AA8">
        <w:rPr>
          <w:rFonts w:ascii="Montserrat SemiBold" w:hAnsi="Montserrat SemiBold"/>
        </w:rPr>
        <w:fldChar w:fldCharType="begin"/>
      </w:r>
      <w:r w:rsidRPr="006F5AA8">
        <w:rPr>
          <w:rFonts w:ascii="Montserrat SemiBold" w:hAnsi="Montserrat SemiBold"/>
        </w:rPr>
        <w:instrText xml:space="preserve"> SEQ Image \* ARABIC </w:instrText>
      </w:r>
      <w:r w:rsidRPr="006F5AA8">
        <w:rPr>
          <w:rFonts w:ascii="Montserrat SemiBold" w:hAnsi="Montserrat SemiBold"/>
        </w:rPr>
        <w:fldChar w:fldCharType="separate"/>
      </w:r>
      <w:r w:rsidRPr="006F5AA8">
        <w:rPr>
          <w:rFonts w:ascii="Montserrat SemiBold" w:hAnsi="Montserrat SemiBold"/>
          <w:noProof/>
        </w:rPr>
        <w:t>2</w:t>
      </w:r>
      <w:r w:rsidRPr="006F5AA8">
        <w:rPr>
          <w:rFonts w:ascii="Montserrat SemiBold" w:hAnsi="Montserrat SemiBold"/>
        </w:rPr>
        <w:fldChar w:fldCharType="end"/>
      </w:r>
      <w:r w:rsidRPr="006F5AA8">
        <w:rPr>
          <w:rFonts w:ascii="Montserrat SemiBold" w:hAnsi="Montserrat SemiBold"/>
        </w:rPr>
        <w:t>:</w:t>
      </w:r>
      <w:r>
        <w:t xml:space="preserve"> If an image provides information and should be read by a screen reader, it </w:t>
      </w:r>
      <w:r w:rsidRPr="006F5AA8">
        <w:rPr>
          <w:rFonts w:ascii="Montserrat SemiBold" w:hAnsi="Montserrat SemiBold"/>
        </w:rPr>
        <w:t>must</w:t>
      </w:r>
      <w:r>
        <w:t xml:space="preserve"> be formatted as 'in line with text' </w:t>
      </w:r>
      <w:r w:rsidRPr="00451CA5">
        <w:rPr>
          <w:rFonts w:ascii="Montserrat SemiBold" w:hAnsi="Montserrat SemiBold"/>
        </w:rPr>
        <w:t>and</w:t>
      </w:r>
      <w:r>
        <w:t xml:space="preserve"> </w:t>
      </w:r>
      <w:r w:rsidRPr="006F5AA8">
        <w:rPr>
          <w:rFonts w:ascii="Montserrat SemiBold" w:hAnsi="Montserrat SemiBold"/>
        </w:rPr>
        <w:t>must</w:t>
      </w:r>
      <w:r>
        <w:t xml:space="preserve"> have alt text (right click, edit alt text)</w:t>
      </w:r>
      <w:r w:rsidR="00AB363F">
        <w:t xml:space="preserve">. </w:t>
      </w:r>
    </w:p>
    <w:sectPr w:rsidR="006F5AA8" w:rsidSect="008202C7">
      <w:footerReference w:type="defaul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582A" w14:textId="77777777" w:rsidR="00E37B0C" w:rsidRDefault="00E37B0C" w:rsidP="005C715A">
      <w:r>
        <w:separator/>
      </w:r>
    </w:p>
  </w:endnote>
  <w:endnote w:type="continuationSeparator" w:id="0">
    <w:p w14:paraId="005F6323" w14:textId="77777777" w:rsidR="00E37B0C" w:rsidRDefault="00E37B0C" w:rsidP="005C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5227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8F15D" w14:textId="599E31B1" w:rsidR="00E37B0C" w:rsidRDefault="005C715A" w:rsidP="005C71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D60AB" w14:textId="77777777" w:rsidR="00E37B0C" w:rsidRDefault="00E37B0C" w:rsidP="005C715A">
      <w:r>
        <w:separator/>
      </w:r>
    </w:p>
  </w:footnote>
  <w:footnote w:type="continuationSeparator" w:id="0">
    <w:p w14:paraId="540658EB" w14:textId="77777777" w:rsidR="00E37B0C" w:rsidRDefault="00E37B0C" w:rsidP="005C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572"/>
    <w:multiLevelType w:val="hybridMultilevel"/>
    <w:tmpl w:val="1BC0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235"/>
    <w:multiLevelType w:val="multilevel"/>
    <w:tmpl w:val="E9E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6616D"/>
    <w:multiLevelType w:val="hybridMultilevel"/>
    <w:tmpl w:val="B3AC6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07EB1"/>
    <w:multiLevelType w:val="hybridMultilevel"/>
    <w:tmpl w:val="4458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B5D27"/>
    <w:multiLevelType w:val="hybridMultilevel"/>
    <w:tmpl w:val="E96C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835BF"/>
    <w:multiLevelType w:val="hybridMultilevel"/>
    <w:tmpl w:val="4F82C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876D7"/>
    <w:multiLevelType w:val="hybridMultilevel"/>
    <w:tmpl w:val="CCAEE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F2C39"/>
    <w:multiLevelType w:val="hybridMultilevel"/>
    <w:tmpl w:val="98882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1099"/>
    <w:multiLevelType w:val="hybridMultilevel"/>
    <w:tmpl w:val="D1B4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00E4D"/>
    <w:multiLevelType w:val="hybridMultilevel"/>
    <w:tmpl w:val="AC2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A651F"/>
    <w:multiLevelType w:val="hybridMultilevel"/>
    <w:tmpl w:val="D7F8E9AC"/>
    <w:lvl w:ilvl="0" w:tplc="0518B8B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65783"/>
    <w:multiLevelType w:val="hybridMultilevel"/>
    <w:tmpl w:val="673AA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124649"/>
    <w:multiLevelType w:val="hybridMultilevel"/>
    <w:tmpl w:val="EF509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52487">
    <w:abstractNumId w:val="5"/>
  </w:num>
  <w:num w:numId="2" w16cid:durableId="1939558645">
    <w:abstractNumId w:val="0"/>
  </w:num>
  <w:num w:numId="3" w16cid:durableId="2107534768">
    <w:abstractNumId w:val="7"/>
  </w:num>
  <w:num w:numId="4" w16cid:durableId="876087978">
    <w:abstractNumId w:val="3"/>
  </w:num>
  <w:num w:numId="5" w16cid:durableId="612858839">
    <w:abstractNumId w:val="12"/>
  </w:num>
  <w:num w:numId="6" w16cid:durableId="2139644799">
    <w:abstractNumId w:val="4"/>
  </w:num>
  <w:num w:numId="7" w16cid:durableId="262539782">
    <w:abstractNumId w:val="9"/>
  </w:num>
  <w:num w:numId="8" w16cid:durableId="369962150">
    <w:abstractNumId w:val="1"/>
  </w:num>
  <w:num w:numId="9" w16cid:durableId="1191650541">
    <w:abstractNumId w:val="11"/>
  </w:num>
  <w:num w:numId="10" w16cid:durableId="65106436">
    <w:abstractNumId w:val="10"/>
  </w:num>
  <w:num w:numId="11" w16cid:durableId="1667322912">
    <w:abstractNumId w:val="6"/>
  </w:num>
  <w:num w:numId="12" w16cid:durableId="504173271">
    <w:abstractNumId w:val="8"/>
  </w:num>
  <w:num w:numId="13" w16cid:durableId="168304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B6"/>
    <w:rsid w:val="00064D57"/>
    <w:rsid w:val="00096B6D"/>
    <w:rsid w:val="00106027"/>
    <w:rsid w:val="0012287F"/>
    <w:rsid w:val="00130173"/>
    <w:rsid w:val="00157BDA"/>
    <w:rsid w:val="001B7AA5"/>
    <w:rsid w:val="001D03F4"/>
    <w:rsid w:val="001F3DB7"/>
    <w:rsid w:val="002014BE"/>
    <w:rsid w:val="00211AE0"/>
    <w:rsid w:val="00223DB9"/>
    <w:rsid w:val="00242837"/>
    <w:rsid w:val="00251346"/>
    <w:rsid w:val="00291054"/>
    <w:rsid w:val="002C14C1"/>
    <w:rsid w:val="003028CE"/>
    <w:rsid w:val="0033423E"/>
    <w:rsid w:val="00375D2D"/>
    <w:rsid w:val="003B20A1"/>
    <w:rsid w:val="003B3F69"/>
    <w:rsid w:val="0043305B"/>
    <w:rsid w:val="0044511E"/>
    <w:rsid w:val="00451CA5"/>
    <w:rsid w:val="0045630E"/>
    <w:rsid w:val="00481C35"/>
    <w:rsid w:val="004D2F90"/>
    <w:rsid w:val="00505BB9"/>
    <w:rsid w:val="0055726D"/>
    <w:rsid w:val="00565CA9"/>
    <w:rsid w:val="005C715A"/>
    <w:rsid w:val="005F005A"/>
    <w:rsid w:val="006169E6"/>
    <w:rsid w:val="006444C9"/>
    <w:rsid w:val="0067077D"/>
    <w:rsid w:val="0069329B"/>
    <w:rsid w:val="006A28D6"/>
    <w:rsid w:val="006C11AB"/>
    <w:rsid w:val="006E05E9"/>
    <w:rsid w:val="006F5AA8"/>
    <w:rsid w:val="0071590B"/>
    <w:rsid w:val="007223A5"/>
    <w:rsid w:val="00752538"/>
    <w:rsid w:val="00755AD4"/>
    <w:rsid w:val="007611C8"/>
    <w:rsid w:val="007F53C4"/>
    <w:rsid w:val="008165B7"/>
    <w:rsid w:val="008202C7"/>
    <w:rsid w:val="008614AA"/>
    <w:rsid w:val="00876031"/>
    <w:rsid w:val="00880A27"/>
    <w:rsid w:val="008830FE"/>
    <w:rsid w:val="00891954"/>
    <w:rsid w:val="00897811"/>
    <w:rsid w:val="008A08EC"/>
    <w:rsid w:val="008C14B9"/>
    <w:rsid w:val="008C4D63"/>
    <w:rsid w:val="008D4B3F"/>
    <w:rsid w:val="008E6753"/>
    <w:rsid w:val="008F799D"/>
    <w:rsid w:val="00917000"/>
    <w:rsid w:val="009267DB"/>
    <w:rsid w:val="00964E4B"/>
    <w:rsid w:val="009B405E"/>
    <w:rsid w:val="00A37397"/>
    <w:rsid w:val="00A94DB0"/>
    <w:rsid w:val="00AB363F"/>
    <w:rsid w:val="00AE22B6"/>
    <w:rsid w:val="00B51FC5"/>
    <w:rsid w:val="00B64BF4"/>
    <w:rsid w:val="00B70011"/>
    <w:rsid w:val="00B72D13"/>
    <w:rsid w:val="00BA23EB"/>
    <w:rsid w:val="00BF337F"/>
    <w:rsid w:val="00C16D58"/>
    <w:rsid w:val="00CA40B3"/>
    <w:rsid w:val="00CB2F9F"/>
    <w:rsid w:val="00CC2ED9"/>
    <w:rsid w:val="00CD0258"/>
    <w:rsid w:val="00D3668A"/>
    <w:rsid w:val="00D43127"/>
    <w:rsid w:val="00D62B95"/>
    <w:rsid w:val="00DB0820"/>
    <w:rsid w:val="00DB2981"/>
    <w:rsid w:val="00DD0182"/>
    <w:rsid w:val="00E37B0C"/>
    <w:rsid w:val="00E67B98"/>
    <w:rsid w:val="00EF5EE4"/>
    <w:rsid w:val="00F74B96"/>
    <w:rsid w:val="00FE3D3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49C1D6"/>
  <w15:chartTrackingRefBased/>
  <w15:docId w15:val="{02E77248-35D5-4BBB-8C0F-59993F10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15A"/>
    <w:pPr>
      <w:spacing w:after="0" w:line="240" w:lineRule="auto"/>
    </w:pPr>
    <w:rPr>
      <w:rFonts w:ascii="Montserrat" w:eastAsia="Calibri" w:hAnsi="Montserrat" w:cs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15A"/>
    <w:pPr>
      <w:outlineLvl w:val="0"/>
    </w:pPr>
    <w:rPr>
      <w:caps/>
      <w:sz w:val="32"/>
      <w:szCs w:val="2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C715A"/>
    <w:pPr>
      <w:outlineLvl w:val="1"/>
    </w:pPr>
    <w:rPr>
      <w:rFonts w:ascii="Montserrat SemiBold" w:hAnsi="Montserrat SemiBold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15A"/>
    <w:pPr>
      <w:spacing w:before="120"/>
      <w:outlineLvl w:val="2"/>
    </w:pPr>
    <w:rPr>
      <w:rFonts w:cs="Calibri Light"/>
      <w:caps/>
      <w:noProof/>
      <w:color w:val="auto"/>
      <w:spacing w:val="48"/>
      <w:szCs w:val="28"/>
    </w:rPr>
  </w:style>
  <w:style w:type="paragraph" w:styleId="Heading4">
    <w:name w:val="heading 4"/>
    <w:aliases w:val="Snapshot number"/>
    <w:basedOn w:val="Normal"/>
    <w:next w:val="Normal"/>
    <w:link w:val="Heading4Char"/>
    <w:uiPriority w:val="9"/>
    <w:unhideWhenUsed/>
    <w:rsid w:val="002014BE"/>
    <w:pPr>
      <w:outlineLvl w:val="3"/>
    </w:pPr>
    <w:rPr>
      <w:color w:val="002060"/>
      <w:sz w:val="72"/>
      <w:szCs w:val="72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157BDA"/>
    <w:pPr>
      <w:outlineLvl w:val="4"/>
    </w:pPr>
  </w:style>
  <w:style w:type="paragraph" w:styleId="Heading6">
    <w:name w:val="heading 6"/>
    <w:aliases w:val="Coverage line"/>
    <w:basedOn w:val="Normal"/>
    <w:next w:val="Normal"/>
    <w:link w:val="Heading6Char"/>
    <w:uiPriority w:val="9"/>
    <w:unhideWhenUsed/>
    <w:rsid w:val="008E6753"/>
    <w:pPr>
      <w:spacing w:after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BDA"/>
  </w:style>
  <w:style w:type="character" w:customStyle="1" w:styleId="Heading1Char">
    <w:name w:val="Heading 1 Char"/>
    <w:basedOn w:val="DefaultParagraphFont"/>
    <w:link w:val="Heading1"/>
    <w:uiPriority w:val="9"/>
    <w:rsid w:val="005C715A"/>
    <w:rPr>
      <w:rFonts w:ascii="Montserrat" w:eastAsia="Calibri" w:hAnsi="Montserrat" w:cs="Arial"/>
      <w:caps/>
      <w:color w:val="262626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15A"/>
    <w:rPr>
      <w:rFonts w:ascii="Montserrat SemiBold" w:eastAsia="Calibri" w:hAnsi="Montserrat SemiBold" w:cs="Calibri Light"/>
      <w:caps/>
      <w:noProof/>
      <w:spacing w:val="48"/>
      <w:sz w:val="24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C715A"/>
    <w:rPr>
      <w:rFonts w:ascii="Montserrat" w:eastAsia="Calibri" w:hAnsi="Montserrat" w:cs="Calibri Light"/>
      <w:caps/>
      <w:noProof/>
      <w:spacing w:val="48"/>
      <w:sz w:val="24"/>
      <w:szCs w:val="28"/>
    </w:rPr>
  </w:style>
  <w:style w:type="character" w:customStyle="1" w:styleId="Heading4Char">
    <w:name w:val="Heading 4 Char"/>
    <w:aliases w:val="Snapshot number Char"/>
    <w:basedOn w:val="DefaultParagraphFont"/>
    <w:link w:val="Heading4"/>
    <w:uiPriority w:val="9"/>
    <w:rsid w:val="002014BE"/>
    <w:rPr>
      <w:rFonts w:ascii="Montserrat Light" w:eastAsia="Calibri" w:hAnsi="Montserrat Light" w:cs="Arial"/>
      <w:color w:val="002060"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"/>
    <w:rsid w:val="00157BDA"/>
    <w:rPr>
      <w:b/>
      <w:bCs/>
      <w:color w:val="F15D2F"/>
    </w:rPr>
  </w:style>
  <w:style w:type="paragraph" w:styleId="Footer">
    <w:name w:val="footer"/>
    <w:basedOn w:val="Normal"/>
    <w:link w:val="FooterChar"/>
    <w:uiPriority w:val="99"/>
    <w:unhideWhenUsed/>
    <w:qFormat/>
    <w:rsid w:val="00157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BDA"/>
  </w:style>
  <w:style w:type="paragraph" w:styleId="Title">
    <w:name w:val="Title"/>
    <w:basedOn w:val="Normal"/>
    <w:next w:val="Normal"/>
    <w:link w:val="TitleChar"/>
    <w:uiPriority w:val="10"/>
    <w:qFormat/>
    <w:rsid w:val="005C715A"/>
    <w:rPr>
      <w:rFonts w:ascii="Montserrat SemiBold" w:hAnsi="Montserrat SemiBold"/>
      <w:color w:val="545454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715A"/>
    <w:rPr>
      <w:rFonts w:ascii="Montserrat SemiBold" w:eastAsia="Calibri" w:hAnsi="Montserrat SemiBold" w:cs="Arial"/>
      <w:color w:val="545454"/>
      <w:sz w:val="72"/>
      <w:szCs w:val="72"/>
    </w:rPr>
  </w:style>
  <w:style w:type="paragraph" w:styleId="ListParagraph">
    <w:name w:val="List Paragraph"/>
    <w:basedOn w:val="Normal"/>
    <w:uiPriority w:val="34"/>
    <w:qFormat/>
    <w:rsid w:val="007611C8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C16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D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02C7"/>
    <w:rPr>
      <w:color w:val="808080"/>
    </w:rPr>
  </w:style>
  <w:style w:type="character" w:customStyle="1" w:styleId="Heading6Char">
    <w:name w:val="Heading 6 Char"/>
    <w:aliases w:val="Coverage line Char"/>
    <w:basedOn w:val="DefaultParagraphFont"/>
    <w:link w:val="Heading6"/>
    <w:uiPriority w:val="9"/>
    <w:rsid w:val="008E6753"/>
    <w:rPr>
      <w:rFonts w:ascii="Montserrat" w:eastAsia="Calibri" w:hAnsi="Montserrat" w:cs="Arial"/>
      <w:color w:val="262626"/>
      <w:sz w:val="24"/>
      <w:szCs w:val="20"/>
    </w:rPr>
  </w:style>
  <w:style w:type="paragraph" w:styleId="NoSpacing">
    <w:name w:val="No Spacing"/>
    <w:uiPriority w:val="1"/>
    <w:rsid w:val="008E6753"/>
    <w:pPr>
      <w:spacing w:after="0" w:line="240" w:lineRule="auto"/>
    </w:pPr>
    <w:rPr>
      <w:rFonts w:ascii="Montserrat Light" w:eastAsia="Calibri" w:hAnsi="Montserrat Light" w:cs="Arial"/>
      <w:color w:val="262626"/>
      <w:sz w:val="24"/>
      <w:szCs w:val="20"/>
    </w:rPr>
  </w:style>
  <w:style w:type="character" w:styleId="Strong">
    <w:name w:val="Strong"/>
    <w:uiPriority w:val="22"/>
    <w:qFormat/>
    <w:rsid w:val="008E6753"/>
    <w:rPr>
      <w:rFonts w:ascii="Montserrat SemiBold" w:hAnsi="Montserrat SemiBold"/>
    </w:rPr>
  </w:style>
  <w:style w:type="paragraph" w:customStyle="1" w:styleId="trt0xe">
    <w:name w:val="trt0xe"/>
    <w:basedOn w:val="Normal"/>
    <w:rsid w:val="004330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0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A1"/>
    <w:rPr>
      <w:rFonts w:ascii="Segoe UI" w:eastAsia="Calibri" w:hAnsi="Segoe UI" w:cs="Segoe UI"/>
      <w:color w:val="262626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15A"/>
    <w:rPr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15A"/>
    <w:rPr>
      <w:rFonts w:ascii="Montserrat" w:eastAsia="Calibri" w:hAnsi="Montserrat" w:cs="Arial"/>
      <w:color w:val="262626"/>
      <w:sz w:val="36"/>
      <w:szCs w:val="28"/>
    </w:rPr>
  </w:style>
  <w:style w:type="paragraph" w:styleId="Quote">
    <w:name w:val="Quote"/>
    <w:basedOn w:val="Heading4"/>
    <w:next w:val="Normal"/>
    <w:link w:val="QuoteChar"/>
    <w:uiPriority w:val="29"/>
    <w:qFormat/>
    <w:rsid w:val="005C715A"/>
    <w:rPr>
      <w:noProof/>
      <w:sz w:val="48"/>
      <w:szCs w:val="56"/>
    </w:rPr>
  </w:style>
  <w:style w:type="character" w:customStyle="1" w:styleId="QuoteChar">
    <w:name w:val="Quote Char"/>
    <w:basedOn w:val="DefaultParagraphFont"/>
    <w:link w:val="Quote"/>
    <w:uiPriority w:val="29"/>
    <w:rsid w:val="005C715A"/>
    <w:rPr>
      <w:rFonts w:ascii="Montserrat" w:eastAsia="Calibri" w:hAnsi="Montserrat" w:cs="Arial"/>
      <w:noProof/>
      <w:color w:val="002060"/>
      <w:sz w:val="48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FE3D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3D33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6F5AA8"/>
    <w:pPr>
      <w:spacing w:after="200"/>
    </w:pPr>
    <w:rPr>
      <w:color w:val="44546A" w:themeColor="text2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5C715A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5C715A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SCPComms@falkirk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37C187-10A1-468F-A591-FACB526D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
Update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
Update</dc:title>
  <dc:subject/>
  <dc:creator>Paul Surgenor</dc:creator>
  <cp:keywords/>
  <dc:description/>
  <cp:lastModifiedBy>Paul Surgenor</cp:lastModifiedBy>
  <cp:revision>2</cp:revision>
  <dcterms:created xsi:type="dcterms:W3CDTF">2024-04-17T10:21:00Z</dcterms:created>
  <dcterms:modified xsi:type="dcterms:W3CDTF">2024-04-17T10:21:00Z</dcterms:modified>
</cp:coreProperties>
</file>