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31A5C" w14:textId="7F09DB53" w:rsidR="00AD1469" w:rsidRDefault="00AD1469" w:rsidP="00AD1469">
      <w:pPr>
        <w:spacing w:before="214"/>
        <w:ind w:left="3723" w:right="3728"/>
        <w:jc w:val="center"/>
        <w:rPr>
          <w:b/>
          <w:sz w:val="24"/>
        </w:rPr>
      </w:pPr>
      <w:r w:rsidRPr="00AD1469">
        <w:drawing>
          <wp:anchor distT="0" distB="0" distL="114300" distR="114300" simplePos="0" relativeHeight="251662336" behindDoc="0" locked="0" layoutInCell="1" allowOverlap="1" wp14:anchorId="57A5B9CE" wp14:editId="2627E48F">
            <wp:simplePos x="0" y="0"/>
            <wp:positionH relativeFrom="column">
              <wp:posOffset>7340585</wp:posOffset>
            </wp:positionH>
            <wp:positionV relativeFrom="paragraph">
              <wp:posOffset>-200215</wp:posOffset>
            </wp:positionV>
            <wp:extent cx="2622414" cy="61073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414" cy="610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4"/>
        </w:rPr>
        <w:t>DIRECTION FROM FALKIRK INTEGRATION JOINT BOARD</w:t>
      </w:r>
    </w:p>
    <w:tbl>
      <w:tblPr>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6"/>
        <w:gridCol w:w="9922"/>
      </w:tblGrid>
      <w:tr w:rsidR="00EB01D2" w:rsidRPr="00D4732B" w14:paraId="41335683" w14:textId="77777777" w:rsidTr="008B7050">
        <w:trPr>
          <w:trHeight w:val="493"/>
        </w:trPr>
        <w:tc>
          <w:tcPr>
            <w:tcW w:w="5246" w:type="dxa"/>
          </w:tcPr>
          <w:p w14:paraId="63E81836" w14:textId="71024479" w:rsidR="00EB01D2" w:rsidRPr="00D4732B" w:rsidRDefault="00EB01D2" w:rsidP="00520DA2">
            <w:pPr>
              <w:pStyle w:val="TableParagraph"/>
              <w:spacing w:before="0"/>
              <w:rPr>
                <w:sz w:val="24"/>
                <w:szCs w:val="24"/>
              </w:rPr>
            </w:pPr>
            <w:r w:rsidRPr="00D4732B">
              <w:rPr>
                <w:sz w:val="24"/>
                <w:szCs w:val="24"/>
              </w:rPr>
              <w:t>Reference number</w:t>
            </w:r>
          </w:p>
        </w:tc>
        <w:tc>
          <w:tcPr>
            <w:tcW w:w="9922" w:type="dxa"/>
          </w:tcPr>
          <w:p w14:paraId="59F5AE7A" w14:textId="663654F4" w:rsidR="00EB01D2" w:rsidRPr="00D4732B" w:rsidRDefault="00EB01D2" w:rsidP="00520DA2">
            <w:pPr>
              <w:pStyle w:val="TableParagraph"/>
              <w:spacing w:before="0"/>
              <w:rPr>
                <w:sz w:val="24"/>
                <w:szCs w:val="24"/>
              </w:rPr>
            </w:pPr>
            <w:r w:rsidRPr="00D4732B">
              <w:rPr>
                <w:color w:val="4471C4"/>
                <w:sz w:val="24"/>
                <w:szCs w:val="24"/>
              </w:rPr>
              <w:t xml:space="preserve">Format to include approval date and sequential number.  </w:t>
            </w:r>
          </w:p>
        </w:tc>
      </w:tr>
      <w:tr w:rsidR="00EB01D2" w:rsidRPr="00D4732B" w14:paraId="6385450D" w14:textId="77777777" w:rsidTr="008B7050">
        <w:trPr>
          <w:trHeight w:val="1370"/>
        </w:trPr>
        <w:tc>
          <w:tcPr>
            <w:tcW w:w="5246" w:type="dxa"/>
          </w:tcPr>
          <w:p w14:paraId="698AB169" w14:textId="77777777" w:rsidR="00EB01D2" w:rsidRPr="00D4732B" w:rsidRDefault="00EB01D2" w:rsidP="00520DA2">
            <w:pPr>
              <w:pStyle w:val="TableParagraph"/>
              <w:spacing w:before="0"/>
              <w:ind w:right="113"/>
              <w:rPr>
                <w:sz w:val="24"/>
                <w:szCs w:val="24"/>
              </w:rPr>
            </w:pPr>
            <w:r w:rsidRPr="00D4732B">
              <w:rPr>
                <w:sz w:val="24"/>
                <w:szCs w:val="24"/>
              </w:rPr>
              <w:t xml:space="preserve">Does this direction supersede, </w:t>
            </w:r>
            <w:proofErr w:type="gramStart"/>
            <w:r w:rsidRPr="00D4732B">
              <w:rPr>
                <w:sz w:val="24"/>
                <w:szCs w:val="24"/>
              </w:rPr>
              <w:t>vary</w:t>
            </w:r>
            <w:proofErr w:type="gramEnd"/>
            <w:r w:rsidRPr="00D4732B">
              <w:rPr>
                <w:sz w:val="24"/>
                <w:szCs w:val="24"/>
              </w:rPr>
              <w:t xml:space="preserve"> or revoke an existing direction?</w:t>
            </w:r>
          </w:p>
          <w:p w14:paraId="08C4F079" w14:textId="77777777" w:rsidR="00EB01D2" w:rsidRPr="00D4732B" w:rsidRDefault="00EB01D2" w:rsidP="00520DA2">
            <w:pPr>
              <w:pStyle w:val="TableParagraph"/>
              <w:spacing w:before="0"/>
              <w:ind w:right="480"/>
              <w:rPr>
                <w:sz w:val="24"/>
                <w:szCs w:val="24"/>
              </w:rPr>
            </w:pPr>
            <w:r w:rsidRPr="00D4732B">
              <w:rPr>
                <w:sz w:val="24"/>
                <w:szCs w:val="24"/>
              </w:rPr>
              <w:t xml:space="preserve">If yes, please provide reference number of existing </w:t>
            </w:r>
            <w:proofErr w:type="gramStart"/>
            <w:r w:rsidRPr="00D4732B">
              <w:rPr>
                <w:sz w:val="24"/>
                <w:szCs w:val="24"/>
              </w:rPr>
              <w:t>direction</w:t>
            </w:r>
            <w:proofErr w:type="gramEnd"/>
          </w:p>
        </w:tc>
        <w:tc>
          <w:tcPr>
            <w:tcW w:w="9922" w:type="dxa"/>
          </w:tcPr>
          <w:p w14:paraId="064A17F2" w14:textId="77777777" w:rsidR="00EB01D2" w:rsidRPr="00D4732B" w:rsidRDefault="00EB01D2" w:rsidP="00520DA2">
            <w:pPr>
              <w:pStyle w:val="TableParagraph"/>
              <w:spacing w:before="0" w:line="352" w:lineRule="auto"/>
              <w:ind w:right="8228"/>
              <w:rPr>
                <w:sz w:val="24"/>
                <w:szCs w:val="24"/>
              </w:rPr>
            </w:pPr>
            <w:r w:rsidRPr="00D4732B">
              <w:rPr>
                <w:sz w:val="24"/>
                <w:szCs w:val="24"/>
              </w:rPr>
              <w:t xml:space="preserve">Yes / No </w:t>
            </w:r>
            <w:r w:rsidRPr="00D4732B">
              <w:rPr>
                <w:color w:val="4471C4"/>
                <w:sz w:val="24"/>
                <w:szCs w:val="24"/>
              </w:rPr>
              <w:t>(delete as appropriate) If yes, provide details here</w:t>
            </w:r>
          </w:p>
        </w:tc>
      </w:tr>
      <w:tr w:rsidR="00EB01D2" w:rsidRPr="00D4732B" w14:paraId="3D823376" w14:textId="77777777" w:rsidTr="008B7050">
        <w:trPr>
          <w:trHeight w:val="493"/>
        </w:trPr>
        <w:tc>
          <w:tcPr>
            <w:tcW w:w="5246" w:type="dxa"/>
          </w:tcPr>
          <w:p w14:paraId="0AB6EF06" w14:textId="77777777" w:rsidR="00EB01D2" w:rsidRPr="00D4732B" w:rsidRDefault="00EB01D2" w:rsidP="00520DA2">
            <w:pPr>
              <w:pStyle w:val="TableParagraph"/>
              <w:spacing w:before="0"/>
              <w:rPr>
                <w:sz w:val="24"/>
                <w:szCs w:val="24"/>
              </w:rPr>
            </w:pPr>
            <w:r w:rsidRPr="00D4732B">
              <w:rPr>
                <w:sz w:val="24"/>
                <w:szCs w:val="24"/>
              </w:rPr>
              <w:t>Approval date</w:t>
            </w:r>
          </w:p>
        </w:tc>
        <w:tc>
          <w:tcPr>
            <w:tcW w:w="9922" w:type="dxa"/>
          </w:tcPr>
          <w:p w14:paraId="26FC70DA" w14:textId="77777777" w:rsidR="00EB01D2" w:rsidRPr="00D4732B" w:rsidRDefault="00EB01D2" w:rsidP="00520DA2">
            <w:pPr>
              <w:pStyle w:val="TableParagraph"/>
              <w:spacing w:before="0"/>
              <w:rPr>
                <w:sz w:val="24"/>
                <w:szCs w:val="24"/>
              </w:rPr>
            </w:pPr>
            <w:r w:rsidRPr="00D4732B">
              <w:rPr>
                <w:color w:val="4471C4"/>
                <w:sz w:val="24"/>
                <w:szCs w:val="24"/>
              </w:rPr>
              <w:t>Insert date of IJB meeting (day/month/year format)</w:t>
            </w:r>
          </w:p>
        </w:tc>
      </w:tr>
      <w:tr w:rsidR="00EB01D2" w:rsidRPr="00D4732B" w14:paraId="204FB885" w14:textId="77777777" w:rsidTr="008B7050">
        <w:trPr>
          <w:trHeight w:val="494"/>
        </w:trPr>
        <w:tc>
          <w:tcPr>
            <w:tcW w:w="5246" w:type="dxa"/>
          </w:tcPr>
          <w:p w14:paraId="46FD0EA8" w14:textId="77777777" w:rsidR="00EB01D2" w:rsidRPr="00D4732B" w:rsidRDefault="00EB01D2" w:rsidP="00520DA2">
            <w:pPr>
              <w:pStyle w:val="TableParagraph"/>
              <w:spacing w:before="0"/>
              <w:rPr>
                <w:sz w:val="24"/>
                <w:szCs w:val="24"/>
              </w:rPr>
            </w:pPr>
            <w:r w:rsidRPr="00D4732B">
              <w:rPr>
                <w:sz w:val="24"/>
                <w:szCs w:val="24"/>
              </w:rPr>
              <w:t>Services / functions covered</w:t>
            </w:r>
          </w:p>
        </w:tc>
        <w:tc>
          <w:tcPr>
            <w:tcW w:w="9922" w:type="dxa"/>
          </w:tcPr>
          <w:p w14:paraId="7528263C" w14:textId="77777777" w:rsidR="00EB01D2" w:rsidRPr="00D4732B" w:rsidRDefault="00EB01D2" w:rsidP="00520DA2">
            <w:pPr>
              <w:pStyle w:val="TableParagraph"/>
              <w:spacing w:before="0"/>
              <w:rPr>
                <w:sz w:val="24"/>
                <w:szCs w:val="24"/>
              </w:rPr>
            </w:pPr>
            <w:r w:rsidRPr="00D4732B">
              <w:rPr>
                <w:color w:val="4471C4"/>
                <w:sz w:val="24"/>
                <w:szCs w:val="24"/>
              </w:rPr>
              <w:t>Include the type of function: i.e. set aside or integrated. List the specific service, or services, subject to direction e.g. mental health services, disability services, general medical services</w:t>
            </w:r>
          </w:p>
        </w:tc>
      </w:tr>
      <w:tr w:rsidR="00EB01D2" w:rsidRPr="00D4732B" w14:paraId="07E12CC6" w14:textId="77777777" w:rsidTr="008B7050">
        <w:trPr>
          <w:trHeight w:val="832"/>
        </w:trPr>
        <w:tc>
          <w:tcPr>
            <w:tcW w:w="5246" w:type="dxa"/>
          </w:tcPr>
          <w:p w14:paraId="2D668F5F" w14:textId="77777777" w:rsidR="00EB01D2" w:rsidRPr="00D4732B" w:rsidRDefault="00EB01D2" w:rsidP="00520DA2">
            <w:pPr>
              <w:pStyle w:val="TableParagraph"/>
              <w:spacing w:before="0"/>
              <w:rPr>
                <w:sz w:val="24"/>
                <w:szCs w:val="24"/>
              </w:rPr>
            </w:pPr>
            <w:r w:rsidRPr="00D4732B">
              <w:rPr>
                <w:sz w:val="24"/>
                <w:szCs w:val="24"/>
              </w:rPr>
              <w:t xml:space="preserve">Full text of direction to include scale and nature of change </w:t>
            </w:r>
          </w:p>
        </w:tc>
        <w:tc>
          <w:tcPr>
            <w:tcW w:w="9922" w:type="dxa"/>
          </w:tcPr>
          <w:p w14:paraId="52970D2C" w14:textId="77777777" w:rsidR="00EB01D2" w:rsidRPr="00D4732B" w:rsidRDefault="00EB01D2" w:rsidP="00520DA2">
            <w:pPr>
              <w:pStyle w:val="TableParagraph"/>
              <w:spacing w:before="0"/>
              <w:ind w:left="0"/>
              <w:rPr>
                <w:sz w:val="24"/>
                <w:szCs w:val="24"/>
              </w:rPr>
            </w:pPr>
            <w:r w:rsidRPr="00D4732B">
              <w:rPr>
                <w:sz w:val="24"/>
                <w:szCs w:val="24"/>
              </w:rPr>
              <w:t xml:space="preserve"> Describe the required action including the purpose/strategic intent and how progress will be monitored.  </w:t>
            </w:r>
          </w:p>
        </w:tc>
      </w:tr>
      <w:tr w:rsidR="00EB01D2" w:rsidRPr="00D4732B" w14:paraId="6CB10EFE" w14:textId="77777777" w:rsidTr="008B7050">
        <w:trPr>
          <w:trHeight w:val="736"/>
        </w:trPr>
        <w:tc>
          <w:tcPr>
            <w:tcW w:w="5246" w:type="dxa"/>
          </w:tcPr>
          <w:p w14:paraId="647F6EF6" w14:textId="77777777" w:rsidR="00EB01D2" w:rsidRPr="00D4732B" w:rsidRDefault="00EB01D2" w:rsidP="00520DA2">
            <w:pPr>
              <w:pStyle w:val="TableParagraph"/>
              <w:spacing w:before="0"/>
              <w:rPr>
                <w:sz w:val="24"/>
                <w:szCs w:val="24"/>
              </w:rPr>
            </w:pPr>
            <w:r w:rsidRPr="00D4732B">
              <w:rPr>
                <w:sz w:val="24"/>
                <w:szCs w:val="24"/>
              </w:rPr>
              <w:t>List of key stakeholders impacted and any specific consultation requirements</w:t>
            </w:r>
          </w:p>
        </w:tc>
        <w:tc>
          <w:tcPr>
            <w:tcW w:w="9922" w:type="dxa"/>
          </w:tcPr>
          <w:p w14:paraId="07D0B4B4" w14:textId="77777777" w:rsidR="00EB01D2" w:rsidRPr="00D4732B" w:rsidRDefault="00EB01D2" w:rsidP="00520DA2">
            <w:pPr>
              <w:pStyle w:val="TableParagraph"/>
              <w:spacing w:before="0"/>
              <w:ind w:left="0"/>
              <w:rPr>
                <w:sz w:val="24"/>
                <w:szCs w:val="24"/>
              </w:rPr>
            </w:pPr>
          </w:p>
        </w:tc>
      </w:tr>
      <w:tr w:rsidR="00EB01D2" w:rsidRPr="00D4732B" w14:paraId="47590ABD" w14:textId="77777777" w:rsidTr="008B7050">
        <w:trPr>
          <w:trHeight w:val="598"/>
        </w:trPr>
        <w:tc>
          <w:tcPr>
            <w:tcW w:w="5246" w:type="dxa"/>
          </w:tcPr>
          <w:p w14:paraId="5F99098D" w14:textId="77777777" w:rsidR="00EB01D2" w:rsidRPr="00D4732B" w:rsidRDefault="00EB01D2" w:rsidP="00520DA2">
            <w:pPr>
              <w:pStyle w:val="TableParagraph"/>
              <w:spacing w:before="0"/>
              <w:rPr>
                <w:sz w:val="24"/>
                <w:szCs w:val="24"/>
              </w:rPr>
            </w:pPr>
            <w:r w:rsidRPr="00D4732B">
              <w:rPr>
                <w:sz w:val="24"/>
                <w:szCs w:val="24"/>
              </w:rPr>
              <w:t>Timescales for Delivery</w:t>
            </w:r>
          </w:p>
        </w:tc>
        <w:tc>
          <w:tcPr>
            <w:tcW w:w="9922" w:type="dxa"/>
          </w:tcPr>
          <w:p w14:paraId="0D1059FE" w14:textId="77777777" w:rsidR="00EB01D2" w:rsidRPr="00D4732B" w:rsidRDefault="00EB01D2" w:rsidP="00520DA2">
            <w:pPr>
              <w:pStyle w:val="TableParagraph"/>
              <w:spacing w:before="0"/>
              <w:ind w:left="0"/>
              <w:rPr>
                <w:sz w:val="24"/>
                <w:szCs w:val="24"/>
              </w:rPr>
            </w:pPr>
          </w:p>
        </w:tc>
      </w:tr>
      <w:tr w:rsidR="00EB01D2" w:rsidRPr="00D4732B" w14:paraId="59897172" w14:textId="77777777" w:rsidTr="008B7050">
        <w:trPr>
          <w:trHeight w:val="720"/>
        </w:trPr>
        <w:tc>
          <w:tcPr>
            <w:tcW w:w="5246" w:type="dxa"/>
          </w:tcPr>
          <w:p w14:paraId="3DFDC79B" w14:textId="77777777" w:rsidR="00EB01D2" w:rsidRPr="00D4732B" w:rsidRDefault="00EB01D2" w:rsidP="00520DA2">
            <w:pPr>
              <w:pStyle w:val="TableParagraph"/>
              <w:spacing w:before="0"/>
              <w:rPr>
                <w:sz w:val="24"/>
                <w:szCs w:val="24"/>
              </w:rPr>
            </w:pPr>
            <w:r w:rsidRPr="00D4732B">
              <w:rPr>
                <w:sz w:val="24"/>
                <w:szCs w:val="24"/>
              </w:rPr>
              <w:t>Direction to</w:t>
            </w:r>
          </w:p>
        </w:tc>
        <w:tc>
          <w:tcPr>
            <w:tcW w:w="9922" w:type="dxa"/>
          </w:tcPr>
          <w:p w14:paraId="4BDF6212" w14:textId="77777777" w:rsidR="00EB01D2" w:rsidRPr="00D4732B" w:rsidRDefault="00EB01D2" w:rsidP="00520DA2">
            <w:pPr>
              <w:pStyle w:val="TableParagraph"/>
              <w:spacing w:before="0"/>
              <w:rPr>
                <w:sz w:val="24"/>
                <w:szCs w:val="24"/>
              </w:rPr>
            </w:pPr>
            <w:r w:rsidRPr="00D4732B">
              <w:rPr>
                <w:sz w:val="24"/>
                <w:szCs w:val="24"/>
              </w:rPr>
              <w:t xml:space="preserve">NHS Forth Valley </w:t>
            </w:r>
          </w:p>
          <w:p w14:paraId="53C2216F" w14:textId="77777777" w:rsidR="00EB01D2" w:rsidRPr="00D4732B" w:rsidRDefault="00EB01D2" w:rsidP="00520DA2">
            <w:pPr>
              <w:pStyle w:val="TableParagraph"/>
              <w:spacing w:before="0"/>
              <w:rPr>
                <w:sz w:val="24"/>
                <w:szCs w:val="24"/>
              </w:rPr>
            </w:pPr>
            <w:r w:rsidRPr="00D4732B">
              <w:rPr>
                <w:sz w:val="24"/>
                <w:szCs w:val="24"/>
              </w:rPr>
              <w:t xml:space="preserve">Falkirk Council </w:t>
            </w:r>
            <w:r w:rsidRPr="00D4732B">
              <w:rPr>
                <w:color w:val="4471C4"/>
                <w:sz w:val="24"/>
                <w:szCs w:val="24"/>
              </w:rPr>
              <w:t>(delete as appropriate)</w:t>
            </w:r>
          </w:p>
        </w:tc>
      </w:tr>
      <w:tr w:rsidR="00EB01D2" w:rsidRPr="00D4732B" w14:paraId="7E6F2488" w14:textId="77777777" w:rsidTr="008B7050">
        <w:trPr>
          <w:trHeight w:val="560"/>
        </w:trPr>
        <w:tc>
          <w:tcPr>
            <w:tcW w:w="5246" w:type="dxa"/>
          </w:tcPr>
          <w:p w14:paraId="08D1FF41" w14:textId="77777777" w:rsidR="00EB01D2" w:rsidRPr="00D4732B" w:rsidRDefault="00EB01D2" w:rsidP="00520DA2">
            <w:pPr>
              <w:pStyle w:val="TableParagraph"/>
              <w:spacing w:before="0"/>
              <w:ind w:right="774"/>
              <w:rPr>
                <w:sz w:val="24"/>
                <w:szCs w:val="24"/>
              </w:rPr>
            </w:pPr>
            <w:r w:rsidRPr="00D4732B">
              <w:rPr>
                <w:sz w:val="24"/>
                <w:szCs w:val="24"/>
              </w:rPr>
              <w:t>Link to relevant IJB report / reports</w:t>
            </w:r>
          </w:p>
        </w:tc>
        <w:tc>
          <w:tcPr>
            <w:tcW w:w="9922" w:type="dxa"/>
          </w:tcPr>
          <w:p w14:paraId="7B3A161C" w14:textId="77777777" w:rsidR="00EB01D2" w:rsidRPr="00D4732B" w:rsidRDefault="00EB01D2" w:rsidP="00520DA2">
            <w:pPr>
              <w:pStyle w:val="TableParagraph"/>
              <w:spacing w:before="0"/>
              <w:rPr>
                <w:sz w:val="24"/>
                <w:szCs w:val="24"/>
              </w:rPr>
            </w:pPr>
            <w:r w:rsidRPr="00D4732B">
              <w:rPr>
                <w:color w:val="4471C4"/>
                <w:sz w:val="24"/>
                <w:szCs w:val="24"/>
              </w:rPr>
              <w:t xml:space="preserve">Provide hyperlinks </w:t>
            </w:r>
          </w:p>
        </w:tc>
      </w:tr>
      <w:tr w:rsidR="00EB01D2" w:rsidRPr="00D4732B" w14:paraId="7073F732" w14:textId="77777777" w:rsidTr="008B7050">
        <w:trPr>
          <w:trHeight w:val="745"/>
        </w:trPr>
        <w:tc>
          <w:tcPr>
            <w:tcW w:w="5246" w:type="dxa"/>
          </w:tcPr>
          <w:p w14:paraId="08D9790F" w14:textId="77777777" w:rsidR="00EB01D2" w:rsidRPr="00D4732B" w:rsidRDefault="00EB01D2" w:rsidP="00520DA2">
            <w:pPr>
              <w:pStyle w:val="TableParagraph"/>
              <w:spacing w:before="0"/>
              <w:ind w:right="113"/>
              <w:rPr>
                <w:sz w:val="24"/>
                <w:szCs w:val="24"/>
              </w:rPr>
            </w:pPr>
            <w:r w:rsidRPr="00D4732B">
              <w:rPr>
                <w:sz w:val="24"/>
                <w:szCs w:val="24"/>
              </w:rPr>
              <w:t>Budget / finances allocated to carry out the detail</w:t>
            </w:r>
          </w:p>
        </w:tc>
        <w:tc>
          <w:tcPr>
            <w:tcW w:w="9922" w:type="dxa"/>
          </w:tcPr>
          <w:p w14:paraId="1A05ED79" w14:textId="77777777" w:rsidR="00EB01D2" w:rsidRPr="00D4732B" w:rsidRDefault="00EB01D2" w:rsidP="00520DA2">
            <w:pPr>
              <w:pStyle w:val="TableParagraph"/>
              <w:spacing w:before="0"/>
              <w:ind w:right="548"/>
              <w:rPr>
                <w:sz w:val="24"/>
                <w:szCs w:val="24"/>
              </w:rPr>
            </w:pPr>
            <w:r w:rsidRPr="00D4732B">
              <w:rPr>
                <w:color w:val="4471C4"/>
                <w:sz w:val="24"/>
                <w:szCs w:val="24"/>
              </w:rPr>
              <w:t>State the financial resources allocated to enable the Council or the Health Board or both to implement the direction. Provide sufficient detail especially if the direction relates to multiple functions or services</w:t>
            </w:r>
          </w:p>
        </w:tc>
      </w:tr>
      <w:tr w:rsidR="00EB01D2" w:rsidRPr="00D4732B" w14:paraId="5618235D" w14:textId="77777777" w:rsidTr="008B7050">
        <w:trPr>
          <w:trHeight w:val="835"/>
        </w:trPr>
        <w:tc>
          <w:tcPr>
            <w:tcW w:w="5246" w:type="dxa"/>
          </w:tcPr>
          <w:p w14:paraId="2BDF3ADE" w14:textId="77777777" w:rsidR="00EB01D2" w:rsidRPr="00D4732B" w:rsidRDefault="00EB01D2" w:rsidP="00520DA2">
            <w:pPr>
              <w:pStyle w:val="TableParagraph"/>
              <w:spacing w:before="0"/>
              <w:rPr>
                <w:sz w:val="24"/>
                <w:szCs w:val="24"/>
              </w:rPr>
            </w:pPr>
            <w:r w:rsidRPr="00D4732B">
              <w:rPr>
                <w:sz w:val="24"/>
                <w:szCs w:val="24"/>
              </w:rPr>
              <w:t>Performance measures</w:t>
            </w:r>
          </w:p>
        </w:tc>
        <w:tc>
          <w:tcPr>
            <w:tcW w:w="9922" w:type="dxa"/>
          </w:tcPr>
          <w:p w14:paraId="2DE21A4F" w14:textId="77777777" w:rsidR="00EB01D2" w:rsidRPr="00D4732B" w:rsidRDefault="00EB01D2" w:rsidP="00520DA2">
            <w:pPr>
              <w:pStyle w:val="TableParagraph"/>
              <w:spacing w:before="0"/>
              <w:rPr>
                <w:sz w:val="24"/>
                <w:szCs w:val="24"/>
              </w:rPr>
            </w:pPr>
            <w:r w:rsidRPr="00D4732B">
              <w:rPr>
                <w:color w:val="4471C4"/>
                <w:sz w:val="24"/>
                <w:szCs w:val="24"/>
              </w:rPr>
              <w:t>Please list performance measures specific to the project or programme.  Where applicable refer to relevant business cases and/or option appraisal exercises.</w:t>
            </w:r>
          </w:p>
        </w:tc>
      </w:tr>
      <w:tr w:rsidR="00EB01D2" w:rsidRPr="00D4732B" w14:paraId="73A72A86" w14:textId="77777777" w:rsidTr="008B7050">
        <w:trPr>
          <w:trHeight w:val="494"/>
        </w:trPr>
        <w:tc>
          <w:tcPr>
            <w:tcW w:w="5246" w:type="dxa"/>
          </w:tcPr>
          <w:p w14:paraId="77117861" w14:textId="77777777" w:rsidR="00EB01D2" w:rsidRPr="00D4732B" w:rsidRDefault="00EB01D2" w:rsidP="00520DA2">
            <w:pPr>
              <w:pStyle w:val="TableParagraph"/>
              <w:spacing w:before="0"/>
              <w:rPr>
                <w:sz w:val="24"/>
                <w:szCs w:val="24"/>
              </w:rPr>
            </w:pPr>
            <w:r w:rsidRPr="00D4732B">
              <w:rPr>
                <w:sz w:val="24"/>
                <w:szCs w:val="24"/>
              </w:rPr>
              <w:t>Date direction will be reviewed</w:t>
            </w:r>
          </w:p>
        </w:tc>
        <w:tc>
          <w:tcPr>
            <w:tcW w:w="9922" w:type="dxa"/>
          </w:tcPr>
          <w:p w14:paraId="74441A05" w14:textId="77777777" w:rsidR="00EB01D2" w:rsidRPr="00D4732B" w:rsidRDefault="00EB01D2" w:rsidP="00520DA2">
            <w:pPr>
              <w:pStyle w:val="TableParagraph"/>
              <w:spacing w:before="0"/>
              <w:rPr>
                <w:sz w:val="24"/>
                <w:szCs w:val="24"/>
              </w:rPr>
            </w:pPr>
            <w:r w:rsidRPr="00D4732B">
              <w:rPr>
                <w:color w:val="4471C4"/>
                <w:sz w:val="24"/>
                <w:szCs w:val="24"/>
              </w:rPr>
              <w:t>Provide month / year. No more than 1 year from date of approval</w:t>
            </w:r>
          </w:p>
        </w:tc>
      </w:tr>
    </w:tbl>
    <w:p w14:paraId="2C5BA887" w14:textId="77777777" w:rsidR="00392604" w:rsidRPr="00D4732B" w:rsidRDefault="00392604" w:rsidP="00520DA2">
      <w:pPr>
        <w:pStyle w:val="Heading1"/>
      </w:pPr>
    </w:p>
    <w:sectPr w:rsidR="00392604" w:rsidRPr="00D4732B" w:rsidSect="008B7050">
      <w:footerReference w:type="default" r:id="rId9"/>
      <w:pgSz w:w="16838" w:h="11906" w:orient="landscape"/>
      <w:pgMar w:top="426" w:right="1276" w:bottom="284" w:left="1276" w:header="709" w:footer="709"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067EC" w14:textId="77777777" w:rsidR="00FE7893" w:rsidRDefault="00FE7893" w:rsidP="00FE7893">
      <w:pPr>
        <w:spacing w:after="0" w:line="240" w:lineRule="auto"/>
      </w:pPr>
      <w:r>
        <w:separator/>
      </w:r>
    </w:p>
  </w:endnote>
  <w:endnote w:type="continuationSeparator" w:id="0">
    <w:p w14:paraId="00DC012D" w14:textId="77777777" w:rsidR="00FE7893" w:rsidRDefault="00FE7893" w:rsidP="00FE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099354"/>
      <w:docPartObj>
        <w:docPartGallery w:val="Page Numbers (Bottom of Page)"/>
        <w:docPartUnique/>
      </w:docPartObj>
    </w:sdtPr>
    <w:sdtEndPr>
      <w:rPr>
        <w:noProof/>
      </w:rPr>
    </w:sdtEndPr>
    <w:sdtContent>
      <w:p w14:paraId="12C5EE63" w14:textId="79FCEA72" w:rsidR="0012756D" w:rsidRDefault="001275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D5A0EB" w14:textId="77777777" w:rsidR="00EB01D2" w:rsidRDefault="00EB01D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73D66" w14:textId="77777777" w:rsidR="00FE7893" w:rsidRDefault="00FE7893" w:rsidP="00FE7893">
      <w:pPr>
        <w:spacing w:after="0" w:line="240" w:lineRule="auto"/>
      </w:pPr>
      <w:r>
        <w:separator/>
      </w:r>
    </w:p>
  </w:footnote>
  <w:footnote w:type="continuationSeparator" w:id="0">
    <w:p w14:paraId="57068437" w14:textId="77777777" w:rsidR="00FE7893" w:rsidRDefault="00FE7893" w:rsidP="00FE7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6613"/>
    <w:multiLevelType w:val="hybridMultilevel"/>
    <w:tmpl w:val="4DA63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B7"/>
    <w:rsid w:val="00012E53"/>
    <w:rsid w:val="000268D5"/>
    <w:rsid w:val="00030E7E"/>
    <w:rsid w:val="0003673D"/>
    <w:rsid w:val="00052799"/>
    <w:rsid w:val="0007003B"/>
    <w:rsid w:val="0007478D"/>
    <w:rsid w:val="0008259A"/>
    <w:rsid w:val="000978E6"/>
    <w:rsid w:val="000C7BAA"/>
    <w:rsid w:val="000E1261"/>
    <w:rsid w:val="000E30FA"/>
    <w:rsid w:val="000F00A1"/>
    <w:rsid w:val="00107BE2"/>
    <w:rsid w:val="001162F2"/>
    <w:rsid w:val="0012756D"/>
    <w:rsid w:val="00132A55"/>
    <w:rsid w:val="001375A8"/>
    <w:rsid w:val="00163456"/>
    <w:rsid w:val="001664CC"/>
    <w:rsid w:val="00173E7A"/>
    <w:rsid w:val="00180503"/>
    <w:rsid w:val="00181C4A"/>
    <w:rsid w:val="0019488E"/>
    <w:rsid w:val="001950ED"/>
    <w:rsid w:val="001A1098"/>
    <w:rsid w:val="001A532E"/>
    <w:rsid w:val="001B184E"/>
    <w:rsid w:val="001B1CE5"/>
    <w:rsid w:val="001C667A"/>
    <w:rsid w:val="001D763C"/>
    <w:rsid w:val="001E70DA"/>
    <w:rsid w:val="001E74F8"/>
    <w:rsid w:val="001F318D"/>
    <w:rsid w:val="002230E2"/>
    <w:rsid w:val="00246AD2"/>
    <w:rsid w:val="00252C24"/>
    <w:rsid w:val="0026334A"/>
    <w:rsid w:val="00282D58"/>
    <w:rsid w:val="002851C2"/>
    <w:rsid w:val="00285326"/>
    <w:rsid w:val="002A0C60"/>
    <w:rsid w:val="0030388E"/>
    <w:rsid w:val="00304BFF"/>
    <w:rsid w:val="003350FE"/>
    <w:rsid w:val="00343A46"/>
    <w:rsid w:val="00367F76"/>
    <w:rsid w:val="00376AF3"/>
    <w:rsid w:val="00383DF0"/>
    <w:rsid w:val="00392604"/>
    <w:rsid w:val="003A1DB7"/>
    <w:rsid w:val="003A5423"/>
    <w:rsid w:val="003B52EE"/>
    <w:rsid w:val="003D467C"/>
    <w:rsid w:val="003E025D"/>
    <w:rsid w:val="003E15A4"/>
    <w:rsid w:val="003F1960"/>
    <w:rsid w:val="00403199"/>
    <w:rsid w:val="0042119E"/>
    <w:rsid w:val="004266F0"/>
    <w:rsid w:val="0043795A"/>
    <w:rsid w:val="00466DC2"/>
    <w:rsid w:val="004B5ADD"/>
    <w:rsid w:val="004C380B"/>
    <w:rsid w:val="004E221F"/>
    <w:rsid w:val="00516A74"/>
    <w:rsid w:val="00520DA2"/>
    <w:rsid w:val="00526EEC"/>
    <w:rsid w:val="00526F63"/>
    <w:rsid w:val="00561B74"/>
    <w:rsid w:val="005A0FF1"/>
    <w:rsid w:val="005A58EA"/>
    <w:rsid w:val="005B4A7D"/>
    <w:rsid w:val="005B50AB"/>
    <w:rsid w:val="005D4C1D"/>
    <w:rsid w:val="005E42AF"/>
    <w:rsid w:val="005F0B2F"/>
    <w:rsid w:val="00603ABB"/>
    <w:rsid w:val="00607AFD"/>
    <w:rsid w:val="00625A8C"/>
    <w:rsid w:val="0066305F"/>
    <w:rsid w:val="00664408"/>
    <w:rsid w:val="006869ED"/>
    <w:rsid w:val="006955D2"/>
    <w:rsid w:val="006A13A1"/>
    <w:rsid w:val="006B50E2"/>
    <w:rsid w:val="006D0641"/>
    <w:rsid w:val="00704233"/>
    <w:rsid w:val="00707047"/>
    <w:rsid w:val="00734E6C"/>
    <w:rsid w:val="00764A15"/>
    <w:rsid w:val="0079007A"/>
    <w:rsid w:val="007A16F0"/>
    <w:rsid w:val="007B3DD5"/>
    <w:rsid w:val="007C756C"/>
    <w:rsid w:val="007D10F3"/>
    <w:rsid w:val="007D4BB1"/>
    <w:rsid w:val="007E2F5C"/>
    <w:rsid w:val="007E3000"/>
    <w:rsid w:val="00805486"/>
    <w:rsid w:val="00807087"/>
    <w:rsid w:val="008077DF"/>
    <w:rsid w:val="0082557C"/>
    <w:rsid w:val="00836BB4"/>
    <w:rsid w:val="00842201"/>
    <w:rsid w:val="00854BDA"/>
    <w:rsid w:val="00862AD2"/>
    <w:rsid w:val="00863EF9"/>
    <w:rsid w:val="00897B81"/>
    <w:rsid w:val="008B4506"/>
    <w:rsid w:val="008B7050"/>
    <w:rsid w:val="008C7FFA"/>
    <w:rsid w:val="008D39F8"/>
    <w:rsid w:val="008D438D"/>
    <w:rsid w:val="008E2C6C"/>
    <w:rsid w:val="008F67EB"/>
    <w:rsid w:val="00915A72"/>
    <w:rsid w:val="00917050"/>
    <w:rsid w:val="00935F03"/>
    <w:rsid w:val="0099446C"/>
    <w:rsid w:val="009976E1"/>
    <w:rsid w:val="009A5346"/>
    <w:rsid w:val="009B402F"/>
    <w:rsid w:val="009E0135"/>
    <w:rsid w:val="009F2D09"/>
    <w:rsid w:val="009F588E"/>
    <w:rsid w:val="00A13736"/>
    <w:rsid w:val="00A32AF5"/>
    <w:rsid w:val="00A4255D"/>
    <w:rsid w:val="00A608D6"/>
    <w:rsid w:val="00A75E0B"/>
    <w:rsid w:val="00A778A3"/>
    <w:rsid w:val="00A9430F"/>
    <w:rsid w:val="00AA1A8B"/>
    <w:rsid w:val="00AD1469"/>
    <w:rsid w:val="00AE02A0"/>
    <w:rsid w:val="00AE3747"/>
    <w:rsid w:val="00B2618E"/>
    <w:rsid w:val="00B34340"/>
    <w:rsid w:val="00B517BB"/>
    <w:rsid w:val="00B5711E"/>
    <w:rsid w:val="00B63F55"/>
    <w:rsid w:val="00B73FF5"/>
    <w:rsid w:val="00B7424C"/>
    <w:rsid w:val="00B92066"/>
    <w:rsid w:val="00B977B3"/>
    <w:rsid w:val="00BB1CA3"/>
    <w:rsid w:val="00BB7A4C"/>
    <w:rsid w:val="00BC1B22"/>
    <w:rsid w:val="00BD6A6A"/>
    <w:rsid w:val="00BE0EE5"/>
    <w:rsid w:val="00C10DE7"/>
    <w:rsid w:val="00C12001"/>
    <w:rsid w:val="00C24CA7"/>
    <w:rsid w:val="00C30536"/>
    <w:rsid w:val="00C70459"/>
    <w:rsid w:val="00C7322E"/>
    <w:rsid w:val="00C75537"/>
    <w:rsid w:val="00C92A8B"/>
    <w:rsid w:val="00CA7D47"/>
    <w:rsid w:val="00CB6661"/>
    <w:rsid w:val="00CC67A8"/>
    <w:rsid w:val="00CE124D"/>
    <w:rsid w:val="00CE3763"/>
    <w:rsid w:val="00CE5A70"/>
    <w:rsid w:val="00CF2AFD"/>
    <w:rsid w:val="00D05B5A"/>
    <w:rsid w:val="00D06F1B"/>
    <w:rsid w:val="00D203B6"/>
    <w:rsid w:val="00D26D6B"/>
    <w:rsid w:val="00D34E1A"/>
    <w:rsid w:val="00D4732B"/>
    <w:rsid w:val="00D5265E"/>
    <w:rsid w:val="00D623DE"/>
    <w:rsid w:val="00D663CC"/>
    <w:rsid w:val="00D70CA0"/>
    <w:rsid w:val="00D7346A"/>
    <w:rsid w:val="00DA0D74"/>
    <w:rsid w:val="00DA392C"/>
    <w:rsid w:val="00DC7F56"/>
    <w:rsid w:val="00DD1167"/>
    <w:rsid w:val="00DF3E5A"/>
    <w:rsid w:val="00E05BFC"/>
    <w:rsid w:val="00E164F5"/>
    <w:rsid w:val="00E23194"/>
    <w:rsid w:val="00E33E43"/>
    <w:rsid w:val="00E5452C"/>
    <w:rsid w:val="00E84080"/>
    <w:rsid w:val="00E85347"/>
    <w:rsid w:val="00E91C40"/>
    <w:rsid w:val="00EA412A"/>
    <w:rsid w:val="00EB01D2"/>
    <w:rsid w:val="00EC278A"/>
    <w:rsid w:val="00F22A68"/>
    <w:rsid w:val="00F232FF"/>
    <w:rsid w:val="00F25FA6"/>
    <w:rsid w:val="00F36B78"/>
    <w:rsid w:val="00F51B99"/>
    <w:rsid w:val="00F84181"/>
    <w:rsid w:val="00FA3721"/>
    <w:rsid w:val="00FB0D8A"/>
    <w:rsid w:val="00FD19AF"/>
    <w:rsid w:val="00FD1F23"/>
    <w:rsid w:val="00FD5DC8"/>
    <w:rsid w:val="00FE7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CAEF"/>
  <w15:chartTrackingRefBased/>
  <w15:docId w15:val="{1F32BF11-B4EF-4626-85C1-1678FD65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69"/>
  </w:style>
  <w:style w:type="paragraph" w:styleId="Heading1">
    <w:name w:val="heading 1"/>
    <w:basedOn w:val="Normal"/>
    <w:next w:val="Normal"/>
    <w:link w:val="Heading1Char"/>
    <w:uiPriority w:val="9"/>
    <w:qFormat/>
    <w:rsid w:val="00D473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73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73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2C6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E2C6C"/>
    <w:rPr>
      <w:rFonts w:eastAsiaTheme="minorEastAsia"/>
      <w:lang w:val="en-US"/>
    </w:rPr>
  </w:style>
  <w:style w:type="paragraph" w:styleId="Title">
    <w:name w:val="Title"/>
    <w:basedOn w:val="Normal"/>
    <w:next w:val="Normal"/>
    <w:link w:val="TitleChar"/>
    <w:uiPriority w:val="10"/>
    <w:qFormat/>
    <w:rsid w:val="008E2C6C"/>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8E2C6C"/>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8E2C6C"/>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8E2C6C"/>
    <w:rPr>
      <w:rFonts w:eastAsiaTheme="minorEastAsia" w:cs="Times New Roman"/>
      <w:color w:val="5A5A5A" w:themeColor="text1" w:themeTint="A5"/>
      <w:spacing w:val="15"/>
      <w:lang w:val="en-US"/>
    </w:rPr>
  </w:style>
  <w:style w:type="table" w:styleId="TableGrid">
    <w:name w:val="Table Grid"/>
    <w:basedOn w:val="TableNormal"/>
    <w:uiPriority w:val="39"/>
    <w:rsid w:val="00383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893"/>
  </w:style>
  <w:style w:type="paragraph" w:styleId="Footer">
    <w:name w:val="footer"/>
    <w:basedOn w:val="Normal"/>
    <w:link w:val="FooterChar"/>
    <w:uiPriority w:val="99"/>
    <w:unhideWhenUsed/>
    <w:rsid w:val="00FE7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893"/>
  </w:style>
  <w:style w:type="paragraph" w:styleId="ListParagraph">
    <w:name w:val="List Paragraph"/>
    <w:basedOn w:val="Normal"/>
    <w:uiPriority w:val="34"/>
    <w:qFormat/>
    <w:rsid w:val="00BB7A4C"/>
    <w:pPr>
      <w:ind w:left="720"/>
      <w:contextualSpacing/>
    </w:pPr>
  </w:style>
  <w:style w:type="paragraph" w:styleId="BodyText">
    <w:name w:val="Body Text"/>
    <w:basedOn w:val="Normal"/>
    <w:link w:val="BodyTextChar"/>
    <w:uiPriority w:val="1"/>
    <w:qFormat/>
    <w:rsid w:val="00EB01D2"/>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EB01D2"/>
    <w:rPr>
      <w:rFonts w:ascii="Arial" w:eastAsia="Arial" w:hAnsi="Arial" w:cs="Arial"/>
      <w:sz w:val="24"/>
      <w:szCs w:val="24"/>
      <w:lang w:val="en-US"/>
    </w:rPr>
  </w:style>
  <w:style w:type="paragraph" w:customStyle="1" w:styleId="TableParagraph">
    <w:name w:val="Table Paragraph"/>
    <w:basedOn w:val="Normal"/>
    <w:uiPriority w:val="1"/>
    <w:qFormat/>
    <w:rsid w:val="00EB01D2"/>
    <w:pPr>
      <w:widowControl w:val="0"/>
      <w:autoSpaceDE w:val="0"/>
      <w:autoSpaceDN w:val="0"/>
      <w:spacing w:before="120" w:after="0" w:line="240" w:lineRule="auto"/>
      <w:ind w:left="107"/>
    </w:pPr>
    <w:rPr>
      <w:rFonts w:ascii="Arial" w:eastAsia="Arial" w:hAnsi="Arial" w:cs="Arial"/>
      <w:lang w:val="en-US"/>
    </w:rPr>
  </w:style>
  <w:style w:type="character" w:customStyle="1" w:styleId="Heading1Char">
    <w:name w:val="Heading 1 Char"/>
    <w:basedOn w:val="DefaultParagraphFont"/>
    <w:link w:val="Heading1"/>
    <w:uiPriority w:val="9"/>
    <w:rsid w:val="00D473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73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4732B"/>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D4732B"/>
    <w:rPr>
      <w:b/>
      <w:bCs/>
    </w:rPr>
  </w:style>
  <w:style w:type="paragraph" w:styleId="TOCHeading">
    <w:name w:val="TOC Heading"/>
    <w:basedOn w:val="Heading1"/>
    <w:next w:val="Normal"/>
    <w:uiPriority w:val="39"/>
    <w:unhideWhenUsed/>
    <w:qFormat/>
    <w:rsid w:val="00BD6A6A"/>
    <w:pPr>
      <w:outlineLvl w:val="9"/>
    </w:pPr>
    <w:rPr>
      <w:lang w:val="en-US"/>
    </w:rPr>
  </w:style>
  <w:style w:type="paragraph" w:styleId="TOC1">
    <w:name w:val="toc 1"/>
    <w:basedOn w:val="Normal"/>
    <w:next w:val="Normal"/>
    <w:autoRedefine/>
    <w:uiPriority w:val="39"/>
    <w:unhideWhenUsed/>
    <w:rsid w:val="0012756D"/>
    <w:pPr>
      <w:tabs>
        <w:tab w:val="right" w:leader="dot" w:pos="9016"/>
      </w:tabs>
      <w:spacing w:after="100"/>
    </w:pPr>
    <w:rPr>
      <w:rFonts w:ascii="Arial" w:hAnsi="Arial" w:cs="Arial"/>
      <w:b/>
      <w:bCs/>
      <w:noProof/>
      <w:sz w:val="24"/>
      <w:szCs w:val="24"/>
    </w:rPr>
  </w:style>
  <w:style w:type="character" w:styleId="Hyperlink">
    <w:name w:val="Hyperlink"/>
    <w:basedOn w:val="DefaultParagraphFont"/>
    <w:uiPriority w:val="99"/>
    <w:unhideWhenUsed/>
    <w:rsid w:val="00520DA2"/>
    <w:rPr>
      <w:color w:val="0563C1" w:themeColor="hyperlink"/>
      <w:u w:val="single"/>
    </w:rPr>
  </w:style>
  <w:style w:type="character" w:styleId="CommentReference">
    <w:name w:val="annotation reference"/>
    <w:basedOn w:val="DefaultParagraphFont"/>
    <w:uiPriority w:val="99"/>
    <w:semiHidden/>
    <w:unhideWhenUsed/>
    <w:rsid w:val="00B34340"/>
    <w:rPr>
      <w:sz w:val="16"/>
      <w:szCs w:val="16"/>
    </w:rPr>
  </w:style>
  <w:style w:type="paragraph" w:styleId="CommentText">
    <w:name w:val="annotation text"/>
    <w:basedOn w:val="Normal"/>
    <w:link w:val="CommentTextChar"/>
    <w:uiPriority w:val="99"/>
    <w:semiHidden/>
    <w:unhideWhenUsed/>
    <w:rsid w:val="00B34340"/>
    <w:pPr>
      <w:spacing w:line="240" w:lineRule="auto"/>
    </w:pPr>
    <w:rPr>
      <w:sz w:val="20"/>
      <w:szCs w:val="20"/>
    </w:rPr>
  </w:style>
  <w:style w:type="character" w:customStyle="1" w:styleId="CommentTextChar">
    <w:name w:val="Comment Text Char"/>
    <w:basedOn w:val="DefaultParagraphFont"/>
    <w:link w:val="CommentText"/>
    <w:uiPriority w:val="99"/>
    <w:semiHidden/>
    <w:rsid w:val="00B34340"/>
    <w:rPr>
      <w:sz w:val="20"/>
      <w:szCs w:val="20"/>
    </w:rPr>
  </w:style>
  <w:style w:type="paragraph" w:styleId="CommentSubject">
    <w:name w:val="annotation subject"/>
    <w:basedOn w:val="CommentText"/>
    <w:next w:val="CommentText"/>
    <w:link w:val="CommentSubjectChar"/>
    <w:uiPriority w:val="99"/>
    <w:semiHidden/>
    <w:unhideWhenUsed/>
    <w:rsid w:val="00B34340"/>
    <w:rPr>
      <w:b/>
      <w:bCs/>
    </w:rPr>
  </w:style>
  <w:style w:type="character" w:customStyle="1" w:styleId="CommentSubjectChar">
    <w:name w:val="Comment Subject Char"/>
    <w:basedOn w:val="CommentTextChar"/>
    <w:link w:val="CommentSubject"/>
    <w:uiPriority w:val="99"/>
    <w:semiHidden/>
    <w:rsid w:val="00B34340"/>
    <w:rPr>
      <w:b/>
      <w:bCs/>
      <w:sz w:val="20"/>
      <w:szCs w:val="20"/>
    </w:rPr>
  </w:style>
  <w:style w:type="paragraph" w:styleId="BalloonText">
    <w:name w:val="Balloon Text"/>
    <w:basedOn w:val="Normal"/>
    <w:link w:val="BalloonTextChar"/>
    <w:uiPriority w:val="99"/>
    <w:semiHidden/>
    <w:unhideWhenUsed/>
    <w:rsid w:val="00B34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D8446-EC6D-4B69-8D4F-1B1EFAE1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Directions Policy</vt:lpstr>
    </vt:vector>
  </TitlesOfParts>
  <Company>Falkirk Council</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 Policy</dc:title>
  <dc:subject>Falkirk integration joint board</dc:subject>
  <dc:creator>Jillian Thomson</dc:creator>
  <cp:keywords/>
  <dc:description/>
  <cp:lastModifiedBy>Lorrainep Scott</cp:lastModifiedBy>
  <cp:revision>3</cp:revision>
  <dcterms:created xsi:type="dcterms:W3CDTF">2021-03-23T14:03:00Z</dcterms:created>
  <dcterms:modified xsi:type="dcterms:W3CDTF">2021-03-23T14:05:00Z</dcterms:modified>
</cp:coreProperties>
</file>