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D2021" w14:textId="77777777" w:rsidR="00086692" w:rsidRPr="003042B7" w:rsidRDefault="008F1A21">
      <w:pPr>
        <w:rPr>
          <w:rFonts w:asciiTheme="minorHAnsi" w:hAnsiTheme="minorHAnsi" w:cs="Arial"/>
        </w:rPr>
      </w:pPr>
      <w:r w:rsidRPr="008F1A21">
        <w:rPr>
          <w:rFonts w:asciiTheme="minorHAnsi" w:hAnsiTheme="minorHAnsi" w:cs="Arial"/>
          <w:i/>
          <w:noProof/>
          <w:sz w:val="44"/>
          <w:szCs w:val="44"/>
          <w:lang w:eastAsia="en-GB"/>
        </w:rPr>
        <mc:AlternateContent>
          <mc:Choice Requires="wps">
            <w:drawing>
              <wp:anchor distT="0" distB="0" distL="114300" distR="114300" simplePos="0" relativeHeight="251685888" behindDoc="0" locked="0" layoutInCell="1" allowOverlap="1" wp14:anchorId="692E87B8" wp14:editId="1D20C8E2">
                <wp:simplePos x="0" y="0"/>
                <wp:positionH relativeFrom="page">
                  <wp:posOffset>-50800</wp:posOffset>
                </wp:positionH>
                <wp:positionV relativeFrom="page">
                  <wp:posOffset>-50800</wp:posOffset>
                </wp:positionV>
                <wp:extent cx="7631430" cy="876300"/>
                <wp:effectExtent l="0" t="0" r="7620" b="0"/>
                <wp:wrapNone/>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1430" cy="876300"/>
                        </a:xfrm>
                        <a:prstGeom prst="rect">
                          <a:avLst/>
                        </a:prstGeom>
                        <a:gradFill flip="none" rotWithShape="1">
                          <a:gsLst>
                            <a:gs pos="0">
                              <a:srgbClr val="00A5C7">
                                <a:shade val="30000"/>
                                <a:satMod val="115000"/>
                              </a:srgbClr>
                            </a:gs>
                            <a:gs pos="50000">
                              <a:srgbClr val="00A5C7">
                                <a:shade val="67500"/>
                                <a:satMod val="115000"/>
                              </a:srgbClr>
                            </a:gs>
                            <a:gs pos="100000">
                              <a:srgbClr val="00A5C7">
                                <a:shade val="100000"/>
                                <a:satMod val="115000"/>
                              </a:srgb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5F74B" id="Rectangle 58" o:spid="_x0000_s1026" alt="&quot;&quot;" style="position:absolute;margin-left:-4pt;margin-top:-4pt;width:600.9pt;height:6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" fillcolor="#00647c" stroked="f" strokeweight="2pt">
                <v:fill color2="#00afd6" rotate="t" focusposition=",1" focussize="" colors="0 #00647c;.5 #0092b3;1 #00afd6" focus="100%" type="gradientRadial"/>
                <w10:wrap anchorx="page" anchory="page"/>
              </v:rect>
            </w:pict>
          </mc:Fallback>
        </mc:AlternateContent>
      </w:r>
    </w:p>
    <w:p w14:paraId="40F6715F" w14:textId="77777777" w:rsidR="00086692" w:rsidRPr="003042B7" w:rsidRDefault="00086692">
      <w:pPr>
        <w:rPr>
          <w:rFonts w:asciiTheme="minorHAnsi" w:hAnsiTheme="minorHAnsi" w:cs="Arial"/>
        </w:rPr>
      </w:pPr>
    </w:p>
    <w:p w14:paraId="49682C1E" w14:textId="30C6311D" w:rsidR="00086692" w:rsidRPr="003042B7" w:rsidRDefault="00086692">
      <w:pPr>
        <w:rPr>
          <w:rFonts w:asciiTheme="minorHAnsi" w:hAnsiTheme="minorHAnsi" w:cs="Arial"/>
        </w:rPr>
      </w:pPr>
    </w:p>
    <w:p w14:paraId="3C71563D" w14:textId="77777777" w:rsidR="00086692" w:rsidRPr="003042B7" w:rsidRDefault="00086692">
      <w:pPr>
        <w:rPr>
          <w:rFonts w:asciiTheme="minorHAnsi" w:hAnsiTheme="minorHAnsi" w:cs="Arial"/>
        </w:rPr>
      </w:pPr>
    </w:p>
    <w:p w14:paraId="49F56E1B" w14:textId="4E29DDB6" w:rsidR="008F1A21" w:rsidRDefault="00F32A21" w:rsidP="008F1A21">
      <w:pPr>
        <w:rPr>
          <w:rFonts w:ascii="Segoe UI" w:hAnsi="Segoe UI" w:cs="Segoe UI"/>
          <w:color w:val="00A5C7"/>
          <w:sz w:val="44"/>
          <w:szCs w:val="44"/>
        </w:rPr>
      </w:pPr>
      <w:r>
        <w:rPr>
          <w:rFonts w:asciiTheme="minorHAnsi" w:hAnsiTheme="minorHAnsi" w:cs="Arial"/>
          <w:noProof/>
        </w:rPr>
        <w:drawing>
          <wp:inline distT="0" distB="0" distL="0" distR="0" wp14:anchorId="372B5F5E" wp14:editId="15F6613B">
            <wp:extent cx="2817726" cy="838200"/>
            <wp:effectExtent l="0" t="0" r="1905"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762" cy="839698"/>
                    </a:xfrm>
                    <a:prstGeom prst="rect">
                      <a:avLst/>
                    </a:prstGeom>
                  </pic:spPr>
                </pic:pic>
              </a:graphicData>
            </a:graphic>
          </wp:inline>
        </w:drawing>
      </w:r>
    </w:p>
    <w:p w14:paraId="678DE1CA" w14:textId="77777777" w:rsidR="004255F5" w:rsidRDefault="004255F5" w:rsidP="008F1A21">
      <w:pPr>
        <w:rPr>
          <w:rFonts w:ascii="Segoe UI" w:hAnsi="Segoe UI" w:cs="Segoe UI"/>
          <w:color w:val="00A5C7"/>
          <w:sz w:val="44"/>
          <w:szCs w:val="44"/>
        </w:rPr>
      </w:pPr>
    </w:p>
    <w:p w14:paraId="491BF65F" w14:textId="378E14BA" w:rsidR="008F1A21" w:rsidRDefault="008F1A21" w:rsidP="008F1A21">
      <w:pPr>
        <w:rPr>
          <w:rFonts w:ascii="Segoe UI" w:hAnsi="Segoe UI" w:cs="Segoe UI"/>
          <w:color w:val="00A5C7"/>
          <w:sz w:val="44"/>
          <w:szCs w:val="44"/>
        </w:rPr>
      </w:pPr>
    </w:p>
    <w:p w14:paraId="60BE0101" w14:textId="77777777" w:rsidR="00F32A21" w:rsidRDefault="00F32A21" w:rsidP="008F1A21">
      <w:pPr>
        <w:rPr>
          <w:rFonts w:ascii="Segoe UI" w:hAnsi="Segoe UI" w:cs="Segoe UI"/>
          <w:color w:val="00A5C7"/>
          <w:sz w:val="44"/>
          <w:szCs w:val="44"/>
        </w:rPr>
      </w:pPr>
    </w:p>
    <w:p w14:paraId="0FCFE679" w14:textId="27FCE43C" w:rsidR="00B759D9" w:rsidRPr="00F32A21" w:rsidRDefault="00B759D9" w:rsidP="00B759D9">
      <w:pPr>
        <w:rPr>
          <w:rFonts w:ascii="Segoe UI" w:hAnsi="Segoe UI" w:cs="Segoe UI"/>
          <w:color w:val="000000" w:themeColor="text1"/>
          <w:sz w:val="44"/>
          <w:szCs w:val="44"/>
        </w:rPr>
      </w:pPr>
      <w:r w:rsidRPr="00F32A21">
        <w:rPr>
          <w:rFonts w:ascii="Segoe UI" w:hAnsi="Segoe UI" w:cs="Segoe UI"/>
          <w:color w:val="000000" w:themeColor="text1"/>
          <w:sz w:val="44"/>
          <w:szCs w:val="44"/>
        </w:rPr>
        <w:t>Falkirk Integration Joint Board</w:t>
      </w:r>
    </w:p>
    <w:p w14:paraId="35C9677B" w14:textId="77777777" w:rsidR="008F1A21" w:rsidRDefault="008F1A21" w:rsidP="008F1A21">
      <w:pPr>
        <w:rPr>
          <w:rFonts w:ascii="Segoe UI" w:hAnsi="Segoe UI" w:cs="Segoe UI"/>
          <w:color w:val="00A5C7"/>
          <w:sz w:val="44"/>
          <w:szCs w:val="44"/>
        </w:rPr>
      </w:pPr>
    </w:p>
    <w:p w14:paraId="0A93A404" w14:textId="77777777" w:rsidR="00F2343A" w:rsidRPr="00F32A21" w:rsidRDefault="00712F15" w:rsidP="008F1A21">
      <w:pPr>
        <w:rPr>
          <w:rFonts w:ascii="Segoe UI" w:hAnsi="Segoe UI" w:cs="Segoe UI"/>
          <w:color w:val="000000" w:themeColor="text1"/>
          <w:sz w:val="40"/>
          <w:szCs w:val="40"/>
        </w:rPr>
      </w:pPr>
      <w:r w:rsidRPr="00F32A21">
        <w:rPr>
          <w:rFonts w:ascii="Segoe UI" w:hAnsi="Segoe UI" w:cs="Segoe UI"/>
          <w:color w:val="000000" w:themeColor="text1"/>
          <w:sz w:val="40"/>
          <w:szCs w:val="40"/>
        </w:rPr>
        <w:t>Guide to information available through the</w:t>
      </w:r>
    </w:p>
    <w:p w14:paraId="5D07E81F" w14:textId="74C7B8D3" w:rsidR="00712F15" w:rsidRDefault="00712F15" w:rsidP="008F1A21">
      <w:pPr>
        <w:rPr>
          <w:rFonts w:ascii="Segoe UI" w:hAnsi="Segoe UI" w:cs="Segoe UI"/>
          <w:color w:val="000000" w:themeColor="text1"/>
          <w:sz w:val="40"/>
          <w:szCs w:val="40"/>
        </w:rPr>
      </w:pPr>
      <w:r w:rsidRPr="00F32A21">
        <w:rPr>
          <w:rFonts w:ascii="Segoe UI" w:hAnsi="Segoe UI" w:cs="Segoe UI"/>
          <w:color w:val="000000" w:themeColor="text1"/>
          <w:sz w:val="40"/>
          <w:szCs w:val="40"/>
        </w:rPr>
        <w:t xml:space="preserve">Model Publication Scheme </w:t>
      </w:r>
    </w:p>
    <w:p w14:paraId="482563C5" w14:textId="77777777" w:rsidR="00732ADE" w:rsidRDefault="00732ADE" w:rsidP="008F1A21">
      <w:pPr>
        <w:rPr>
          <w:rFonts w:ascii="Segoe UI" w:hAnsi="Segoe UI" w:cs="Segoe UI"/>
          <w:color w:val="000000" w:themeColor="text1"/>
          <w:sz w:val="40"/>
          <w:szCs w:val="40"/>
        </w:rPr>
      </w:pPr>
    </w:p>
    <w:p w14:paraId="0619BA53" w14:textId="3F32DA2B" w:rsidR="00F32A21" w:rsidRPr="00F32A21" w:rsidRDefault="00F32A21" w:rsidP="00F32A21">
      <w:pPr>
        <w:rPr>
          <w:color w:val="000000" w:themeColor="text1"/>
          <w:sz w:val="28"/>
          <w:szCs w:val="28"/>
        </w:rPr>
      </w:pPr>
      <w:r w:rsidRPr="00F32A21">
        <w:rPr>
          <w:color w:val="000000" w:themeColor="text1"/>
          <w:sz w:val="28"/>
          <w:szCs w:val="28"/>
        </w:rPr>
        <w:t>Last updated:</w:t>
      </w:r>
      <w:r w:rsidR="00732ADE">
        <w:rPr>
          <w:color w:val="000000" w:themeColor="text1"/>
          <w:sz w:val="28"/>
          <w:szCs w:val="28"/>
        </w:rPr>
        <w:t xml:space="preserve"> April </w:t>
      </w:r>
      <w:r w:rsidR="007D5686">
        <w:rPr>
          <w:color w:val="000000" w:themeColor="text1"/>
          <w:sz w:val="28"/>
          <w:szCs w:val="28"/>
        </w:rPr>
        <w:t>2025</w:t>
      </w:r>
    </w:p>
    <w:p w14:paraId="2D0A7AE7" w14:textId="77777777" w:rsidR="00F32A21" w:rsidRPr="00F32A21" w:rsidRDefault="00F32A21" w:rsidP="008F1A21">
      <w:pPr>
        <w:rPr>
          <w:rFonts w:ascii="Segoe UI" w:hAnsi="Segoe UI" w:cs="Segoe UI"/>
          <w:color w:val="000000" w:themeColor="text1"/>
          <w:sz w:val="40"/>
          <w:szCs w:val="40"/>
        </w:rPr>
      </w:pPr>
    </w:p>
    <w:p w14:paraId="1360CFB8" w14:textId="77777777" w:rsidR="008F1A21" w:rsidRPr="0004459C" w:rsidRDefault="008F1A21" w:rsidP="008F1A21">
      <w:pPr>
        <w:rPr>
          <w:rFonts w:ascii="Segoe UI" w:hAnsi="Segoe UI" w:cs="Segoe UI"/>
          <w:color w:val="F15D2F"/>
          <w:sz w:val="60"/>
          <w:szCs w:val="60"/>
        </w:rPr>
      </w:pPr>
    </w:p>
    <w:p w14:paraId="040D9340" w14:textId="240DC3CB" w:rsidR="00B10F3C" w:rsidRPr="00BC169E" w:rsidRDefault="002428C5" w:rsidP="00BC169E">
      <w:pPr>
        <w:spacing w:after="200" w:line="276" w:lineRule="auto"/>
        <w:rPr>
          <w:rFonts w:asciiTheme="minorHAnsi" w:hAnsiTheme="minorHAnsi" w:cs="Arial"/>
          <w:i/>
          <w:sz w:val="44"/>
          <w:szCs w:val="44"/>
        </w:rPr>
      </w:pPr>
      <w:r>
        <w:rPr>
          <w:rFonts w:asciiTheme="minorHAnsi" w:hAnsiTheme="minorHAnsi" w:cs="Arial"/>
          <w:i/>
          <w:noProof/>
          <w:sz w:val="44"/>
          <w:szCs w:val="44"/>
          <w:lang w:eastAsia="en-GB"/>
        </w:rPr>
        <mc:AlternateContent>
          <mc:Choice Requires="wpg">
            <w:drawing>
              <wp:anchor distT="0" distB="0" distL="114300" distR="114300" simplePos="0" relativeHeight="251692032" behindDoc="0" locked="0" layoutInCell="1" allowOverlap="1" wp14:anchorId="3655CAAA" wp14:editId="599726CC">
                <wp:simplePos x="0" y="0"/>
                <wp:positionH relativeFrom="page">
                  <wp:posOffset>5426075</wp:posOffset>
                </wp:positionH>
                <wp:positionV relativeFrom="page">
                  <wp:posOffset>7931785</wp:posOffset>
                </wp:positionV>
                <wp:extent cx="1454400" cy="3160800"/>
                <wp:effectExtent l="0" t="0" r="0" b="1905"/>
                <wp:wrapNone/>
                <wp:docPr id="69" name="Group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54400" cy="3160800"/>
                          <a:chOff x="0" y="0"/>
                          <a:chExt cx="781050" cy="1695854"/>
                        </a:xfrm>
                        <a:solidFill>
                          <a:srgbClr val="97EEFF">
                            <a:alpha val="18000"/>
                          </a:srgbClr>
                        </a:solidFill>
                      </wpg:grpSpPr>
                      <wps:wsp>
                        <wps:cNvPr id="66" name="Freeform 18"/>
                        <wps:cNvSpPr>
                          <a:spLocks/>
                        </wps:cNvSpPr>
                        <wps:spPr bwMode="auto">
                          <a:xfrm>
                            <a:off x="0" y="647700"/>
                            <a:ext cx="781050" cy="1048154"/>
                          </a:xfrm>
                          <a:custGeom>
                            <a:avLst/>
                            <a:gdLst>
                              <a:gd name="T0" fmla="*/ 95 w 201"/>
                              <a:gd name="T1" fmla="*/ 562 h 249"/>
                              <a:gd name="T2" fmla="*/ 55 w 201"/>
                              <a:gd name="T3" fmla="*/ 516 h 249"/>
                              <a:gd name="T4" fmla="*/ 26 w 201"/>
                              <a:gd name="T5" fmla="*/ 463 h 249"/>
                              <a:gd name="T6" fmla="*/ 7 w 201"/>
                              <a:gd name="T7" fmla="*/ 404 h 249"/>
                              <a:gd name="T8" fmla="*/ 0 w 201"/>
                              <a:gd name="T9" fmla="*/ 341 h 249"/>
                              <a:gd name="T10" fmla="*/ 0 w 201"/>
                              <a:gd name="T11" fmla="*/ 330 h 249"/>
                              <a:gd name="T12" fmla="*/ 0 w 201"/>
                              <a:gd name="T13" fmla="*/ 321 h 249"/>
                              <a:gd name="T14" fmla="*/ 1 w 201"/>
                              <a:gd name="T15" fmla="*/ 313 h 249"/>
                              <a:gd name="T16" fmla="*/ 200 w 201"/>
                              <a:gd name="T17" fmla="*/ 313 h 249"/>
                              <a:gd name="T18" fmla="*/ 200 w 201"/>
                              <a:gd name="T19" fmla="*/ 321 h 249"/>
                              <a:gd name="T20" fmla="*/ 200 w 201"/>
                              <a:gd name="T21" fmla="*/ 329 h 249"/>
                              <a:gd name="T22" fmla="*/ 200 w 201"/>
                              <a:gd name="T23" fmla="*/ 337 h 249"/>
                              <a:gd name="T24" fmla="*/ 194 w 201"/>
                              <a:gd name="T25" fmla="*/ 401 h 249"/>
                              <a:gd name="T26" fmla="*/ 175 w 201"/>
                              <a:gd name="T27" fmla="*/ 460 h 249"/>
                              <a:gd name="T28" fmla="*/ 146 w 201"/>
                              <a:gd name="T29" fmla="*/ 513 h 249"/>
                              <a:gd name="T30" fmla="*/ 107 w 201"/>
                              <a:gd name="T31" fmla="*/ 559 h 249"/>
                              <a:gd name="T32" fmla="*/ 95 w 201"/>
                              <a:gd name="T33" fmla="*/ 562 h 24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01" h="249">
                                <a:moveTo>
                                  <a:pt x="95" y="249"/>
                                </a:moveTo>
                                <a:lnTo>
                                  <a:pt x="55" y="203"/>
                                </a:lnTo>
                                <a:lnTo>
                                  <a:pt x="26" y="150"/>
                                </a:lnTo>
                                <a:lnTo>
                                  <a:pt x="7" y="91"/>
                                </a:lnTo>
                                <a:lnTo>
                                  <a:pt x="0" y="28"/>
                                </a:lnTo>
                                <a:lnTo>
                                  <a:pt x="0" y="17"/>
                                </a:lnTo>
                                <a:lnTo>
                                  <a:pt x="0" y="8"/>
                                </a:lnTo>
                                <a:lnTo>
                                  <a:pt x="1" y="0"/>
                                </a:lnTo>
                                <a:lnTo>
                                  <a:pt x="200" y="0"/>
                                </a:lnTo>
                                <a:lnTo>
                                  <a:pt x="200" y="8"/>
                                </a:lnTo>
                                <a:lnTo>
                                  <a:pt x="200" y="16"/>
                                </a:lnTo>
                                <a:lnTo>
                                  <a:pt x="200" y="24"/>
                                </a:lnTo>
                                <a:lnTo>
                                  <a:pt x="194" y="88"/>
                                </a:lnTo>
                                <a:lnTo>
                                  <a:pt x="175" y="147"/>
                                </a:lnTo>
                                <a:lnTo>
                                  <a:pt x="146" y="200"/>
                                </a:lnTo>
                                <a:lnTo>
                                  <a:pt x="107" y="246"/>
                                </a:lnTo>
                                <a:lnTo>
                                  <a:pt x="95" y="249"/>
                                </a:lnTo>
                                <a:close/>
                              </a:path>
                            </a:pathLst>
                          </a:custGeom>
                          <a:grpFill/>
                          <a:ln w="10224">
                            <a:noFill/>
                            <a:round/>
                            <a:headEnd/>
                            <a:tailEnd/>
                          </a:ln>
                        </wps:spPr>
                        <wps:bodyPr rot="0" vert="horz" wrap="square" lIns="91440" tIns="45720" rIns="91440" bIns="45720" anchor="t" anchorCtr="0" upright="1">
                          <a:noAutofit/>
                        </wps:bodyPr>
                      </wps:wsp>
                      <wps:wsp>
                        <wps:cNvPr id="68" name="Oval 68"/>
                        <wps:cNvSpPr/>
                        <wps:spPr>
                          <a:xfrm>
                            <a:off x="104775" y="0"/>
                            <a:ext cx="518160" cy="518160"/>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A0095F" id="Group 69" o:spid="_x0000_s1026" alt="&quot;&quot;" style="position:absolute;margin-left:427.25pt;margin-top:624.55pt;width:114.5pt;height:248.9pt;z-index:251692032;mso-position-horizontal-relative:page;mso-position-vertical-relative:page;mso-width-relative:margin;mso-height-relative:margin" coordsize="7810,16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">
                <v:shape id="Freeform 18" o:spid="_x0000_s1027" style="position:absolute;top:6477;width:7810;height:10481;visibility:visible;mso-wrap-style:square;v-text-anchor:top" coordsize="20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" path="m95,249l55,203,26,150,7,91,,28,,17,,8,1,,200,r,8l200,16r,8l194,88r-19,59l146,200r-39,46l95,249xe" filled="f" stroked="f" strokeweight=".284mm">
                  <v:path arrowok="t" o:connecttype="custom" o:connectlocs="369153,2365713;213720,2172078;101031,1948977;27201,1700619;0,1435424;0,1389120;0,1351235;3886,1317559;777164,1317559;777164,1351235;777164,1384910;777164,1418586;753849,1687991;680019,1936349;567330,2159450;415783,2353085;369153,2365713" o:connectangles="0,0,0,0,0,0,0,0,0,0,0,0,0,0,0,0,0"/>
                </v:shape>
                <v:oval id="Oval 68" o:spid="_x0000_s1028" style="position:absolute;left:1047;width:5182;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" filled="f" stroked="f" strokeweight="2pt"/>
                <w10:wrap anchorx="page" anchory="page"/>
              </v:group>
            </w:pict>
          </mc:Fallback>
        </mc:AlternateContent>
      </w:r>
      <w:r w:rsidR="008F1A21" w:rsidRPr="008F1A21">
        <w:rPr>
          <w:rFonts w:asciiTheme="minorHAnsi" w:hAnsiTheme="minorHAnsi" w:cs="Arial"/>
          <w:i/>
          <w:noProof/>
          <w:sz w:val="44"/>
          <w:szCs w:val="44"/>
          <w:lang w:eastAsia="en-GB"/>
        </w:rPr>
        <mc:AlternateContent>
          <mc:Choice Requires="wps">
            <w:drawing>
              <wp:anchor distT="0" distB="0" distL="114300" distR="114300" simplePos="0" relativeHeight="251654143" behindDoc="1" locked="0" layoutInCell="1" allowOverlap="1" wp14:anchorId="5C868FC6" wp14:editId="16B83814">
                <wp:simplePos x="0" y="0"/>
                <wp:positionH relativeFrom="page">
                  <wp:posOffset>-50165</wp:posOffset>
                </wp:positionH>
                <wp:positionV relativeFrom="page">
                  <wp:posOffset>7581265</wp:posOffset>
                </wp:positionV>
                <wp:extent cx="7631430" cy="3124200"/>
                <wp:effectExtent l="0" t="0" r="7620" b="0"/>
                <wp:wrapNone/>
                <wp:docPr id="52" name="Rectangle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1430" cy="3124200"/>
                        </a:xfrm>
                        <a:prstGeom prst="rect">
                          <a:avLst/>
                        </a:prstGeom>
                        <a:gradFill flip="none" rotWithShape="1">
                          <a:gsLst>
                            <a:gs pos="0">
                              <a:srgbClr val="00A5C7">
                                <a:shade val="30000"/>
                                <a:satMod val="115000"/>
                              </a:srgbClr>
                            </a:gs>
                            <a:gs pos="50000">
                              <a:srgbClr val="00A5C7">
                                <a:shade val="67500"/>
                                <a:satMod val="115000"/>
                              </a:srgbClr>
                            </a:gs>
                            <a:gs pos="100000">
                              <a:srgbClr val="00A5C7">
                                <a:shade val="100000"/>
                                <a:satMod val="115000"/>
                              </a:srgb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63839" id="Rectangle 52" o:spid="_x0000_s1026" alt="&quot;&quot;" style="position:absolute;margin-left:-3.95pt;margin-top:596.95pt;width:600.9pt;height:246pt;z-index:-2516623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" fillcolor="#00647c" stroked="f" strokeweight="2pt">
                <v:fill color2="#00afd6" rotate="t" focusposition=",1" focussize="" colors="0 #00647c;.5 #0092b3;1 #00afd6" focus="100%" type="gradientRadial"/>
                <w10:wrap anchorx="page" anchory="page"/>
              </v:rect>
            </w:pict>
          </mc:Fallback>
        </mc:AlternateContent>
      </w:r>
      <w:r w:rsidR="00086692" w:rsidRPr="008F1A21">
        <w:rPr>
          <w:rFonts w:asciiTheme="minorHAnsi" w:hAnsiTheme="minorHAnsi" w:cs="Arial"/>
          <w:i/>
          <w:sz w:val="44"/>
          <w:szCs w:val="44"/>
        </w:rPr>
        <w:br w:type="page"/>
      </w:r>
    </w:p>
    <w:p w14:paraId="17D6A3B8" w14:textId="77777777" w:rsidR="00B10F3C" w:rsidRPr="00F32A21" w:rsidRDefault="00B10F3C" w:rsidP="00F32A21">
      <w:pPr>
        <w:pStyle w:val="Heading1"/>
      </w:pPr>
      <w:bookmarkStart w:id="0" w:name="_Toc508017156"/>
      <w:bookmarkStart w:id="1" w:name="_Toc531784908"/>
      <w:bookmarkStart w:id="2" w:name="_Toc531787616"/>
      <w:r w:rsidRPr="00F32A21">
        <w:lastRenderedPageBreak/>
        <w:t>Introduction</w:t>
      </w:r>
      <w:bookmarkEnd w:id="0"/>
      <w:bookmarkEnd w:id="1"/>
      <w:bookmarkEnd w:id="2"/>
    </w:p>
    <w:p w14:paraId="2053766E" w14:textId="77777777" w:rsidR="00CD521B" w:rsidRDefault="00CD521B" w:rsidP="00C90EC2">
      <w:pPr>
        <w:pStyle w:val="BodyText"/>
        <w:ind w:left="0"/>
      </w:pPr>
      <w:r w:rsidRPr="00CD521B">
        <w:t>The Freedom of Information (Scotland) Act 2002 (the Act) requires Scottish public authorities to produce and maintain a publication scheme. Authorities are under a legal obligation to:</w:t>
      </w:r>
    </w:p>
    <w:p w14:paraId="3CF3105C" w14:textId="77777777" w:rsidR="00CD521B" w:rsidRPr="00CD521B" w:rsidRDefault="00CD521B" w:rsidP="00C90EC2">
      <w:pPr>
        <w:pStyle w:val="BodyText"/>
        <w:ind w:left="0"/>
      </w:pPr>
    </w:p>
    <w:p w14:paraId="53C76E51" w14:textId="77777777" w:rsidR="00CD521B" w:rsidRDefault="00CD521B" w:rsidP="00DE1E04">
      <w:pPr>
        <w:pStyle w:val="BodyText"/>
        <w:numPr>
          <w:ilvl w:val="0"/>
          <w:numId w:val="14"/>
        </w:numPr>
      </w:pPr>
      <w:r w:rsidRPr="00CD521B">
        <w:t>publish the classes of information that they make routinely available</w:t>
      </w:r>
    </w:p>
    <w:p w14:paraId="24DFEB8D" w14:textId="77777777" w:rsidR="00BC169E" w:rsidRPr="00CD521B" w:rsidRDefault="00BC169E" w:rsidP="00BC169E">
      <w:pPr>
        <w:pStyle w:val="BodyText"/>
        <w:ind w:left="851"/>
      </w:pPr>
    </w:p>
    <w:p w14:paraId="3D5C36B2" w14:textId="77777777" w:rsidR="00CD521B" w:rsidRPr="00CD521B" w:rsidRDefault="00CD521B" w:rsidP="00DE1E04">
      <w:pPr>
        <w:pStyle w:val="BodyText"/>
        <w:numPr>
          <w:ilvl w:val="0"/>
          <w:numId w:val="14"/>
        </w:numPr>
      </w:pPr>
      <w:r w:rsidRPr="00CD521B">
        <w:t>tell the public how to access the information and what it might cost.</w:t>
      </w:r>
    </w:p>
    <w:p w14:paraId="15AB2687" w14:textId="77777777" w:rsidR="00BC169E" w:rsidRPr="00CD521B" w:rsidRDefault="00BC169E" w:rsidP="00C90EC2">
      <w:pPr>
        <w:pStyle w:val="BodyText"/>
        <w:ind w:left="0"/>
      </w:pPr>
    </w:p>
    <w:p w14:paraId="61F1D70B" w14:textId="1835900B" w:rsidR="00CD521B" w:rsidRDefault="00CD521B" w:rsidP="00C90EC2">
      <w:pPr>
        <w:pStyle w:val="BodyText"/>
        <w:ind w:left="0"/>
      </w:pPr>
      <w:r w:rsidRPr="00CD521B">
        <w:t xml:space="preserve">Falkirk Integration Joint Board has adopted the Model Publication Scheme produced by the Scottish Information Commissioner. </w:t>
      </w:r>
    </w:p>
    <w:p w14:paraId="15D39E36" w14:textId="77777777" w:rsidR="00CD521B" w:rsidRPr="00CD521B" w:rsidRDefault="00CD521B" w:rsidP="00C90EC2">
      <w:pPr>
        <w:pStyle w:val="BodyText"/>
        <w:ind w:left="0"/>
      </w:pPr>
    </w:p>
    <w:p w14:paraId="72692F97" w14:textId="77777777" w:rsidR="00CD521B" w:rsidRDefault="00CD521B" w:rsidP="00C90EC2">
      <w:pPr>
        <w:pStyle w:val="BodyText"/>
        <w:ind w:left="0"/>
      </w:pPr>
      <w:r w:rsidRPr="00CD521B">
        <w:t xml:space="preserve">You can see this scheme on the Commissioner’s </w:t>
      </w:r>
      <w:hyperlink r:id="rId9" w:history="1">
        <w:r w:rsidRPr="00CD521B">
          <w:rPr>
            <w:rStyle w:val="Hyperlink"/>
            <w:rFonts w:cs="Arial"/>
          </w:rPr>
          <w:t>web</w:t>
        </w:r>
        <w:r w:rsidRPr="00CD521B">
          <w:rPr>
            <w:rStyle w:val="Hyperlink"/>
            <w:rFonts w:cs="Arial"/>
          </w:rPr>
          <w:t>s</w:t>
        </w:r>
        <w:r w:rsidRPr="00CD521B">
          <w:rPr>
            <w:rStyle w:val="Hyperlink"/>
            <w:rFonts w:cs="Arial"/>
          </w:rPr>
          <w:t xml:space="preserve">ite </w:t>
        </w:r>
      </w:hyperlink>
      <w:r w:rsidRPr="00CD521B">
        <w:t xml:space="preserve"> or by contacting us at the address below.</w:t>
      </w:r>
    </w:p>
    <w:p w14:paraId="4853B9FA" w14:textId="77777777" w:rsidR="00C90EC2" w:rsidRPr="00B759D9" w:rsidRDefault="00C90EC2" w:rsidP="00C90EC2">
      <w:pPr>
        <w:spacing w:after="200" w:line="276" w:lineRule="auto"/>
        <w:rPr>
          <w:rFonts w:ascii="Arial" w:hAnsi="Arial" w:cs="Arial"/>
        </w:rPr>
      </w:pPr>
    </w:p>
    <w:p w14:paraId="4F128B0E" w14:textId="77777777" w:rsidR="00CD521B" w:rsidRPr="00BC169E" w:rsidRDefault="00BC169E" w:rsidP="00F32A21">
      <w:pPr>
        <w:pStyle w:val="Heading1"/>
      </w:pPr>
      <w:bookmarkStart w:id="3" w:name="_Toc531787617"/>
      <w:r>
        <w:t xml:space="preserve">Guide to Information </w:t>
      </w:r>
      <w:bookmarkEnd w:id="3"/>
    </w:p>
    <w:p w14:paraId="156D6CC2" w14:textId="77777777" w:rsidR="00CD521B" w:rsidRDefault="00CD521B" w:rsidP="00C90EC2">
      <w:pPr>
        <w:pStyle w:val="BodyText"/>
        <w:ind w:left="0"/>
      </w:pPr>
      <w:r w:rsidRPr="00CD521B">
        <w:t>The purpose of this Guide to Information is to:</w:t>
      </w:r>
    </w:p>
    <w:p w14:paraId="21F20BB2" w14:textId="77777777" w:rsidR="00CD521B" w:rsidRPr="00CD521B" w:rsidRDefault="00CD521B" w:rsidP="00CD521B">
      <w:pPr>
        <w:pStyle w:val="BodyText"/>
      </w:pPr>
    </w:p>
    <w:p w14:paraId="5DB76E80" w14:textId="77777777" w:rsidR="00CD521B" w:rsidRDefault="00CD521B" w:rsidP="00DE1E04">
      <w:pPr>
        <w:pStyle w:val="BodyText"/>
        <w:numPr>
          <w:ilvl w:val="0"/>
          <w:numId w:val="15"/>
        </w:numPr>
      </w:pPr>
      <w:r w:rsidRPr="00CD521B">
        <w:t>allow you to see what information is available (and what is not available) in relation to each class</w:t>
      </w:r>
    </w:p>
    <w:p w14:paraId="6116FF3D" w14:textId="77777777" w:rsidR="00BC169E" w:rsidRPr="00CD521B" w:rsidRDefault="00BC169E" w:rsidP="00DE1E04">
      <w:pPr>
        <w:pStyle w:val="BodyText"/>
        <w:ind w:left="851"/>
      </w:pPr>
    </w:p>
    <w:p w14:paraId="4A4A9FBA" w14:textId="77777777" w:rsidR="00CD521B" w:rsidRDefault="00CD521B" w:rsidP="00DE1E04">
      <w:pPr>
        <w:pStyle w:val="BodyText"/>
        <w:numPr>
          <w:ilvl w:val="0"/>
          <w:numId w:val="15"/>
        </w:numPr>
      </w:pPr>
      <w:r w:rsidRPr="00CD521B">
        <w:t>state what charges (if any) may be applied</w:t>
      </w:r>
    </w:p>
    <w:p w14:paraId="2BDE70DF" w14:textId="77777777" w:rsidR="00BC169E" w:rsidRPr="00CD521B" w:rsidRDefault="00BC169E" w:rsidP="00DE1E04">
      <w:pPr>
        <w:pStyle w:val="BodyText"/>
        <w:ind w:left="0"/>
      </w:pPr>
    </w:p>
    <w:p w14:paraId="0F9CEDBC" w14:textId="77777777" w:rsidR="00CD521B" w:rsidRDefault="00CD521B" w:rsidP="00DE1E04">
      <w:pPr>
        <w:pStyle w:val="BodyText"/>
        <w:numPr>
          <w:ilvl w:val="0"/>
          <w:numId w:val="15"/>
        </w:numPr>
      </w:pPr>
      <w:r w:rsidRPr="00CD521B">
        <w:t>explain how you</w:t>
      </w:r>
      <w:r w:rsidR="00BC169E">
        <w:t xml:space="preserve"> can find the information easily</w:t>
      </w:r>
    </w:p>
    <w:p w14:paraId="12590D28" w14:textId="77777777" w:rsidR="00BC169E" w:rsidRPr="00CD521B" w:rsidRDefault="00BC169E" w:rsidP="00DE1E04">
      <w:pPr>
        <w:pStyle w:val="BodyText"/>
        <w:ind w:left="0"/>
      </w:pPr>
    </w:p>
    <w:p w14:paraId="7D5A726C" w14:textId="77777777" w:rsidR="00CD521B" w:rsidRDefault="00CD521B" w:rsidP="00DE1E04">
      <w:pPr>
        <w:pStyle w:val="BodyText"/>
        <w:numPr>
          <w:ilvl w:val="0"/>
          <w:numId w:val="15"/>
        </w:numPr>
      </w:pPr>
      <w:r w:rsidRPr="00CD521B">
        <w:t>provide contact details for enquiries and to get hel</w:t>
      </w:r>
      <w:r w:rsidR="00BC169E">
        <w:t>p with accessing the information</w:t>
      </w:r>
    </w:p>
    <w:p w14:paraId="11E49099" w14:textId="77777777" w:rsidR="00BC169E" w:rsidRPr="00CD521B" w:rsidRDefault="00BC169E" w:rsidP="00DE1E04">
      <w:pPr>
        <w:pStyle w:val="BodyText"/>
        <w:ind w:left="0"/>
      </w:pPr>
    </w:p>
    <w:p w14:paraId="088BFEB3" w14:textId="77777777" w:rsidR="00CD521B" w:rsidRPr="00CD521B" w:rsidRDefault="00CD521B" w:rsidP="00DE1E04">
      <w:pPr>
        <w:pStyle w:val="BodyText"/>
        <w:numPr>
          <w:ilvl w:val="0"/>
          <w:numId w:val="15"/>
        </w:numPr>
      </w:pPr>
      <w:r w:rsidRPr="00CD521B">
        <w:t>explain how to request information we hold that has not been published</w:t>
      </w:r>
      <w:r w:rsidR="00BC169E">
        <w:t>.</w:t>
      </w:r>
    </w:p>
    <w:p w14:paraId="7DB6C695" w14:textId="77777777" w:rsidR="00CD521B" w:rsidRPr="00C90EC2" w:rsidRDefault="00CD521B" w:rsidP="00CD521B">
      <w:pPr>
        <w:rPr>
          <w:rFonts w:ascii="Arial" w:hAnsi="Arial" w:cs="Arial"/>
          <w:sz w:val="22"/>
        </w:rPr>
      </w:pPr>
    </w:p>
    <w:p w14:paraId="67ED2CC0" w14:textId="77777777" w:rsidR="00CD521B" w:rsidRPr="00C90EC2" w:rsidRDefault="00CD521B" w:rsidP="00CD521B">
      <w:pPr>
        <w:rPr>
          <w:rFonts w:ascii="Arial" w:hAnsi="Arial" w:cs="Arial"/>
          <w:sz w:val="22"/>
        </w:rPr>
      </w:pPr>
    </w:p>
    <w:p w14:paraId="10DAADE0" w14:textId="77777777" w:rsidR="00CD521B" w:rsidRPr="00F32A21" w:rsidRDefault="00CD521B" w:rsidP="00F32A21">
      <w:pPr>
        <w:pStyle w:val="Heading2"/>
      </w:pPr>
      <w:bookmarkStart w:id="4" w:name="_Toc531787618"/>
      <w:r w:rsidRPr="00F32A21">
        <w:t>Availability and formats</w:t>
      </w:r>
      <w:bookmarkEnd w:id="4"/>
    </w:p>
    <w:p w14:paraId="1A1D1EC2" w14:textId="77777777" w:rsidR="00CD521B" w:rsidRDefault="00CD521B" w:rsidP="00C90EC2">
      <w:pPr>
        <w:pStyle w:val="BodyText"/>
        <w:ind w:left="0"/>
      </w:pPr>
      <w:r w:rsidRPr="00CD521B">
        <w:t>The information we publish through the model scheme i</w:t>
      </w:r>
      <w:r w:rsidR="00BC169E">
        <w:t xml:space="preserve">s, wherever possible, available </w:t>
      </w:r>
      <w:r w:rsidRPr="00CD521B">
        <w:t xml:space="preserve">on our </w:t>
      </w:r>
      <w:hyperlink r:id="rId10" w:history="1">
        <w:r w:rsidRPr="00BC169E">
          <w:rPr>
            <w:rStyle w:val="Hyperlink"/>
          </w:rPr>
          <w:t>webs</w:t>
        </w:r>
        <w:r w:rsidRPr="00BC169E">
          <w:rPr>
            <w:rStyle w:val="Hyperlink"/>
          </w:rPr>
          <w:t>i</w:t>
        </w:r>
        <w:r w:rsidRPr="00BC169E">
          <w:rPr>
            <w:rStyle w:val="Hyperlink"/>
          </w:rPr>
          <w:t>te</w:t>
        </w:r>
      </w:hyperlink>
      <w:r w:rsidRPr="00CD521B">
        <w:t>. We offer alternative arrangements for people who do not want to, or cannot, access the information online or by inspection at our premises. For example, we can usually arrange to send information to you in paper copy (although there may be a charge for this).</w:t>
      </w:r>
    </w:p>
    <w:p w14:paraId="6A31AF06" w14:textId="77777777" w:rsidR="00C90EC2" w:rsidRPr="00CD521B" w:rsidRDefault="00C90EC2" w:rsidP="00BC169E">
      <w:pPr>
        <w:pStyle w:val="BodyText"/>
        <w:ind w:left="0"/>
      </w:pPr>
    </w:p>
    <w:p w14:paraId="0F145C03" w14:textId="77777777" w:rsidR="00CD521B" w:rsidRDefault="00CD521B" w:rsidP="00F32A21">
      <w:pPr>
        <w:pStyle w:val="Heading2"/>
      </w:pPr>
      <w:bookmarkStart w:id="5" w:name="_Toc531787619"/>
      <w:r w:rsidRPr="00CD521B">
        <w:t>Exempt information</w:t>
      </w:r>
      <w:bookmarkEnd w:id="5"/>
    </w:p>
    <w:p w14:paraId="68D10FAD" w14:textId="55CC2390" w:rsidR="00CD521B" w:rsidRDefault="00CD521B" w:rsidP="00C90EC2">
      <w:pPr>
        <w:pStyle w:val="BodyText"/>
        <w:ind w:left="0"/>
        <w:rPr>
          <w:rFonts w:cs="Arial"/>
        </w:rPr>
      </w:pPr>
      <w:r w:rsidRPr="00CD521B">
        <w:t>We will publish the information we hold that falls within the classes of information below. If a document contains information that is exempt under Scotland’s freedom of information</w:t>
      </w:r>
      <w:r w:rsidR="00C90EC2">
        <w:t xml:space="preserve"> </w:t>
      </w:r>
      <w:r w:rsidRPr="00CD521B">
        <w:rPr>
          <w:rFonts w:cs="Arial"/>
        </w:rPr>
        <w:t xml:space="preserve">laws (for example sensitive personal information or a trade secret), we may remove or redact the information before </w:t>
      </w:r>
      <w:r w:rsidR="00732ADE" w:rsidRPr="00CD521B">
        <w:rPr>
          <w:rFonts w:cs="Arial"/>
        </w:rPr>
        <w:t>publication,</w:t>
      </w:r>
      <w:r w:rsidRPr="00CD521B">
        <w:rPr>
          <w:rFonts w:cs="Arial"/>
        </w:rPr>
        <w:t xml:space="preserve"> but we will explain why.</w:t>
      </w:r>
    </w:p>
    <w:p w14:paraId="37535B08" w14:textId="77777777" w:rsidR="00C90EC2" w:rsidRPr="00CD521B" w:rsidRDefault="00C90EC2" w:rsidP="00BC169E">
      <w:pPr>
        <w:pStyle w:val="BodyText"/>
        <w:ind w:left="0"/>
        <w:rPr>
          <w:rFonts w:cs="Arial"/>
        </w:rPr>
      </w:pPr>
    </w:p>
    <w:p w14:paraId="13D80D10" w14:textId="77777777" w:rsidR="00CD521B" w:rsidRDefault="00CD521B" w:rsidP="00F32A21">
      <w:pPr>
        <w:pStyle w:val="Heading2"/>
      </w:pPr>
      <w:bookmarkStart w:id="6" w:name="_Toc531787620"/>
      <w:r w:rsidRPr="00CD521B">
        <w:t>Copyright and re-use of information</w:t>
      </w:r>
      <w:bookmarkEnd w:id="6"/>
    </w:p>
    <w:p w14:paraId="77964644" w14:textId="77777777" w:rsidR="00CD521B" w:rsidRDefault="00CD521B" w:rsidP="00C90EC2">
      <w:pPr>
        <w:rPr>
          <w:rStyle w:val="BodyTextChar"/>
        </w:rPr>
      </w:pPr>
      <w:r w:rsidRPr="00C90EC2">
        <w:rPr>
          <w:rStyle w:val="BodyTextChar"/>
        </w:rPr>
        <w:t xml:space="preserve">Where we hold the copyright in our published information, the information (except logos) may be copied, reproduced and/or re-used subject to your acceptance of the </w:t>
      </w:r>
      <w:hyperlink r:id="rId11" w:history="1">
        <w:r w:rsidRPr="00C90EC2">
          <w:rPr>
            <w:rStyle w:val="BodyTextChar"/>
          </w:rPr>
          <w:t xml:space="preserve">Open Government </w:t>
        </w:r>
        <w:r w:rsidR="00C90EC2" w:rsidRPr="00C90EC2">
          <w:rPr>
            <w:rStyle w:val="BodyTextChar"/>
          </w:rPr>
          <w:t>Licen</w:t>
        </w:r>
        <w:r w:rsidR="00CA466E">
          <w:rPr>
            <w:rStyle w:val="BodyTextChar"/>
          </w:rPr>
          <w:t>c</w:t>
        </w:r>
        <w:r w:rsidR="00C90EC2" w:rsidRPr="00C90EC2">
          <w:rPr>
            <w:rStyle w:val="BodyTextChar"/>
          </w:rPr>
          <w:t>e</w:t>
        </w:r>
        <w:r w:rsidRPr="00C90EC2">
          <w:rPr>
            <w:rStyle w:val="BodyTextChar"/>
          </w:rPr>
          <w:t xml:space="preserve"> </w:t>
        </w:r>
      </w:hyperlink>
      <w:r w:rsidRPr="00C90EC2">
        <w:rPr>
          <w:rStyle w:val="BodyTextChar"/>
        </w:rPr>
        <w:t>for public sector information</w:t>
      </w:r>
      <w:r w:rsidR="00C90EC2" w:rsidRPr="00C90EC2">
        <w:rPr>
          <w:rStyle w:val="BodyTextChar"/>
        </w:rPr>
        <w:t xml:space="preserve">. </w:t>
      </w:r>
      <w:r w:rsidRPr="00C90EC2">
        <w:rPr>
          <w:rStyle w:val="BodyTextChar"/>
        </w:rPr>
        <w:t xml:space="preserve">This sets out what you can and cannot do with our published information where we are the copyright holder. By using and/or re-using information in which we hold the copyright, you accept the terms and conditions of the </w:t>
      </w:r>
      <w:hyperlink r:id="rId12" w:history="1">
        <w:r w:rsidRPr="00CA466E">
          <w:rPr>
            <w:rStyle w:val="Hyperlink"/>
            <w:rFonts w:ascii="Arial" w:eastAsia="Arial" w:hAnsi="Arial" w:cstheme="minorBidi"/>
            <w:sz w:val="22"/>
            <w:szCs w:val="22"/>
            <w:lang w:val="en-US"/>
          </w:rPr>
          <w:t>Open Governm</w:t>
        </w:r>
        <w:r w:rsidRPr="00CA466E">
          <w:rPr>
            <w:rStyle w:val="Hyperlink"/>
            <w:rFonts w:ascii="Arial" w:eastAsia="Arial" w:hAnsi="Arial" w:cstheme="minorBidi"/>
            <w:sz w:val="22"/>
            <w:szCs w:val="22"/>
            <w:lang w:val="en-US"/>
          </w:rPr>
          <w:t>e</w:t>
        </w:r>
        <w:r w:rsidRPr="00CA466E">
          <w:rPr>
            <w:rStyle w:val="Hyperlink"/>
            <w:rFonts w:ascii="Arial" w:eastAsia="Arial" w:hAnsi="Arial" w:cstheme="minorBidi"/>
            <w:sz w:val="22"/>
            <w:szCs w:val="22"/>
            <w:lang w:val="en-US"/>
          </w:rPr>
          <w:t>nt Licence</w:t>
        </w:r>
      </w:hyperlink>
      <w:r w:rsidRPr="00C90EC2">
        <w:rPr>
          <w:rStyle w:val="BodyTextChar"/>
        </w:rPr>
        <w:t>.</w:t>
      </w:r>
    </w:p>
    <w:p w14:paraId="5B129696" w14:textId="7FCB1EB0" w:rsidR="00C90EC2" w:rsidRDefault="00C90EC2" w:rsidP="00C90EC2">
      <w:pPr>
        <w:rPr>
          <w:rStyle w:val="BodyTextChar"/>
        </w:rPr>
      </w:pPr>
    </w:p>
    <w:p w14:paraId="2E654A0A" w14:textId="77777777" w:rsidR="00F32A21" w:rsidRPr="00C90EC2" w:rsidRDefault="00F32A21" w:rsidP="00C90EC2">
      <w:pPr>
        <w:rPr>
          <w:rStyle w:val="BodyTextChar"/>
        </w:rPr>
      </w:pPr>
    </w:p>
    <w:p w14:paraId="7327EA4E" w14:textId="77777777" w:rsidR="00CD521B" w:rsidRPr="00CD521B" w:rsidRDefault="00CD521B" w:rsidP="00C90EC2">
      <w:pPr>
        <w:pStyle w:val="BodyText"/>
        <w:ind w:left="0"/>
      </w:pPr>
      <w:r w:rsidRPr="00CD521B">
        <w:lastRenderedPageBreak/>
        <w:t xml:space="preserve">The Open Government Licence does not cover the use of information in which we do not hold </w:t>
      </w:r>
      <w:proofErr w:type="gramStart"/>
      <w:r w:rsidRPr="00CD521B">
        <w:t>the copyright</w:t>
      </w:r>
      <w:proofErr w:type="gramEnd"/>
      <w:r w:rsidRPr="00CD521B">
        <w:t>. Where we do not hold the copyright in information we publish, we will make this clear. Where there is any third-party copyright information, you will need to obtain permission from the copyright holders to use and/or re-use the information.</w:t>
      </w:r>
    </w:p>
    <w:p w14:paraId="5D54AF2A" w14:textId="77777777" w:rsidR="00C90EC2" w:rsidRPr="00C90EC2" w:rsidRDefault="00C90EC2" w:rsidP="00CD521B">
      <w:pPr>
        <w:rPr>
          <w:rFonts w:ascii="Arial" w:hAnsi="Arial" w:cs="Arial"/>
          <w:sz w:val="22"/>
        </w:rPr>
      </w:pPr>
    </w:p>
    <w:p w14:paraId="14D0CFC7" w14:textId="77777777" w:rsidR="00CD521B" w:rsidRDefault="00CD521B" w:rsidP="00F32A21">
      <w:pPr>
        <w:pStyle w:val="Heading2"/>
      </w:pPr>
      <w:bookmarkStart w:id="7" w:name="_Toc531787621"/>
      <w:r w:rsidRPr="00CD521B">
        <w:t>Charges</w:t>
      </w:r>
      <w:bookmarkEnd w:id="7"/>
    </w:p>
    <w:p w14:paraId="3C3142F4" w14:textId="77777777" w:rsidR="00CD521B" w:rsidRPr="00CD521B" w:rsidRDefault="00CD521B" w:rsidP="00C90EC2">
      <w:pPr>
        <w:pStyle w:val="BodyText"/>
        <w:ind w:left="0"/>
      </w:pPr>
      <w:r w:rsidRPr="00CD521B">
        <w:t xml:space="preserve">Scottish public authorities </w:t>
      </w:r>
      <w:proofErr w:type="gramStart"/>
      <w:r w:rsidRPr="00CD521B">
        <w:t>are able to</w:t>
      </w:r>
      <w:proofErr w:type="gramEnd"/>
      <w:r w:rsidRPr="00CD521B">
        <w:t xml:space="preserve"> charge limited fees for requests made under the Act. We do not charge for these requests.</w:t>
      </w:r>
    </w:p>
    <w:p w14:paraId="2EF682B6" w14:textId="77777777" w:rsidR="00F43127" w:rsidRPr="00CD521B" w:rsidRDefault="00F43127" w:rsidP="00CD521B">
      <w:pPr>
        <w:rPr>
          <w:rFonts w:ascii="Arial" w:hAnsi="Arial" w:cs="Arial"/>
        </w:rPr>
      </w:pPr>
    </w:p>
    <w:p w14:paraId="42015696" w14:textId="77777777" w:rsidR="00CD521B" w:rsidRDefault="00CD521B" w:rsidP="00F32A21">
      <w:pPr>
        <w:pStyle w:val="Heading2"/>
      </w:pPr>
      <w:bookmarkStart w:id="8" w:name="_Toc531787623"/>
      <w:r w:rsidRPr="00CD521B">
        <w:t>The classes of information that we publish</w:t>
      </w:r>
      <w:bookmarkEnd w:id="8"/>
    </w:p>
    <w:p w14:paraId="2CB87229" w14:textId="77777777" w:rsidR="00CD521B" w:rsidRDefault="00CD521B" w:rsidP="00C90EC2">
      <w:pPr>
        <w:pStyle w:val="BodyText"/>
        <w:ind w:left="0"/>
      </w:pPr>
      <w:r w:rsidRPr="00CD521B">
        <w:t>We publish information that we hold within the classes</w:t>
      </w:r>
      <w:r w:rsidR="00AC190A">
        <w:t xml:space="preserve"> set out below</w:t>
      </w:r>
      <w:r w:rsidRPr="00CD521B">
        <w:t xml:space="preserve">. Once information is published under a </w:t>
      </w:r>
      <w:proofErr w:type="gramStart"/>
      <w:r w:rsidRPr="00CD521B">
        <w:t>class</w:t>
      </w:r>
      <w:proofErr w:type="gramEnd"/>
      <w:r w:rsidRPr="00CD521B">
        <w:t xml:space="preserve"> we will continue to make it available for the current and previous two financial years.</w:t>
      </w:r>
    </w:p>
    <w:p w14:paraId="3B004C43" w14:textId="77777777" w:rsidR="00C90EC2" w:rsidRPr="00CD521B" w:rsidRDefault="00C90EC2" w:rsidP="00C90EC2">
      <w:pPr>
        <w:pStyle w:val="BodyText"/>
        <w:ind w:left="0"/>
      </w:pPr>
    </w:p>
    <w:p w14:paraId="157A771E" w14:textId="77777777" w:rsidR="00CD521B" w:rsidRPr="00CD521B" w:rsidRDefault="00CD521B" w:rsidP="00C90EC2">
      <w:pPr>
        <w:pStyle w:val="BodyText"/>
        <w:ind w:left="0"/>
      </w:pPr>
      <w:r w:rsidRPr="00CD521B">
        <w:t xml:space="preserve">Where information has been updated or superseded, only the current version will be available. If you would like to see </w:t>
      </w:r>
      <w:proofErr w:type="gramStart"/>
      <w:r w:rsidRPr="00CD521B">
        <w:t>previous</w:t>
      </w:r>
      <w:proofErr w:type="gramEnd"/>
      <w:r w:rsidRPr="00CD521B">
        <w:t xml:space="preserve"> versions, you are welcome to make a request to us for that information.</w:t>
      </w:r>
    </w:p>
    <w:p w14:paraId="0CAF1A39" w14:textId="77777777" w:rsidR="00CD521B" w:rsidRPr="00C90EC2" w:rsidRDefault="00CD521B" w:rsidP="00CD521B">
      <w:pPr>
        <w:rPr>
          <w:rFonts w:ascii="Arial" w:hAnsi="Arial" w:cs="Arial"/>
          <w:sz w:val="22"/>
        </w:rPr>
      </w:pPr>
    </w:p>
    <w:p w14:paraId="348DC3F7" w14:textId="77777777" w:rsidR="000E55AE" w:rsidRDefault="000E55AE" w:rsidP="00F32A21">
      <w:pPr>
        <w:pStyle w:val="Heading2"/>
      </w:pPr>
      <w:bookmarkStart w:id="9" w:name="_Toc531787622"/>
      <w:r w:rsidRPr="00CD521B">
        <w:t>Contact us</w:t>
      </w:r>
      <w:bookmarkEnd w:id="9"/>
    </w:p>
    <w:p w14:paraId="4AD4C7E9" w14:textId="77777777" w:rsidR="000E55AE" w:rsidRDefault="000E55AE" w:rsidP="000E55AE">
      <w:pPr>
        <w:pStyle w:val="BodyText"/>
        <w:ind w:left="0"/>
      </w:pPr>
      <w:r w:rsidRPr="00CD521B">
        <w:t>You can contact us for assistance with any aspect of this publication scheme:</w:t>
      </w:r>
    </w:p>
    <w:p w14:paraId="60061A0C" w14:textId="77777777" w:rsidR="000E55AE" w:rsidRPr="00C90EC2" w:rsidRDefault="000E55AE" w:rsidP="000E55AE">
      <w:pPr>
        <w:rPr>
          <w:rFonts w:ascii="Arial" w:hAnsi="Arial" w:cs="Arial"/>
          <w:sz w:val="22"/>
        </w:rPr>
      </w:pPr>
    </w:p>
    <w:p w14:paraId="6522277B" w14:textId="77777777" w:rsidR="000E55AE" w:rsidRPr="00CD521B" w:rsidRDefault="000E55AE" w:rsidP="000E55AE">
      <w:pPr>
        <w:pStyle w:val="BodyText"/>
      </w:pPr>
      <w:bookmarkStart w:id="10" w:name="_Hlk193703410"/>
      <w:r w:rsidRPr="00CD521B">
        <w:t>Falkirk Health and Social Care Partnership</w:t>
      </w:r>
    </w:p>
    <w:p w14:paraId="6A5193D0" w14:textId="77777777" w:rsidR="000E55AE" w:rsidRPr="00CD521B" w:rsidRDefault="000E55AE" w:rsidP="000E55AE">
      <w:pPr>
        <w:pStyle w:val="BodyText"/>
      </w:pPr>
      <w:r w:rsidRPr="00CD521B">
        <w:t>Information Governance Department</w:t>
      </w:r>
    </w:p>
    <w:p w14:paraId="56A0959C" w14:textId="77777777" w:rsidR="000E55AE" w:rsidRDefault="000E55AE" w:rsidP="000E55AE">
      <w:pPr>
        <w:pStyle w:val="BodyText"/>
      </w:pPr>
      <w:r w:rsidRPr="00CD521B">
        <w:t xml:space="preserve">NHS Forth Valley Colquhoun Street </w:t>
      </w:r>
    </w:p>
    <w:p w14:paraId="699875F5" w14:textId="77777777" w:rsidR="000E55AE" w:rsidRPr="00CD521B" w:rsidRDefault="000E55AE" w:rsidP="000E55AE">
      <w:pPr>
        <w:pStyle w:val="BodyText"/>
      </w:pPr>
      <w:r w:rsidRPr="00CD521B">
        <w:t>STIRLING</w:t>
      </w:r>
    </w:p>
    <w:p w14:paraId="18F2349D" w14:textId="77777777" w:rsidR="000E55AE" w:rsidRPr="00CD521B" w:rsidRDefault="000E55AE" w:rsidP="000E55AE">
      <w:pPr>
        <w:pStyle w:val="BodyText"/>
      </w:pPr>
      <w:r w:rsidRPr="00CD521B">
        <w:t>FK7 7PX</w:t>
      </w:r>
    </w:p>
    <w:p w14:paraId="1ED92123" w14:textId="77777777" w:rsidR="000E55AE" w:rsidRPr="00C90EC2" w:rsidRDefault="000E55AE" w:rsidP="000E55AE">
      <w:pPr>
        <w:rPr>
          <w:rFonts w:ascii="Arial" w:hAnsi="Arial" w:cs="Arial"/>
          <w:sz w:val="22"/>
        </w:rPr>
      </w:pPr>
    </w:p>
    <w:p w14:paraId="0AD8F4BD" w14:textId="003ABA2F" w:rsidR="000E55AE" w:rsidRPr="00CD521B" w:rsidRDefault="000E55AE" w:rsidP="000E55AE">
      <w:pPr>
        <w:pStyle w:val="BodyText"/>
      </w:pPr>
      <w:r w:rsidRPr="00CD521B">
        <w:t xml:space="preserve">Telephone: </w:t>
      </w:r>
      <w:proofErr w:type="gramStart"/>
      <w:r w:rsidRPr="00CD521B">
        <w:t xml:space="preserve">01786 </w:t>
      </w:r>
      <w:r w:rsidR="008049E1">
        <w:t xml:space="preserve"> </w:t>
      </w:r>
      <w:r w:rsidR="008049E1" w:rsidRPr="00CD521B">
        <w:t>4</w:t>
      </w:r>
      <w:r w:rsidR="008049E1">
        <w:t>57313</w:t>
      </w:r>
      <w:proofErr w:type="gramEnd"/>
    </w:p>
    <w:p w14:paraId="4031B2E7" w14:textId="77777777" w:rsidR="000E55AE" w:rsidRDefault="000E55AE" w:rsidP="000E55AE">
      <w:pPr>
        <w:pStyle w:val="BodyText"/>
      </w:pPr>
      <w:r w:rsidRPr="00CD521B">
        <w:t>Email:</w:t>
      </w:r>
      <w:r>
        <w:t xml:space="preserve">        </w:t>
      </w:r>
      <w:r w:rsidRPr="00CD521B">
        <w:t xml:space="preserve"> </w:t>
      </w:r>
      <w:hyperlink r:id="rId13" w:history="1">
        <w:r w:rsidRPr="00C90EC2">
          <w:rPr>
            <w:rStyle w:val="Hyperlink"/>
          </w:rPr>
          <w:t>FV-UHB.FalkirkIJBFOI@nhs.net</w:t>
        </w:r>
      </w:hyperlink>
    </w:p>
    <w:bookmarkEnd w:id="10"/>
    <w:p w14:paraId="4DA92341" w14:textId="77777777" w:rsidR="000E55AE" w:rsidRPr="00CD521B" w:rsidRDefault="000E55AE" w:rsidP="000E55AE">
      <w:pPr>
        <w:pStyle w:val="BodyText"/>
      </w:pPr>
    </w:p>
    <w:p w14:paraId="6CBA5E8F" w14:textId="77777777" w:rsidR="000E55AE" w:rsidRPr="00CD521B" w:rsidRDefault="000E55AE" w:rsidP="000E55AE">
      <w:pPr>
        <w:pStyle w:val="BodyText"/>
        <w:ind w:left="0"/>
      </w:pPr>
      <w:r w:rsidRPr="00CD521B">
        <w:t xml:space="preserve">We will also be pleased to advise you how to ask for information that we do not publish or how to </w:t>
      </w:r>
      <w:proofErr w:type="gramStart"/>
      <w:r w:rsidRPr="00CD521B">
        <w:t>complain</w:t>
      </w:r>
      <w:proofErr w:type="gramEnd"/>
      <w:r w:rsidRPr="00CD521B">
        <w:t xml:space="preserve"> if you are dissatisfied with any aspect of this publication scheme.</w:t>
      </w:r>
    </w:p>
    <w:p w14:paraId="44CA8E02" w14:textId="77777777" w:rsidR="000E55AE" w:rsidRDefault="000E55AE" w:rsidP="000E55AE">
      <w:pPr>
        <w:rPr>
          <w:rFonts w:ascii="Arial" w:hAnsi="Arial" w:cs="Arial"/>
        </w:rPr>
      </w:pPr>
      <w:r w:rsidRPr="00CD521B">
        <w:rPr>
          <w:rFonts w:ascii="Arial" w:hAnsi="Arial" w:cs="Arial"/>
        </w:rPr>
        <w:t xml:space="preserve"> </w:t>
      </w:r>
    </w:p>
    <w:p w14:paraId="29B6B885" w14:textId="77777777" w:rsidR="00C90EC2" w:rsidRDefault="00C90EC2">
      <w:pPr>
        <w:spacing w:after="200" w:line="276" w:lineRule="auto"/>
        <w:rPr>
          <w:rFonts w:ascii="Arial" w:hAnsi="Arial" w:cs="Arial"/>
        </w:rPr>
      </w:pPr>
      <w:r>
        <w:rPr>
          <w:rFonts w:ascii="Arial" w:hAnsi="Arial" w:cs="Arial"/>
        </w:rPr>
        <w:br w:type="page"/>
      </w:r>
    </w:p>
    <w:p w14:paraId="61D19F54" w14:textId="17A7B404" w:rsidR="00CD521B" w:rsidRPr="00CD521B" w:rsidRDefault="00CD521B" w:rsidP="00F32A21">
      <w:pPr>
        <w:pStyle w:val="Heading1"/>
      </w:pPr>
      <w:bookmarkStart w:id="11" w:name="_Toc531787624"/>
      <w:r w:rsidRPr="00CD521B">
        <w:lastRenderedPageBreak/>
        <w:t>C</w:t>
      </w:r>
      <w:r w:rsidR="00F43127" w:rsidRPr="00CD521B">
        <w:t>lass</w:t>
      </w:r>
      <w:r w:rsidRPr="00CD521B">
        <w:t xml:space="preserve"> 1: </w:t>
      </w:r>
      <w:r w:rsidR="00F43127" w:rsidRPr="00CD521B">
        <w:t xml:space="preserve">About </w:t>
      </w:r>
      <w:r w:rsidR="00F43127">
        <w:t>u</w:t>
      </w:r>
      <w:r w:rsidR="00F43127" w:rsidRPr="00CD521B">
        <w:t>s</w:t>
      </w:r>
      <w:bookmarkEnd w:id="11"/>
    </w:p>
    <w:p w14:paraId="41DA51A0" w14:textId="77777777" w:rsidR="00CD521B" w:rsidRPr="00CD521B" w:rsidRDefault="00CD521B" w:rsidP="00F32A21">
      <w:pPr>
        <w:pStyle w:val="Heading2"/>
      </w:pPr>
      <w:bookmarkStart w:id="12" w:name="_Toc531787625"/>
      <w:r w:rsidRPr="00CD521B">
        <w:t>Class description</w:t>
      </w:r>
      <w:bookmarkEnd w:id="12"/>
    </w:p>
    <w:p w14:paraId="6F7A477B" w14:textId="77777777" w:rsidR="007E2D17" w:rsidRDefault="00CD521B" w:rsidP="00CD521B">
      <w:pPr>
        <w:rPr>
          <w:rFonts w:ascii="Arial" w:hAnsi="Arial" w:cs="Arial"/>
        </w:rPr>
      </w:pPr>
      <w:r w:rsidRPr="00CD521B">
        <w:rPr>
          <w:rFonts w:ascii="Arial" w:hAnsi="Arial" w:cs="Arial"/>
        </w:rPr>
        <w:t>Information about Falkirk Integration Joint Board</w:t>
      </w:r>
      <w:r w:rsidR="007E2D17">
        <w:rPr>
          <w:rFonts w:ascii="Arial" w:hAnsi="Arial" w:cs="Arial"/>
        </w:rPr>
        <w:t>:</w:t>
      </w:r>
    </w:p>
    <w:p w14:paraId="41152A27" w14:textId="77777777" w:rsidR="007E2D17" w:rsidRPr="00F32A21" w:rsidRDefault="007E2D17" w:rsidP="00F32A21">
      <w:pPr>
        <w:pStyle w:val="ListParagraph"/>
        <w:numPr>
          <w:ilvl w:val="0"/>
          <w:numId w:val="16"/>
        </w:numPr>
        <w:rPr>
          <w:rFonts w:ascii="Arial" w:hAnsi="Arial" w:cs="Arial"/>
        </w:rPr>
      </w:pPr>
      <w:r w:rsidRPr="00F32A21">
        <w:rPr>
          <w:rFonts w:ascii="Arial" w:hAnsi="Arial" w:cs="Arial"/>
        </w:rPr>
        <w:t>who we are</w:t>
      </w:r>
      <w:r w:rsidR="00CD521B" w:rsidRPr="00F32A21">
        <w:rPr>
          <w:rFonts w:ascii="Arial" w:hAnsi="Arial" w:cs="Arial"/>
        </w:rPr>
        <w:t xml:space="preserve"> </w:t>
      </w:r>
    </w:p>
    <w:p w14:paraId="63FEE65E" w14:textId="77777777" w:rsidR="007E2D17" w:rsidRPr="00F32A21" w:rsidRDefault="00CD521B" w:rsidP="00F32A21">
      <w:pPr>
        <w:pStyle w:val="ListParagraph"/>
        <w:numPr>
          <w:ilvl w:val="0"/>
          <w:numId w:val="16"/>
        </w:numPr>
        <w:rPr>
          <w:rFonts w:ascii="Arial" w:hAnsi="Arial" w:cs="Arial"/>
        </w:rPr>
      </w:pPr>
      <w:r w:rsidRPr="00F32A21">
        <w:rPr>
          <w:rFonts w:ascii="Arial" w:hAnsi="Arial" w:cs="Arial"/>
        </w:rPr>
        <w:t xml:space="preserve">where to find us </w:t>
      </w:r>
    </w:p>
    <w:p w14:paraId="44D899F0" w14:textId="77777777" w:rsidR="007E2D17" w:rsidRPr="00F32A21" w:rsidRDefault="00CD521B" w:rsidP="00F32A21">
      <w:pPr>
        <w:pStyle w:val="ListParagraph"/>
        <w:numPr>
          <w:ilvl w:val="0"/>
          <w:numId w:val="16"/>
        </w:numPr>
        <w:rPr>
          <w:rFonts w:ascii="Arial" w:hAnsi="Arial" w:cs="Arial"/>
        </w:rPr>
      </w:pPr>
      <w:r w:rsidRPr="00F32A21">
        <w:rPr>
          <w:rFonts w:ascii="Arial" w:hAnsi="Arial" w:cs="Arial"/>
        </w:rPr>
        <w:t>how to contact us</w:t>
      </w:r>
    </w:p>
    <w:p w14:paraId="44965458" w14:textId="77777777" w:rsidR="00CD521B" w:rsidRPr="00F32A21" w:rsidRDefault="00CD521B" w:rsidP="00F32A21">
      <w:pPr>
        <w:pStyle w:val="ListParagraph"/>
        <w:numPr>
          <w:ilvl w:val="0"/>
          <w:numId w:val="16"/>
        </w:numPr>
        <w:rPr>
          <w:rFonts w:ascii="Arial" w:hAnsi="Arial" w:cs="Arial"/>
        </w:rPr>
      </w:pPr>
      <w:r w:rsidRPr="00F32A21">
        <w:rPr>
          <w:rFonts w:ascii="Arial" w:hAnsi="Arial" w:cs="Arial"/>
        </w:rPr>
        <w:t>how we are managed and our external relations.</w:t>
      </w:r>
    </w:p>
    <w:p w14:paraId="562E8ABC" w14:textId="77777777" w:rsidR="00CD521B" w:rsidRPr="00CD521B" w:rsidRDefault="00CD521B" w:rsidP="00CD521B">
      <w:pPr>
        <w:rPr>
          <w:rFonts w:ascii="Arial" w:hAnsi="Arial" w:cs="Arial"/>
        </w:rPr>
      </w:pPr>
    </w:p>
    <w:p w14:paraId="528D352C" w14:textId="77777777" w:rsidR="00CD521B" w:rsidRPr="00CD521B" w:rsidRDefault="00CD521B" w:rsidP="00F32A21">
      <w:pPr>
        <w:pStyle w:val="Heading2"/>
      </w:pPr>
      <w:bookmarkStart w:id="13" w:name="_Toc531787626"/>
      <w:r w:rsidRPr="00CD521B">
        <w:t>The information we publish under this class and how to access it</w:t>
      </w:r>
      <w:bookmarkEnd w:id="13"/>
    </w:p>
    <w:p w14:paraId="0E3DC1E3" w14:textId="77777777" w:rsidR="007E2D17" w:rsidRPr="00F32A21" w:rsidRDefault="007E2D17" w:rsidP="00F32A21">
      <w:pPr>
        <w:pStyle w:val="ListParagraph"/>
        <w:numPr>
          <w:ilvl w:val="0"/>
          <w:numId w:val="17"/>
        </w:numPr>
        <w:rPr>
          <w:rFonts w:ascii="Arial" w:hAnsi="Arial" w:cs="Arial"/>
        </w:rPr>
      </w:pPr>
      <w:hyperlink r:id="rId14" w:history="1">
        <w:r w:rsidRPr="00F32A21">
          <w:rPr>
            <w:rStyle w:val="Hyperlink"/>
            <w:rFonts w:ascii="Arial" w:hAnsi="Arial" w:cs="Arial"/>
          </w:rPr>
          <w:t>Who we are</w:t>
        </w:r>
      </w:hyperlink>
    </w:p>
    <w:p w14:paraId="7243E054" w14:textId="117F0D74" w:rsidR="007E2D17" w:rsidRPr="008049E1" w:rsidRDefault="008049E1" w:rsidP="00F32A21">
      <w:pPr>
        <w:pStyle w:val="ListParagraph"/>
        <w:numPr>
          <w:ilvl w:val="0"/>
          <w:numId w:val="17"/>
        </w:numPr>
        <w:rPr>
          <w:rStyle w:val="Hyperlink"/>
          <w:rFonts w:ascii="Arial" w:hAnsi="Arial" w:cs="Arial"/>
        </w:rPr>
      </w:pPr>
      <w:r>
        <w:rPr>
          <w:rFonts w:ascii="Arial" w:hAnsi="Arial" w:cs="Arial"/>
        </w:rPr>
        <w:fldChar w:fldCharType="begin"/>
      </w:r>
      <w:r>
        <w:rPr>
          <w:rFonts w:ascii="Arial" w:hAnsi="Arial" w:cs="Arial"/>
        </w:rPr>
        <w:instrText>HYPERLINK "https://falkirkhscp.org/publications/"</w:instrText>
      </w:r>
      <w:r>
        <w:rPr>
          <w:rFonts w:ascii="Arial" w:hAnsi="Arial" w:cs="Arial"/>
        </w:rPr>
      </w:r>
      <w:r>
        <w:rPr>
          <w:rFonts w:ascii="Arial" w:hAnsi="Arial" w:cs="Arial"/>
        </w:rPr>
        <w:fldChar w:fldCharType="separate"/>
      </w:r>
      <w:r w:rsidR="00CD521B" w:rsidRPr="008049E1">
        <w:rPr>
          <w:rStyle w:val="Hyperlink"/>
          <w:rFonts w:ascii="Arial" w:hAnsi="Arial" w:cs="Arial"/>
        </w:rPr>
        <w:t xml:space="preserve">Integration </w:t>
      </w:r>
      <w:r w:rsidR="007E2D17" w:rsidRPr="008049E1">
        <w:rPr>
          <w:rStyle w:val="Hyperlink"/>
          <w:rFonts w:ascii="Arial" w:hAnsi="Arial" w:cs="Arial"/>
        </w:rPr>
        <w:t>Sche</w:t>
      </w:r>
      <w:r w:rsidR="007E2D17" w:rsidRPr="008049E1">
        <w:rPr>
          <w:rStyle w:val="Hyperlink"/>
          <w:rFonts w:ascii="Arial" w:hAnsi="Arial" w:cs="Arial"/>
        </w:rPr>
        <w:t>m</w:t>
      </w:r>
      <w:r w:rsidR="007E2D17" w:rsidRPr="008049E1">
        <w:rPr>
          <w:rStyle w:val="Hyperlink"/>
          <w:rFonts w:ascii="Arial" w:hAnsi="Arial" w:cs="Arial"/>
        </w:rPr>
        <w:t>e</w:t>
      </w:r>
    </w:p>
    <w:p w14:paraId="3101DF91" w14:textId="34CB06E3" w:rsidR="00CD521B" w:rsidRPr="00F32A21" w:rsidRDefault="008049E1" w:rsidP="00F32A21">
      <w:pPr>
        <w:pStyle w:val="ListParagraph"/>
        <w:numPr>
          <w:ilvl w:val="0"/>
          <w:numId w:val="17"/>
        </w:numPr>
        <w:rPr>
          <w:rFonts w:ascii="Arial" w:hAnsi="Arial" w:cs="Arial"/>
        </w:rPr>
      </w:pPr>
      <w:r>
        <w:rPr>
          <w:rFonts w:ascii="Arial" w:hAnsi="Arial" w:cs="Arial"/>
        </w:rPr>
        <w:fldChar w:fldCharType="end"/>
      </w:r>
      <w:hyperlink r:id="rId15" w:history="1">
        <w:r w:rsidR="00CD521B" w:rsidRPr="00F32A21">
          <w:rPr>
            <w:rStyle w:val="Hyperlink"/>
            <w:rFonts w:ascii="Arial" w:hAnsi="Arial" w:cs="Arial"/>
          </w:rPr>
          <w:t>How to contact us</w:t>
        </w:r>
      </w:hyperlink>
      <w:r w:rsidR="00CD521B" w:rsidRPr="00F32A21">
        <w:rPr>
          <w:rFonts w:ascii="Arial" w:hAnsi="Arial" w:cs="Arial"/>
        </w:rPr>
        <w:cr/>
      </w:r>
    </w:p>
    <w:p w14:paraId="2FEA8AA1" w14:textId="77777777" w:rsidR="00CD521B" w:rsidRDefault="00CD521B" w:rsidP="00CD521B">
      <w:pPr>
        <w:rPr>
          <w:rFonts w:ascii="Arial" w:hAnsi="Arial" w:cs="Arial"/>
        </w:rPr>
      </w:pPr>
    </w:p>
    <w:p w14:paraId="53D50ADE" w14:textId="77777777" w:rsidR="00FA68E6" w:rsidRPr="00CD521B" w:rsidRDefault="00FA68E6" w:rsidP="00CD521B">
      <w:pPr>
        <w:rPr>
          <w:rFonts w:ascii="Arial" w:hAnsi="Arial" w:cs="Arial"/>
        </w:rPr>
      </w:pPr>
    </w:p>
    <w:p w14:paraId="2F0ED252" w14:textId="2CC4F5F4" w:rsidR="00CD521B" w:rsidRPr="00CD521B" w:rsidRDefault="00CD521B" w:rsidP="00CD521B">
      <w:pPr>
        <w:rPr>
          <w:rFonts w:ascii="Arial" w:hAnsi="Arial" w:cs="Arial"/>
        </w:rPr>
      </w:pPr>
    </w:p>
    <w:p w14:paraId="66A76E4D" w14:textId="77777777" w:rsidR="00CD521B" w:rsidRPr="00CD521B" w:rsidRDefault="00CD521B" w:rsidP="00F32A21">
      <w:pPr>
        <w:pStyle w:val="Heading1"/>
      </w:pPr>
      <w:bookmarkStart w:id="14" w:name="_Toc531787627"/>
      <w:r w:rsidRPr="00CD521B">
        <w:t>C</w:t>
      </w:r>
      <w:r w:rsidR="00F43127" w:rsidRPr="00CD521B">
        <w:t>lass</w:t>
      </w:r>
      <w:r w:rsidRPr="00CD521B">
        <w:t xml:space="preserve"> 2: </w:t>
      </w:r>
      <w:r w:rsidR="00F43127">
        <w:t>Ho</w:t>
      </w:r>
      <w:r w:rsidR="00F43127" w:rsidRPr="00CD521B">
        <w:t>w we deliver our functions and services</w:t>
      </w:r>
      <w:bookmarkEnd w:id="14"/>
    </w:p>
    <w:p w14:paraId="403F69FF" w14:textId="77777777" w:rsidR="00CD521B" w:rsidRPr="00CD521B" w:rsidRDefault="00CD521B" w:rsidP="00F32A21">
      <w:pPr>
        <w:pStyle w:val="Heading2"/>
      </w:pPr>
      <w:bookmarkStart w:id="15" w:name="_Toc531787628"/>
      <w:r w:rsidRPr="00CD521B">
        <w:t>Class description</w:t>
      </w:r>
      <w:bookmarkEnd w:id="15"/>
    </w:p>
    <w:p w14:paraId="5BD2364C" w14:textId="77777777" w:rsidR="007E2D17" w:rsidRDefault="00CD521B" w:rsidP="00CD521B">
      <w:pPr>
        <w:rPr>
          <w:rFonts w:ascii="Arial" w:hAnsi="Arial" w:cs="Arial"/>
        </w:rPr>
      </w:pPr>
      <w:r w:rsidRPr="00CD521B">
        <w:rPr>
          <w:rFonts w:ascii="Arial" w:hAnsi="Arial" w:cs="Arial"/>
        </w:rPr>
        <w:t>Information about our work</w:t>
      </w:r>
      <w:r w:rsidR="007E2D17">
        <w:rPr>
          <w:rFonts w:ascii="Arial" w:hAnsi="Arial" w:cs="Arial"/>
        </w:rPr>
        <w:t>:</w:t>
      </w:r>
    </w:p>
    <w:p w14:paraId="2A79F992" w14:textId="77777777" w:rsidR="007E2D17" w:rsidRPr="00F32A21" w:rsidRDefault="000E55AE" w:rsidP="00F32A21">
      <w:pPr>
        <w:pStyle w:val="ListParagraph"/>
        <w:numPr>
          <w:ilvl w:val="0"/>
          <w:numId w:val="19"/>
        </w:numPr>
        <w:rPr>
          <w:rFonts w:ascii="Arial" w:hAnsi="Arial" w:cs="Arial"/>
        </w:rPr>
      </w:pPr>
      <w:r w:rsidRPr="00F32A21">
        <w:rPr>
          <w:rFonts w:ascii="Arial" w:hAnsi="Arial" w:cs="Arial"/>
        </w:rPr>
        <w:t>o</w:t>
      </w:r>
      <w:r w:rsidR="00CD521B" w:rsidRPr="00F32A21">
        <w:rPr>
          <w:rFonts w:ascii="Arial" w:hAnsi="Arial" w:cs="Arial"/>
        </w:rPr>
        <w:t xml:space="preserve">ur strategy and policies for delivering functions and services </w:t>
      </w:r>
    </w:p>
    <w:p w14:paraId="24682876" w14:textId="77777777" w:rsidR="00CD521B" w:rsidRPr="00F32A21" w:rsidRDefault="000E55AE" w:rsidP="00F32A21">
      <w:pPr>
        <w:pStyle w:val="ListParagraph"/>
        <w:numPr>
          <w:ilvl w:val="0"/>
          <w:numId w:val="19"/>
        </w:numPr>
        <w:rPr>
          <w:rFonts w:ascii="Arial" w:hAnsi="Arial" w:cs="Arial"/>
        </w:rPr>
      </w:pPr>
      <w:r w:rsidRPr="00F32A21">
        <w:rPr>
          <w:rFonts w:ascii="Arial" w:hAnsi="Arial" w:cs="Arial"/>
        </w:rPr>
        <w:t>i</w:t>
      </w:r>
      <w:r w:rsidR="00CD521B" w:rsidRPr="00F32A21">
        <w:rPr>
          <w:rFonts w:ascii="Arial" w:hAnsi="Arial" w:cs="Arial"/>
        </w:rPr>
        <w:t>nformation for our service users.</w:t>
      </w:r>
    </w:p>
    <w:p w14:paraId="4AE50937" w14:textId="77777777" w:rsidR="00CD521B" w:rsidRPr="00CD521B" w:rsidRDefault="00CD521B" w:rsidP="00CD521B">
      <w:pPr>
        <w:rPr>
          <w:rFonts w:ascii="Arial" w:hAnsi="Arial" w:cs="Arial"/>
        </w:rPr>
      </w:pPr>
    </w:p>
    <w:p w14:paraId="4F9F4E5C" w14:textId="77777777" w:rsidR="00CD521B" w:rsidRPr="00CD521B" w:rsidRDefault="00CD521B" w:rsidP="00F32A21">
      <w:pPr>
        <w:pStyle w:val="Heading2"/>
      </w:pPr>
      <w:bookmarkStart w:id="16" w:name="_Toc531787629"/>
      <w:r w:rsidRPr="00CD521B">
        <w:t>The information we publish under this class and how to access it</w:t>
      </w:r>
      <w:bookmarkEnd w:id="16"/>
    </w:p>
    <w:p w14:paraId="2D8DEEEC" w14:textId="77777777" w:rsidR="007E2D17" w:rsidRPr="00F32A21" w:rsidRDefault="007E2D17" w:rsidP="00F32A21">
      <w:pPr>
        <w:pStyle w:val="ListParagraph"/>
        <w:numPr>
          <w:ilvl w:val="0"/>
          <w:numId w:val="18"/>
        </w:numPr>
        <w:rPr>
          <w:rFonts w:ascii="Arial" w:hAnsi="Arial" w:cs="Arial"/>
        </w:rPr>
      </w:pPr>
      <w:r w:rsidRPr="00F32A21">
        <w:rPr>
          <w:rFonts w:ascii="Arial" w:hAnsi="Arial" w:cs="Arial"/>
        </w:rPr>
        <w:t>Our vision and outcomes</w:t>
      </w:r>
    </w:p>
    <w:p w14:paraId="3913A2DC" w14:textId="49C9FA32" w:rsidR="00CD521B" w:rsidRPr="008049E1" w:rsidRDefault="008049E1" w:rsidP="00F32A21">
      <w:pPr>
        <w:pStyle w:val="ListParagraph"/>
        <w:numPr>
          <w:ilvl w:val="0"/>
          <w:numId w:val="18"/>
        </w:numPr>
        <w:rPr>
          <w:rStyle w:val="Hyperlink"/>
          <w:rFonts w:ascii="Arial" w:hAnsi="Arial" w:cs="Arial"/>
        </w:rPr>
      </w:pPr>
      <w:r>
        <w:rPr>
          <w:rFonts w:ascii="Arial" w:hAnsi="Arial" w:cs="Arial"/>
        </w:rPr>
        <w:fldChar w:fldCharType="begin"/>
      </w:r>
      <w:r>
        <w:rPr>
          <w:rFonts w:ascii="Arial" w:hAnsi="Arial" w:cs="Arial"/>
        </w:rPr>
        <w:instrText>HYPERLINK "https://falkirkhscp.org/publications/"</w:instrText>
      </w:r>
      <w:r>
        <w:rPr>
          <w:rFonts w:ascii="Arial" w:hAnsi="Arial" w:cs="Arial"/>
        </w:rPr>
      </w:r>
      <w:r>
        <w:rPr>
          <w:rFonts w:ascii="Arial" w:hAnsi="Arial" w:cs="Arial"/>
        </w:rPr>
        <w:fldChar w:fldCharType="separate"/>
      </w:r>
      <w:r w:rsidR="00CD521B" w:rsidRPr="008049E1">
        <w:rPr>
          <w:rStyle w:val="Hyperlink"/>
          <w:rFonts w:ascii="Arial" w:hAnsi="Arial" w:cs="Arial"/>
        </w:rPr>
        <w:t xml:space="preserve">Our </w:t>
      </w:r>
      <w:r w:rsidR="007E2D17" w:rsidRPr="008049E1">
        <w:rPr>
          <w:rStyle w:val="Hyperlink"/>
          <w:rFonts w:ascii="Arial" w:hAnsi="Arial" w:cs="Arial"/>
        </w:rPr>
        <w:t>Strate</w:t>
      </w:r>
      <w:r w:rsidR="007E2D17" w:rsidRPr="008049E1">
        <w:rPr>
          <w:rStyle w:val="Hyperlink"/>
          <w:rFonts w:ascii="Arial" w:hAnsi="Arial" w:cs="Arial"/>
        </w:rPr>
        <w:t>g</w:t>
      </w:r>
      <w:r w:rsidR="007E2D17" w:rsidRPr="008049E1">
        <w:rPr>
          <w:rStyle w:val="Hyperlink"/>
          <w:rFonts w:ascii="Arial" w:hAnsi="Arial" w:cs="Arial"/>
        </w:rPr>
        <w:t>ic Plan</w:t>
      </w:r>
      <w:r w:rsidR="00CD521B" w:rsidRPr="008049E1">
        <w:rPr>
          <w:rStyle w:val="Hyperlink"/>
          <w:rFonts w:ascii="Arial" w:hAnsi="Arial" w:cs="Arial"/>
        </w:rPr>
        <w:cr/>
      </w:r>
    </w:p>
    <w:p w14:paraId="415BA491" w14:textId="356820A4" w:rsidR="00CD521B" w:rsidRDefault="008049E1" w:rsidP="00CD521B">
      <w:pPr>
        <w:rPr>
          <w:rFonts w:ascii="Arial" w:hAnsi="Arial" w:cs="Arial"/>
        </w:rPr>
      </w:pPr>
      <w:r>
        <w:rPr>
          <w:rFonts w:ascii="Arial" w:hAnsi="Arial" w:cs="Arial"/>
        </w:rPr>
        <w:fldChar w:fldCharType="end"/>
      </w:r>
    </w:p>
    <w:p w14:paraId="73C535ED" w14:textId="77777777" w:rsidR="00FA68E6" w:rsidRPr="00CD521B" w:rsidRDefault="00FA68E6" w:rsidP="00CD521B">
      <w:pPr>
        <w:rPr>
          <w:rFonts w:ascii="Arial" w:hAnsi="Arial" w:cs="Arial"/>
        </w:rPr>
      </w:pPr>
    </w:p>
    <w:p w14:paraId="6FB2AA79" w14:textId="54776E43" w:rsidR="00CD521B" w:rsidRPr="00CD521B" w:rsidRDefault="00CD521B" w:rsidP="00CD521B">
      <w:pPr>
        <w:rPr>
          <w:rFonts w:ascii="Arial" w:hAnsi="Arial" w:cs="Arial"/>
        </w:rPr>
      </w:pPr>
    </w:p>
    <w:p w14:paraId="3442DB05" w14:textId="77777777" w:rsidR="00CD521B" w:rsidRPr="00CD521B" w:rsidRDefault="00CD521B" w:rsidP="00F32A21">
      <w:pPr>
        <w:pStyle w:val="Heading1"/>
      </w:pPr>
      <w:bookmarkStart w:id="17" w:name="_Toc531787630"/>
      <w:r w:rsidRPr="00CD521B">
        <w:t>C</w:t>
      </w:r>
      <w:r w:rsidR="00F43127" w:rsidRPr="00CD521B">
        <w:t>lass</w:t>
      </w:r>
      <w:r w:rsidRPr="00CD521B">
        <w:t xml:space="preserve"> 3: </w:t>
      </w:r>
      <w:r w:rsidR="00F43127">
        <w:t>H</w:t>
      </w:r>
      <w:r w:rsidR="00F43127" w:rsidRPr="00CD521B">
        <w:t>ow we take decisions and what we have decided</w:t>
      </w:r>
      <w:bookmarkEnd w:id="17"/>
    </w:p>
    <w:p w14:paraId="03D91A6C" w14:textId="77777777" w:rsidR="00CD521B" w:rsidRPr="00CD521B" w:rsidRDefault="00CD521B" w:rsidP="00F32A21">
      <w:pPr>
        <w:pStyle w:val="Heading2"/>
      </w:pPr>
      <w:bookmarkStart w:id="18" w:name="_Toc531787631"/>
      <w:r w:rsidRPr="00CD521B">
        <w:t>Class description</w:t>
      </w:r>
      <w:bookmarkEnd w:id="18"/>
    </w:p>
    <w:p w14:paraId="3AD75F47" w14:textId="77777777" w:rsidR="007E2D17" w:rsidRDefault="00CD521B" w:rsidP="00CD521B">
      <w:pPr>
        <w:rPr>
          <w:rFonts w:ascii="Arial" w:hAnsi="Arial" w:cs="Arial"/>
        </w:rPr>
      </w:pPr>
      <w:r w:rsidRPr="00CD521B">
        <w:rPr>
          <w:rFonts w:ascii="Arial" w:hAnsi="Arial" w:cs="Arial"/>
        </w:rPr>
        <w:t>Information about the decisions we take</w:t>
      </w:r>
      <w:r w:rsidR="007E2D17">
        <w:rPr>
          <w:rFonts w:ascii="Arial" w:hAnsi="Arial" w:cs="Arial"/>
        </w:rPr>
        <w:t>:</w:t>
      </w:r>
    </w:p>
    <w:p w14:paraId="736EE98D" w14:textId="77777777" w:rsidR="007E2D17" w:rsidRPr="00F32A21" w:rsidRDefault="00CD521B" w:rsidP="00F32A21">
      <w:pPr>
        <w:pStyle w:val="ListParagraph"/>
        <w:numPr>
          <w:ilvl w:val="0"/>
          <w:numId w:val="20"/>
        </w:numPr>
        <w:rPr>
          <w:rFonts w:ascii="Arial" w:hAnsi="Arial" w:cs="Arial"/>
        </w:rPr>
      </w:pPr>
      <w:r w:rsidRPr="00F32A21">
        <w:rPr>
          <w:rFonts w:ascii="Arial" w:hAnsi="Arial" w:cs="Arial"/>
        </w:rPr>
        <w:t xml:space="preserve">how we make decisions </w:t>
      </w:r>
    </w:p>
    <w:p w14:paraId="0102C05C" w14:textId="77777777" w:rsidR="00CD521B" w:rsidRPr="00F32A21" w:rsidRDefault="00CD521B" w:rsidP="00F32A21">
      <w:pPr>
        <w:pStyle w:val="ListParagraph"/>
        <w:numPr>
          <w:ilvl w:val="0"/>
          <w:numId w:val="20"/>
        </w:numPr>
        <w:rPr>
          <w:rFonts w:ascii="Arial" w:hAnsi="Arial" w:cs="Arial"/>
        </w:rPr>
      </w:pPr>
      <w:r w:rsidRPr="00F32A21">
        <w:rPr>
          <w:rFonts w:ascii="Arial" w:hAnsi="Arial" w:cs="Arial"/>
        </w:rPr>
        <w:t>how we involve others.</w:t>
      </w:r>
    </w:p>
    <w:p w14:paraId="619A3FE5" w14:textId="4A4E7237" w:rsidR="00CD521B" w:rsidRPr="00CD521B" w:rsidRDefault="00CD521B" w:rsidP="00F32A21">
      <w:pPr>
        <w:ind w:firstLine="60"/>
        <w:rPr>
          <w:rFonts w:ascii="Arial" w:hAnsi="Arial" w:cs="Arial"/>
        </w:rPr>
      </w:pPr>
    </w:p>
    <w:p w14:paraId="7592100D" w14:textId="77777777" w:rsidR="00CD521B" w:rsidRPr="00CD521B" w:rsidRDefault="00CD521B" w:rsidP="00F32A21">
      <w:pPr>
        <w:pStyle w:val="Heading2"/>
      </w:pPr>
      <w:bookmarkStart w:id="19" w:name="_Toc531787632"/>
      <w:r w:rsidRPr="00CD521B">
        <w:t>The information we publish under this class and how to access it</w:t>
      </w:r>
      <w:bookmarkEnd w:id="19"/>
    </w:p>
    <w:p w14:paraId="7F7EC28C" w14:textId="4FC2494C" w:rsidR="007E2D17" w:rsidRPr="00F32A21" w:rsidRDefault="00CD521B" w:rsidP="00F32A21">
      <w:pPr>
        <w:pStyle w:val="ListParagraph"/>
        <w:numPr>
          <w:ilvl w:val="0"/>
          <w:numId w:val="21"/>
        </w:numPr>
        <w:rPr>
          <w:rFonts w:ascii="Arial" w:hAnsi="Arial" w:cs="Arial"/>
        </w:rPr>
      </w:pPr>
      <w:r w:rsidRPr="00F32A21">
        <w:rPr>
          <w:rFonts w:ascii="Arial" w:hAnsi="Arial" w:cs="Arial"/>
        </w:rPr>
        <w:t>Our decisions including the minutes of our meetings</w:t>
      </w:r>
      <w:r w:rsidR="000E55AE" w:rsidRPr="00F32A21">
        <w:rPr>
          <w:rFonts w:ascii="Arial" w:hAnsi="Arial" w:cs="Arial"/>
        </w:rPr>
        <w:t xml:space="preserve"> of the</w:t>
      </w:r>
      <w:r w:rsidR="007E2D17" w:rsidRPr="00F32A21">
        <w:rPr>
          <w:rFonts w:ascii="Arial" w:hAnsi="Arial" w:cs="Arial"/>
        </w:rPr>
        <w:t xml:space="preserve"> </w:t>
      </w:r>
      <w:hyperlink r:id="rId16" w:history="1">
        <w:r w:rsidR="000E55AE" w:rsidRPr="00C7172F">
          <w:rPr>
            <w:rStyle w:val="Hyperlink"/>
            <w:rFonts w:ascii="Arial" w:hAnsi="Arial" w:cs="Arial"/>
          </w:rPr>
          <w:t>Integration Joint Board</w:t>
        </w:r>
        <w:r w:rsidR="007D5686" w:rsidRPr="00C7172F">
          <w:rPr>
            <w:rStyle w:val="Hyperlink"/>
          </w:rPr>
          <w:t xml:space="preserve"> and Performance, Audit and Assurance Committee</w:t>
        </w:r>
      </w:hyperlink>
      <w:r w:rsidR="000E55AE" w:rsidRPr="00F32A21">
        <w:rPr>
          <w:rFonts w:ascii="Arial" w:hAnsi="Arial" w:cs="Arial"/>
        </w:rPr>
        <w:t xml:space="preserve"> </w:t>
      </w:r>
    </w:p>
    <w:p w14:paraId="3CFA7091" w14:textId="77777777" w:rsidR="00CD521B" w:rsidRPr="00F32A21" w:rsidRDefault="00CD521B" w:rsidP="00F32A21">
      <w:pPr>
        <w:pStyle w:val="ListParagraph"/>
        <w:numPr>
          <w:ilvl w:val="0"/>
          <w:numId w:val="21"/>
        </w:numPr>
        <w:rPr>
          <w:rFonts w:ascii="Arial" w:hAnsi="Arial" w:cs="Arial"/>
        </w:rPr>
      </w:pPr>
      <w:hyperlink r:id="rId17" w:history="1">
        <w:r w:rsidRPr="00F32A21">
          <w:rPr>
            <w:rStyle w:val="Hyperlink"/>
            <w:rFonts w:ascii="Arial" w:hAnsi="Arial" w:cs="Arial"/>
          </w:rPr>
          <w:t>Standing Orders</w:t>
        </w:r>
      </w:hyperlink>
      <w:r w:rsidRPr="00F32A21">
        <w:rPr>
          <w:rFonts w:ascii="Arial" w:hAnsi="Arial" w:cs="Arial"/>
        </w:rPr>
        <w:cr/>
      </w:r>
    </w:p>
    <w:p w14:paraId="6EBD4051" w14:textId="77777777" w:rsidR="00CD521B" w:rsidRPr="00CD521B" w:rsidRDefault="00CD521B" w:rsidP="00CD521B">
      <w:pPr>
        <w:rPr>
          <w:rFonts w:ascii="Arial" w:hAnsi="Arial" w:cs="Arial"/>
        </w:rPr>
      </w:pPr>
    </w:p>
    <w:p w14:paraId="6D5954DD" w14:textId="77777777" w:rsidR="00CD521B" w:rsidRPr="00CD521B" w:rsidRDefault="00CD521B" w:rsidP="00CD521B">
      <w:pPr>
        <w:rPr>
          <w:rFonts w:ascii="Arial" w:hAnsi="Arial" w:cs="Arial"/>
        </w:rPr>
      </w:pPr>
    </w:p>
    <w:p w14:paraId="1719A2CA" w14:textId="77777777" w:rsidR="007E2D17" w:rsidRDefault="007E2D17">
      <w:pPr>
        <w:spacing w:after="200" w:line="276" w:lineRule="auto"/>
        <w:rPr>
          <w:rFonts w:ascii="Arial" w:hAnsi="Arial" w:cs="Arial"/>
        </w:rPr>
      </w:pPr>
      <w:r>
        <w:rPr>
          <w:rFonts w:ascii="Arial" w:hAnsi="Arial" w:cs="Arial"/>
        </w:rPr>
        <w:br w:type="page"/>
      </w:r>
    </w:p>
    <w:p w14:paraId="4D86E6A4" w14:textId="764A8DB6" w:rsidR="00CD521B" w:rsidRPr="00CD521B" w:rsidRDefault="00CD521B" w:rsidP="00F32A21">
      <w:pPr>
        <w:pStyle w:val="Heading1"/>
      </w:pPr>
      <w:bookmarkStart w:id="20" w:name="_Toc531787633"/>
      <w:r w:rsidRPr="00CD521B">
        <w:lastRenderedPageBreak/>
        <w:t>C</w:t>
      </w:r>
      <w:r w:rsidR="00F43127" w:rsidRPr="00CD521B">
        <w:t xml:space="preserve">lass </w:t>
      </w:r>
      <w:r w:rsidRPr="00CD521B">
        <w:t xml:space="preserve">4: </w:t>
      </w:r>
      <w:r w:rsidR="00F43127">
        <w:t>W</w:t>
      </w:r>
      <w:r w:rsidR="00F43127" w:rsidRPr="00CD521B">
        <w:t>hat we spend and how we spend it</w:t>
      </w:r>
      <w:bookmarkEnd w:id="20"/>
    </w:p>
    <w:p w14:paraId="4B4AF174" w14:textId="77777777" w:rsidR="00CD521B" w:rsidRPr="00CD521B" w:rsidRDefault="00CD521B" w:rsidP="00F32A21">
      <w:pPr>
        <w:pStyle w:val="Heading2"/>
      </w:pPr>
      <w:bookmarkStart w:id="21" w:name="_Toc531787634"/>
      <w:r w:rsidRPr="00CD521B">
        <w:t>Class description</w:t>
      </w:r>
      <w:bookmarkEnd w:id="21"/>
    </w:p>
    <w:p w14:paraId="151DBABF" w14:textId="77777777" w:rsidR="00CD521B" w:rsidRPr="00CD521B" w:rsidRDefault="00CD521B" w:rsidP="00CD521B">
      <w:pPr>
        <w:rPr>
          <w:rFonts w:ascii="Arial" w:hAnsi="Arial" w:cs="Arial"/>
        </w:rPr>
      </w:pPr>
      <w:r w:rsidRPr="00CD521B">
        <w:rPr>
          <w:rFonts w:ascii="Arial" w:hAnsi="Arial" w:cs="Arial"/>
        </w:rPr>
        <w:t>Information about our strategy for, and management of, financial resources (in sufficient detail to explain how we plan to spend public money an</w:t>
      </w:r>
      <w:r w:rsidR="000E55AE">
        <w:rPr>
          <w:rFonts w:ascii="Arial" w:hAnsi="Arial" w:cs="Arial"/>
        </w:rPr>
        <w:t xml:space="preserve">d what has </w:t>
      </w:r>
      <w:proofErr w:type="gramStart"/>
      <w:r w:rsidR="000E55AE">
        <w:rPr>
          <w:rFonts w:ascii="Arial" w:hAnsi="Arial" w:cs="Arial"/>
        </w:rPr>
        <w:t>actually been</w:t>
      </w:r>
      <w:proofErr w:type="gramEnd"/>
      <w:r w:rsidR="000E55AE">
        <w:rPr>
          <w:rFonts w:ascii="Arial" w:hAnsi="Arial" w:cs="Arial"/>
        </w:rPr>
        <w:t xml:space="preserve"> spent)</w:t>
      </w:r>
    </w:p>
    <w:p w14:paraId="3091EF6E" w14:textId="77777777" w:rsidR="00CD521B" w:rsidRPr="00CD521B" w:rsidRDefault="00CD521B" w:rsidP="00CD521B">
      <w:pPr>
        <w:rPr>
          <w:rFonts w:ascii="Arial" w:hAnsi="Arial" w:cs="Arial"/>
        </w:rPr>
      </w:pPr>
    </w:p>
    <w:p w14:paraId="699B11B8" w14:textId="77777777" w:rsidR="00CD521B" w:rsidRPr="00CD521B" w:rsidRDefault="00CD521B" w:rsidP="00CD521B">
      <w:pPr>
        <w:rPr>
          <w:rFonts w:ascii="Arial" w:hAnsi="Arial" w:cs="Arial"/>
        </w:rPr>
      </w:pPr>
    </w:p>
    <w:p w14:paraId="7D03B9F9" w14:textId="77777777" w:rsidR="00CD521B" w:rsidRPr="00CD521B" w:rsidRDefault="00CD521B" w:rsidP="00F32A21">
      <w:pPr>
        <w:pStyle w:val="Heading2"/>
      </w:pPr>
      <w:bookmarkStart w:id="22" w:name="_Toc531787635"/>
      <w:r w:rsidRPr="00CD521B">
        <w:t>The information we publish under this class and how to access it</w:t>
      </w:r>
      <w:r w:rsidR="007E2D17">
        <w:t>:</w:t>
      </w:r>
      <w:bookmarkEnd w:id="22"/>
    </w:p>
    <w:p w14:paraId="13028882" w14:textId="77777777" w:rsidR="00D60C47" w:rsidRDefault="00CD521B" w:rsidP="00CD521B">
      <w:pPr>
        <w:rPr>
          <w:rFonts w:ascii="Arial" w:hAnsi="Arial" w:cs="Arial"/>
        </w:rPr>
      </w:pPr>
      <w:r w:rsidRPr="00CD521B">
        <w:rPr>
          <w:rFonts w:ascii="Arial" w:hAnsi="Arial" w:cs="Arial"/>
        </w:rPr>
        <w:t xml:space="preserve">Details of our spending will be published through </w:t>
      </w:r>
    </w:p>
    <w:p w14:paraId="633BB13A" w14:textId="7AA3BBC8" w:rsidR="00D60C47" w:rsidRPr="00F32A21" w:rsidRDefault="00CD521B" w:rsidP="00F32A21">
      <w:pPr>
        <w:pStyle w:val="ListParagraph"/>
        <w:numPr>
          <w:ilvl w:val="0"/>
          <w:numId w:val="22"/>
        </w:numPr>
        <w:rPr>
          <w:rFonts w:ascii="Arial" w:hAnsi="Arial" w:cs="Arial"/>
        </w:rPr>
      </w:pPr>
      <w:hyperlink r:id="rId18" w:history="1">
        <w:r w:rsidRPr="00F32A21">
          <w:rPr>
            <w:rStyle w:val="Hyperlink"/>
            <w:rFonts w:ascii="Arial" w:hAnsi="Arial" w:cs="Arial"/>
          </w:rPr>
          <w:t xml:space="preserve">IJB Board </w:t>
        </w:r>
        <w:r w:rsidR="00D60C47" w:rsidRPr="00F32A21">
          <w:rPr>
            <w:rStyle w:val="Hyperlink"/>
            <w:rFonts w:ascii="Arial" w:hAnsi="Arial" w:cs="Arial"/>
          </w:rPr>
          <w:t>reports</w:t>
        </w:r>
      </w:hyperlink>
    </w:p>
    <w:p w14:paraId="040ADB49" w14:textId="77777777" w:rsidR="00CD521B" w:rsidRPr="00F32A21" w:rsidRDefault="00D60C47" w:rsidP="00F32A21">
      <w:pPr>
        <w:pStyle w:val="ListParagraph"/>
        <w:numPr>
          <w:ilvl w:val="0"/>
          <w:numId w:val="22"/>
        </w:numPr>
        <w:rPr>
          <w:rFonts w:ascii="Arial" w:hAnsi="Arial" w:cs="Arial"/>
        </w:rPr>
      </w:pPr>
      <w:hyperlink r:id="rId19" w:history="1">
        <w:r w:rsidRPr="00F32A21">
          <w:rPr>
            <w:rStyle w:val="Hyperlink"/>
            <w:rFonts w:ascii="Arial" w:hAnsi="Arial" w:cs="Arial"/>
          </w:rPr>
          <w:t>Financial information</w:t>
        </w:r>
      </w:hyperlink>
      <w:r w:rsidRPr="00F32A21">
        <w:rPr>
          <w:rFonts w:ascii="Arial" w:hAnsi="Arial" w:cs="Arial"/>
        </w:rPr>
        <w:t xml:space="preserve"> webpage</w:t>
      </w:r>
      <w:r w:rsidR="00CD521B" w:rsidRPr="00F32A21">
        <w:rPr>
          <w:rFonts w:ascii="Arial" w:hAnsi="Arial" w:cs="Arial"/>
        </w:rPr>
        <w:cr/>
      </w:r>
    </w:p>
    <w:p w14:paraId="2F8B317F" w14:textId="77777777" w:rsidR="00CD521B" w:rsidRPr="00CD521B" w:rsidRDefault="00CD521B" w:rsidP="00CD521B">
      <w:pPr>
        <w:rPr>
          <w:rFonts w:ascii="Arial" w:hAnsi="Arial" w:cs="Arial"/>
        </w:rPr>
      </w:pPr>
    </w:p>
    <w:p w14:paraId="09F6B4E6" w14:textId="497311A0" w:rsidR="00193A4D" w:rsidRDefault="00193A4D" w:rsidP="00F32A21">
      <w:pPr>
        <w:pStyle w:val="Heading1"/>
      </w:pPr>
    </w:p>
    <w:p w14:paraId="3DF32E87" w14:textId="6DA65909" w:rsidR="007E2D17" w:rsidRPr="007E2D17" w:rsidRDefault="00CD521B" w:rsidP="00732ADE">
      <w:pPr>
        <w:pStyle w:val="Heading1"/>
      </w:pPr>
      <w:bookmarkStart w:id="23" w:name="_Toc531787637"/>
      <w:r w:rsidRPr="00CD521B">
        <w:t>C</w:t>
      </w:r>
      <w:r w:rsidR="00F43127" w:rsidRPr="00CD521B">
        <w:t>lass</w:t>
      </w:r>
      <w:r w:rsidRPr="00CD521B">
        <w:t xml:space="preserve"> 5: </w:t>
      </w:r>
      <w:r w:rsidR="00F43127">
        <w:t>H</w:t>
      </w:r>
      <w:r w:rsidR="00F43127" w:rsidRPr="00CD521B">
        <w:t>ow we manage our human, physical and information resources</w:t>
      </w:r>
      <w:bookmarkEnd w:id="23"/>
    </w:p>
    <w:p w14:paraId="354CB681" w14:textId="77777777" w:rsidR="00CD521B" w:rsidRPr="00CD521B" w:rsidRDefault="00CD521B" w:rsidP="00F32A21">
      <w:pPr>
        <w:pStyle w:val="Heading2"/>
      </w:pPr>
      <w:bookmarkStart w:id="24" w:name="_Toc531787638"/>
      <w:r w:rsidRPr="00CD521B">
        <w:t>Class description</w:t>
      </w:r>
      <w:bookmarkEnd w:id="24"/>
    </w:p>
    <w:p w14:paraId="5B0234F3" w14:textId="77777777" w:rsidR="00CD521B" w:rsidRDefault="00CD521B" w:rsidP="00CD521B">
      <w:pPr>
        <w:rPr>
          <w:rFonts w:ascii="Arial" w:hAnsi="Arial" w:cs="Arial"/>
        </w:rPr>
      </w:pPr>
      <w:r w:rsidRPr="00CD521B">
        <w:rPr>
          <w:rFonts w:ascii="Arial" w:hAnsi="Arial" w:cs="Arial"/>
        </w:rPr>
        <w:t>Information about how we manage our human, physical and information resources.</w:t>
      </w:r>
    </w:p>
    <w:p w14:paraId="7EB6300E" w14:textId="77777777" w:rsidR="00193A4D" w:rsidRPr="00F32A21" w:rsidRDefault="00193A4D" w:rsidP="00F32A21">
      <w:pPr>
        <w:pStyle w:val="ListParagraph"/>
        <w:numPr>
          <w:ilvl w:val="0"/>
          <w:numId w:val="23"/>
        </w:numPr>
        <w:rPr>
          <w:rFonts w:ascii="Arial" w:hAnsi="Arial" w:cs="Arial"/>
        </w:rPr>
      </w:pPr>
      <w:r w:rsidRPr="00F32A21">
        <w:rPr>
          <w:rFonts w:ascii="Arial" w:hAnsi="Arial" w:cs="Arial"/>
        </w:rPr>
        <w:t xml:space="preserve">Human: the IJB will not employ staff directly, the staff who provide services will either be employed by </w:t>
      </w:r>
      <w:hyperlink r:id="rId20" w:history="1">
        <w:r w:rsidRPr="00F32A21">
          <w:rPr>
            <w:rStyle w:val="Hyperlink"/>
            <w:rFonts w:ascii="Arial" w:hAnsi="Arial" w:cs="Arial"/>
          </w:rPr>
          <w:t>NHS Forth Valley</w:t>
        </w:r>
      </w:hyperlink>
      <w:r w:rsidRPr="00F32A21">
        <w:rPr>
          <w:rFonts w:ascii="Arial" w:hAnsi="Arial" w:cs="Arial"/>
        </w:rPr>
        <w:t xml:space="preserve"> or</w:t>
      </w:r>
      <w:hyperlink r:id="rId21" w:history="1">
        <w:r w:rsidRPr="00F32A21">
          <w:rPr>
            <w:rStyle w:val="Hyperlink"/>
            <w:rFonts w:ascii="Arial" w:hAnsi="Arial" w:cs="Arial"/>
          </w:rPr>
          <w:t xml:space="preserve"> Falkirk Council</w:t>
        </w:r>
      </w:hyperlink>
      <w:r w:rsidRPr="00F32A21">
        <w:rPr>
          <w:rFonts w:ascii="Arial" w:hAnsi="Arial" w:cs="Arial"/>
        </w:rPr>
        <w:t>. Information about their terms and conditions are available through partners.</w:t>
      </w:r>
    </w:p>
    <w:p w14:paraId="2E5E8ADD" w14:textId="77777777" w:rsidR="00193A4D" w:rsidRPr="00F32A21" w:rsidRDefault="00193A4D" w:rsidP="00F32A21">
      <w:pPr>
        <w:pStyle w:val="ListParagraph"/>
        <w:numPr>
          <w:ilvl w:val="0"/>
          <w:numId w:val="23"/>
        </w:numPr>
        <w:rPr>
          <w:rFonts w:ascii="Arial" w:hAnsi="Arial" w:cs="Arial"/>
        </w:rPr>
      </w:pPr>
      <w:r w:rsidRPr="00F32A21">
        <w:rPr>
          <w:rFonts w:ascii="Arial" w:hAnsi="Arial" w:cs="Arial"/>
        </w:rPr>
        <w:t xml:space="preserve">Physical; the resources used by those providing services that the IJB has commissioned will be owned by the </w:t>
      </w:r>
      <w:hyperlink r:id="rId22" w:history="1">
        <w:r w:rsidRPr="00F32A21">
          <w:rPr>
            <w:rStyle w:val="Hyperlink"/>
            <w:rFonts w:ascii="Arial" w:hAnsi="Arial" w:cs="Arial"/>
          </w:rPr>
          <w:t xml:space="preserve">Council </w:t>
        </w:r>
      </w:hyperlink>
      <w:r w:rsidRPr="00F32A21">
        <w:rPr>
          <w:rFonts w:ascii="Arial" w:hAnsi="Arial" w:cs="Arial"/>
        </w:rPr>
        <w:t xml:space="preserve">and </w:t>
      </w:r>
      <w:hyperlink r:id="rId23" w:history="1">
        <w:r w:rsidRPr="00F32A21">
          <w:rPr>
            <w:rStyle w:val="Hyperlink"/>
            <w:rFonts w:ascii="Arial" w:hAnsi="Arial" w:cs="Arial"/>
          </w:rPr>
          <w:t xml:space="preserve">NHS </w:t>
        </w:r>
      </w:hyperlink>
      <w:r w:rsidRPr="00F32A21">
        <w:rPr>
          <w:rFonts w:ascii="Arial" w:hAnsi="Arial" w:cs="Arial"/>
        </w:rPr>
        <w:t>who will follow their respective procedures.</w:t>
      </w:r>
    </w:p>
    <w:p w14:paraId="7C020AD6" w14:textId="77777777" w:rsidR="00193A4D" w:rsidRPr="00F32A21" w:rsidRDefault="00193A4D" w:rsidP="00F32A21">
      <w:pPr>
        <w:pStyle w:val="ListParagraph"/>
        <w:numPr>
          <w:ilvl w:val="0"/>
          <w:numId w:val="23"/>
        </w:numPr>
        <w:rPr>
          <w:rFonts w:ascii="Arial" w:hAnsi="Arial" w:cs="Arial"/>
        </w:rPr>
      </w:pPr>
      <w:r w:rsidRPr="00F32A21">
        <w:rPr>
          <w:rFonts w:ascii="Arial" w:hAnsi="Arial" w:cs="Arial"/>
        </w:rPr>
        <w:t>Information – the IJB has Freedom of Information and Subject Access Request processes.</w:t>
      </w:r>
    </w:p>
    <w:p w14:paraId="7566A9AD" w14:textId="77777777" w:rsidR="00CD521B" w:rsidRPr="00CD521B" w:rsidRDefault="00CD521B" w:rsidP="00CD521B">
      <w:pPr>
        <w:rPr>
          <w:rFonts w:ascii="Arial" w:hAnsi="Arial" w:cs="Arial"/>
        </w:rPr>
      </w:pPr>
    </w:p>
    <w:p w14:paraId="7E884E73" w14:textId="77777777" w:rsidR="00CD521B" w:rsidRPr="000E55AE" w:rsidRDefault="00CD521B" w:rsidP="00F32A21">
      <w:pPr>
        <w:pStyle w:val="Heading2"/>
      </w:pPr>
      <w:bookmarkStart w:id="25" w:name="_Toc531787639"/>
      <w:r w:rsidRPr="00CD521B">
        <w:t>The information we publish under this class and how to access it</w:t>
      </w:r>
      <w:bookmarkEnd w:id="25"/>
    </w:p>
    <w:p w14:paraId="4E3694AD" w14:textId="77777777" w:rsidR="00CD521B" w:rsidRDefault="00CD521B" w:rsidP="00CD521B">
      <w:pPr>
        <w:rPr>
          <w:rFonts w:ascii="Arial" w:hAnsi="Arial" w:cs="Arial"/>
        </w:rPr>
      </w:pPr>
      <w:hyperlink r:id="rId24" w:history="1">
        <w:r w:rsidRPr="000E55AE">
          <w:rPr>
            <w:rStyle w:val="Hyperlink"/>
            <w:rFonts w:ascii="Arial" w:hAnsi="Arial" w:cs="Arial"/>
          </w:rPr>
          <w:t>Access to Information including FOI and Subject Access Request</w:t>
        </w:r>
      </w:hyperlink>
      <w:r w:rsidRPr="00CD521B">
        <w:rPr>
          <w:rFonts w:ascii="Arial" w:hAnsi="Arial" w:cs="Arial"/>
        </w:rPr>
        <w:cr/>
      </w:r>
    </w:p>
    <w:p w14:paraId="5BA23DE2" w14:textId="18DBCA5D" w:rsidR="00F43127" w:rsidRDefault="00F43127" w:rsidP="00193A4D"/>
    <w:p w14:paraId="2668131B" w14:textId="11C8D5F7" w:rsidR="00D60C47" w:rsidRDefault="00D60C47" w:rsidP="00193A4D"/>
    <w:p w14:paraId="187B823A" w14:textId="4C048B6A" w:rsidR="007E2D17" w:rsidRPr="007E2D17" w:rsidRDefault="00CD521B" w:rsidP="00F32A21">
      <w:pPr>
        <w:pStyle w:val="Heading1"/>
      </w:pPr>
      <w:bookmarkStart w:id="26" w:name="_Toc531787640"/>
      <w:r w:rsidRPr="00CD521B">
        <w:t>C</w:t>
      </w:r>
      <w:r w:rsidR="00F43127" w:rsidRPr="00CD521B">
        <w:t>lass</w:t>
      </w:r>
      <w:r w:rsidRPr="00CD521B">
        <w:t xml:space="preserve"> 6: </w:t>
      </w:r>
      <w:r w:rsidR="00F43127">
        <w:t>H</w:t>
      </w:r>
      <w:r w:rsidR="00F43127" w:rsidRPr="00CD521B">
        <w:t>ow we procure goods and services from external providers</w:t>
      </w:r>
      <w:bookmarkEnd w:id="26"/>
    </w:p>
    <w:p w14:paraId="553FAD62" w14:textId="77777777" w:rsidR="00F43127" w:rsidRPr="00F43127" w:rsidRDefault="00CD521B" w:rsidP="00F32A21">
      <w:pPr>
        <w:pStyle w:val="Heading2"/>
      </w:pPr>
      <w:bookmarkStart w:id="27" w:name="_Toc531787641"/>
      <w:r w:rsidRPr="00CD521B">
        <w:t>Class description</w:t>
      </w:r>
      <w:bookmarkEnd w:id="27"/>
    </w:p>
    <w:p w14:paraId="06EB6FEE" w14:textId="77777777" w:rsidR="00CD521B" w:rsidRPr="00CD521B" w:rsidRDefault="00CD521B" w:rsidP="00CD521B">
      <w:pPr>
        <w:rPr>
          <w:rFonts w:ascii="Arial" w:hAnsi="Arial" w:cs="Arial"/>
        </w:rPr>
      </w:pPr>
      <w:r w:rsidRPr="00CD521B">
        <w:rPr>
          <w:rFonts w:ascii="Arial" w:hAnsi="Arial" w:cs="Arial"/>
        </w:rPr>
        <w:t>Information about how we procure goods and services, and our contracts with external providers.</w:t>
      </w:r>
    </w:p>
    <w:p w14:paraId="1131C372" w14:textId="77777777" w:rsidR="00CD521B" w:rsidRPr="00CD521B" w:rsidRDefault="00CD521B" w:rsidP="00CD521B">
      <w:pPr>
        <w:rPr>
          <w:rFonts w:ascii="Arial" w:hAnsi="Arial" w:cs="Arial"/>
        </w:rPr>
      </w:pPr>
    </w:p>
    <w:p w14:paraId="3D23B8EB" w14:textId="77777777" w:rsidR="00CD521B" w:rsidRPr="00CD521B" w:rsidRDefault="00CD521B" w:rsidP="00F32A21">
      <w:pPr>
        <w:pStyle w:val="Heading2"/>
      </w:pPr>
      <w:bookmarkStart w:id="28" w:name="_Toc531787642"/>
      <w:r w:rsidRPr="00CD521B">
        <w:t>The information we publish under this class and how to access it</w:t>
      </w:r>
      <w:bookmarkEnd w:id="28"/>
    </w:p>
    <w:p w14:paraId="1E79D44F" w14:textId="77777777" w:rsidR="00CD521B" w:rsidRPr="00CD521B" w:rsidRDefault="00CD521B" w:rsidP="00CD521B">
      <w:pPr>
        <w:rPr>
          <w:rFonts w:ascii="Arial" w:hAnsi="Arial" w:cs="Arial"/>
        </w:rPr>
      </w:pPr>
      <w:r w:rsidRPr="00CD521B">
        <w:rPr>
          <w:rFonts w:ascii="Arial" w:hAnsi="Arial" w:cs="Arial"/>
        </w:rPr>
        <w:t xml:space="preserve">Falkirk IJB does not directly procure goods and services, therefore does not hold or publish any information under this Class. Procurement is undertaken by </w:t>
      </w:r>
      <w:hyperlink r:id="rId25" w:history="1">
        <w:r w:rsidRPr="00193A4D">
          <w:rPr>
            <w:rStyle w:val="Hyperlink"/>
            <w:rFonts w:ascii="Arial" w:hAnsi="Arial" w:cs="Arial"/>
          </w:rPr>
          <w:t>Falkirk Counci</w:t>
        </w:r>
      </w:hyperlink>
      <w:r w:rsidRPr="00CD521B">
        <w:rPr>
          <w:rFonts w:ascii="Arial" w:hAnsi="Arial" w:cs="Arial"/>
        </w:rPr>
        <w:t xml:space="preserve">l and </w:t>
      </w:r>
      <w:hyperlink r:id="rId26" w:history="1">
        <w:r w:rsidRPr="00193A4D">
          <w:rPr>
            <w:rStyle w:val="Hyperlink"/>
            <w:rFonts w:ascii="Arial" w:hAnsi="Arial" w:cs="Arial"/>
          </w:rPr>
          <w:t>NHS Forth Valley</w:t>
        </w:r>
      </w:hyperlink>
      <w:r w:rsidRPr="00CD521B">
        <w:rPr>
          <w:rFonts w:ascii="Arial" w:hAnsi="Arial" w:cs="Arial"/>
        </w:rPr>
        <w:t>.</w:t>
      </w:r>
      <w:r w:rsidRPr="00CD521B">
        <w:rPr>
          <w:rFonts w:ascii="Arial" w:hAnsi="Arial" w:cs="Arial"/>
        </w:rPr>
        <w:cr/>
      </w:r>
    </w:p>
    <w:p w14:paraId="478EFDA5" w14:textId="77777777" w:rsidR="00732ADE" w:rsidRDefault="00732ADE" w:rsidP="00F32A21">
      <w:pPr>
        <w:pStyle w:val="Heading1"/>
      </w:pPr>
      <w:bookmarkStart w:id="29" w:name="_Toc531787643"/>
    </w:p>
    <w:p w14:paraId="23461EC8" w14:textId="5C190984" w:rsidR="00CD521B" w:rsidRPr="00CD521B" w:rsidRDefault="00F43127" w:rsidP="00F32A21">
      <w:pPr>
        <w:pStyle w:val="Heading1"/>
      </w:pPr>
      <w:r>
        <w:lastRenderedPageBreak/>
        <w:t>C</w:t>
      </w:r>
      <w:r w:rsidRPr="00CD521B">
        <w:t xml:space="preserve">lass 7: </w:t>
      </w:r>
      <w:r>
        <w:t>H</w:t>
      </w:r>
      <w:r w:rsidRPr="00CD521B">
        <w:t>ow we are performing</w:t>
      </w:r>
      <w:bookmarkEnd w:id="29"/>
    </w:p>
    <w:p w14:paraId="54179115" w14:textId="77777777" w:rsidR="00F43127" w:rsidRPr="00F43127" w:rsidRDefault="00CD521B" w:rsidP="00F32A21">
      <w:pPr>
        <w:pStyle w:val="Heading2"/>
      </w:pPr>
      <w:bookmarkStart w:id="30" w:name="_Toc531787644"/>
      <w:r w:rsidRPr="00CD521B">
        <w:t>Class description</w:t>
      </w:r>
      <w:bookmarkEnd w:id="30"/>
    </w:p>
    <w:p w14:paraId="2725B5D6" w14:textId="77777777" w:rsidR="00CD521B" w:rsidRPr="00CD521B" w:rsidRDefault="00CD521B" w:rsidP="00CD521B">
      <w:pPr>
        <w:rPr>
          <w:rFonts w:ascii="Arial" w:hAnsi="Arial" w:cs="Arial"/>
        </w:rPr>
      </w:pPr>
      <w:r w:rsidRPr="00CD521B">
        <w:rPr>
          <w:rFonts w:ascii="Arial" w:hAnsi="Arial" w:cs="Arial"/>
        </w:rPr>
        <w:t>Information about how we perform as an organisation, and how well we deliver our functions and services.</w:t>
      </w:r>
    </w:p>
    <w:p w14:paraId="6CBD9919" w14:textId="77777777" w:rsidR="00CD521B" w:rsidRPr="00CD521B" w:rsidRDefault="00CD521B" w:rsidP="00CD521B">
      <w:pPr>
        <w:rPr>
          <w:rFonts w:ascii="Arial" w:hAnsi="Arial" w:cs="Arial"/>
        </w:rPr>
      </w:pPr>
    </w:p>
    <w:p w14:paraId="40A7436D" w14:textId="77777777" w:rsidR="00F43127" w:rsidRPr="00F43127" w:rsidRDefault="00CD521B" w:rsidP="00F32A21">
      <w:pPr>
        <w:pStyle w:val="Heading2"/>
      </w:pPr>
      <w:bookmarkStart w:id="31" w:name="_Toc531787645"/>
      <w:r w:rsidRPr="00CD521B">
        <w:t>The information we publish under this class and how to access it</w:t>
      </w:r>
      <w:bookmarkEnd w:id="31"/>
    </w:p>
    <w:p w14:paraId="6BD28370" w14:textId="15848878" w:rsidR="00CD521B" w:rsidRPr="00C7172F" w:rsidRDefault="00C7172F" w:rsidP="00F32A21">
      <w:pPr>
        <w:pStyle w:val="ListParagraph"/>
        <w:numPr>
          <w:ilvl w:val="0"/>
          <w:numId w:val="24"/>
        </w:numPr>
        <w:rPr>
          <w:rStyle w:val="Hyperlink"/>
          <w:rFonts w:ascii="Arial" w:hAnsi="Arial" w:cs="Arial"/>
        </w:rPr>
      </w:pPr>
      <w:r>
        <w:rPr>
          <w:rFonts w:ascii="Arial" w:hAnsi="Arial" w:cs="Arial"/>
        </w:rPr>
        <w:fldChar w:fldCharType="begin"/>
      </w:r>
      <w:r>
        <w:rPr>
          <w:rFonts w:ascii="Arial" w:hAnsi="Arial" w:cs="Arial"/>
        </w:rPr>
        <w:instrText>HYPERLINK "https://view.officeapps.live.com/op/view.aspx?src=https%3A%2F%2Ffalkirkhscp.org%2Fwp-content%2Fuploads%2Fsites%2F9%2F2023%2F04%2FFalkirk-HSCP-APR-23-24-1.docx&amp;wdOrigin=BROWSELINK"</w:instrText>
      </w:r>
      <w:r>
        <w:rPr>
          <w:rFonts w:ascii="Arial" w:hAnsi="Arial" w:cs="Arial"/>
        </w:rPr>
      </w:r>
      <w:r>
        <w:rPr>
          <w:rFonts w:ascii="Arial" w:hAnsi="Arial" w:cs="Arial"/>
        </w:rPr>
        <w:fldChar w:fldCharType="separate"/>
      </w:r>
      <w:r w:rsidR="00CD521B" w:rsidRPr="00C7172F">
        <w:rPr>
          <w:rStyle w:val="Hyperlink"/>
          <w:rFonts w:ascii="Arial" w:hAnsi="Arial" w:cs="Arial"/>
        </w:rPr>
        <w:t>Annual Performance</w:t>
      </w:r>
      <w:r w:rsidR="00CD521B" w:rsidRPr="00C7172F">
        <w:rPr>
          <w:rStyle w:val="Hyperlink"/>
          <w:rFonts w:ascii="Arial" w:hAnsi="Arial" w:cs="Arial"/>
        </w:rPr>
        <w:t xml:space="preserve"> </w:t>
      </w:r>
      <w:r w:rsidR="00CD521B" w:rsidRPr="00C7172F">
        <w:rPr>
          <w:rStyle w:val="Hyperlink"/>
          <w:rFonts w:ascii="Arial" w:hAnsi="Arial" w:cs="Arial"/>
        </w:rPr>
        <w:t>Report</w:t>
      </w:r>
    </w:p>
    <w:p w14:paraId="06094D89" w14:textId="1BDCD916" w:rsidR="00CD521B" w:rsidRPr="00C7172F" w:rsidRDefault="00C7172F" w:rsidP="00F32A21">
      <w:pPr>
        <w:pStyle w:val="ListParagraph"/>
        <w:numPr>
          <w:ilvl w:val="0"/>
          <w:numId w:val="24"/>
        </w:numPr>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HYPERLINK "https://falkirkhscp.org/performance/"</w:instrText>
      </w:r>
      <w:r>
        <w:rPr>
          <w:rFonts w:ascii="Arial" w:hAnsi="Arial" w:cs="Arial"/>
        </w:rPr>
      </w:r>
      <w:r>
        <w:rPr>
          <w:rFonts w:ascii="Arial" w:hAnsi="Arial" w:cs="Arial"/>
        </w:rPr>
        <w:fldChar w:fldCharType="separate"/>
      </w:r>
      <w:r w:rsidR="00CD521B" w:rsidRPr="00C7172F">
        <w:rPr>
          <w:rStyle w:val="Hyperlink"/>
          <w:rFonts w:ascii="Arial" w:hAnsi="Arial" w:cs="Arial"/>
        </w:rPr>
        <w:t>Performance Man</w:t>
      </w:r>
      <w:r w:rsidR="00CD521B" w:rsidRPr="00C7172F">
        <w:rPr>
          <w:rStyle w:val="Hyperlink"/>
          <w:rFonts w:ascii="Arial" w:hAnsi="Arial" w:cs="Arial"/>
        </w:rPr>
        <w:t>a</w:t>
      </w:r>
      <w:r w:rsidR="00CD521B" w:rsidRPr="00C7172F">
        <w:rPr>
          <w:rStyle w:val="Hyperlink"/>
          <w:rFonts w:ascii="Arial" w:hAnsi="Arial" w:cs="Arial"/>
        </w:rPr>
        <w:t>gement Framework</w:t>
      </w:r>
    </w:p>
    <w:p w14:paraId="2DF03F56" w14:textId="7C547A07" w:rsidR="00CD521B" w:rsidRPr="00C7172F" w:rsidRDefault="00C7172F" w:rsidP="00F32A21">
      <w:pPr>
        <w:pStyle w:val="ListParagraph"/>
        <w:numPr>
          <w:ilvl w:val="0"/>
          <w:numId w:val="24"/>
        </w:numPr>
        <w:rPr>
          <w:rStyle w:val="Hyperlink"/>
          <w:rFonts w:ascii="Arial" w:hAnsi="Arial" w:cs="Arial"/>
        </w:rPr>
      </w:pPr>
      <w:r>
        <w:rPr>
          <w:rFonts w:ascii="Arial" w:hAnsi="Arial" w:cs="Arial"/>
        </w:rPr>
        <w:fldChar w:fldCharType="end"/>
      </w:r>
      <w:r>
        <w:rPr>
          <w:rFonts w:ascii="Arial" w:hAnsi="Arial" w:cs="Arial"/>
        </w:rPr>
        <w:fldChar w:fldCharType="begin"/>
      </w:r>
      <w:r w:rsidR="00732ADE">
        <w:rPr>
          <w:rFonts w:ascii="Arial" w:hAnsi="Arial" w:cs="Arial"/>
        </w:rPr>
        <w:instrText>HYPERLINK "https://falkirkhscp.org/equality-and-diversity/"</w:instrText>
      </w:r>
      <w:r w:rsidR="00732ADE">
        <w:rPr>
          <w:rFonts w:ascii="Arial" w:hAnsi="Arial" w:cs="Arial"/>
        </w:rPr>
      </w:r>
      <w:r>
        <w:rPr>
          <w:rFonts w:ascii="Arial" w:hAnsi="Arial" w:cs="Arial"/>
        </w:rPr>
        <w:fldChar w:fldCharType="separate"/>
      </w:r>
      <w:r w:rsidR="00CD521B" w:rsidRPr="00C7172F">
        <w:rPr>
          <w:rStyle w:val="Hyperlink"/>
          <w:rFonts w:ascii="Arial" w:hAnsi="Arial" w:cs="Arial"/>
        </w:rPr>
        <w:t>Equality Outcomes</w:t>
      </w:r>
      <w:r w:rsidR="00CD521B" w:rsidRPr="00C7172F">
        <w:rPr>
          <w:rStyle w:val="Hyperlink"/>
          <w:rFonts w:ascii="Arial" w:hAnsi="Arial" w:cs="Arial"/>
        </w:rPr>
        <w:t xml:space="preserve"> </w:t>
      </w:r>
      <w:r w:rsidR="00CD521B" w:rsidRPr="00C7172F">
        <w:rPr>
          <w:rStyle w:val="Hyperlink"/>
          <w:rFonts w:ascii="Arial" w:hAnsi="Arial" w:cs="Arial"/>
        </w:rPr>
        <w:t>and Ma</w:t>
      </w:r>
      <w:r w:rsidR="00CD521B" w:rsidRPr="00C7172F">
        <w:rPr>
          <w:rStyle w:val="Hyperlink"/>
          <w:rFonts w:ascii="Arial" w:hAnsi="Arial" w:cs="Arial"/>
        </w:rPr>
        <w:t>i</w:t>
      </w:r>
      <w:r w:rsidR="00CD521B" w:rsidRPr="00C7172F">
        <w:rPr>
          <w:rStyle w:val="Hyperlink"/>
          <w:rFonts w:ascii="Arial" w:hAnsi="Arial" w:cs="Arial"/>
        </w:rPr>
        <w:t>nstreaming Report</w:t>
      </w:r>
    </w:p>
    <w:p w14:paraId="6A40C397" w14:textId="2A99673A" w:rsidR="006A3D5C" w:rsidRPr="00732ADE" w:rsidRDefault="00C7172F" w:rsidP="006A3D5C">
      <w:pPr>
        <w:pStyle w:val="ListParagraph"/>
        <w:numPr>
          <w:ilvl w:val="0"/>
          <w:numId w:val="24"/>
        </w:numPr>
        <w:rPr>
          <w:rFonts w:ascii="Arial" w:hAnsi="Arial" w:cs="Arial"/>
        </w:rPr>
      </w:pPr>
      <w:r>
        <w:rPr>
          <w:rFonts w:ascii="Arial" w:hAnsi="Arial" w:cs="Arial"/>
        </w:rPr>
        <w:fldChar w:fldCharType="end"/>
      </w:r>
      <w:hyperlink r:id="rId27" w:history="1">
        <w:r w:rsidR="00CD521B" w:rsidRPr="00F32A21">
          <w:rPr>
            <w:rStyle w:val="Hyperlink"/>
            <w:rFonts w:ascii="Arial" w:hAnsi="Arial" w:cs="Arial"/>
          </w:rPr>
          <w:t>Equality and Po</w:t>
        </w:r>
        <w:r w:rsidR="00CD521B" w:rsidRPr="00F32A21">
          <w:rPr>
            <w:rStyle w:val="Hyperlink"/>
            <w:rFonts w:ascii="Arial" w:hAnsi="Arial" w:cs="Arial"/>
          </w:rPr>
          <w:t>v</w:t>
        </w:r>
        <w:r w:rsidR="00CD521B" w:rsidRPr="00F32A21">
          <w:rPr>
            <w:rStyle w:val="Hyperlink"/>
            <w:rFonts w:ascii="Arial" w:hAnsi="Arial" w:cs="Arial"/>
          </w:rPr>
          <w:t xml:space="preserve">erty Impact Assessment </w:t>
        </w:r>
        <w:r w:rsidR="00CD521B" w:rsidRPr="00F32A21">
          <w:rPr>
            <w:rStyle w:val="Hyperlink"/>
            <w:rFonts w:ascii="Arial" w:hAnsi="Arial" w:cs="Arial"/>
          </w:rPr>
          <w:cr/>
        </w:r>
      </w:hyperlink>
    </w:p>
    <w:p w14:paraId="34B64D28" w14:textId="77777777" w:rsidR="00FA68E6" w:rsidRDefault="00FA68E6" w:rsidP="00CD521B">
      <w:pPr>
        <w:rPr>
          <w:rFonts w:ascii="Arial" w:hAnsi="Arial" w:cs="Arial"/>
        </w:rPr>
      </w:pPr>
    </w:p>
    <w:p w14:paraId="50BAD6EA" w14:textId="77777777" w:rsidR="00F43127" w:rsidRDefault="00F43127" w:rsidP="00CD521B">
      <w:pPr>
        <w:rPr>
          <w:rFonts w:ascii="Arial" w:hAnsi="Arial" w:cs="Arial"/>
        </w:rPr>
      </w:pPr>
    </w:p>
    <w:p w14:paraId="2AD3B19D" w14:textId="0F66468A" w:rsidR="00CD521B" w:rsidRPr="00CD521B" w:rsidRDefault="00CD521B" w:rsidP="00CD521B">
      <w:pPr>
        <w:rPr>
          <w:rFonts w:ascii="Arial" w:hAnsi="Arial" w:cs="Arial"/>
        </w:rPr>
      </w:pPr>
    </w:p>
    <w:p w14:paraId="1651AF60" w14:textId="46DA6711" w:rsidR="00CD521B" w:rsidRPr="00CD521B" w:rsidRDefault="00CD521B" w:rsidP="00F32A21">
      <w:pPr>
        <w:pStyle w:val="Heading1"/>
      </w:pPr>
      <w:bookmarkStart w:id="32" w:name="_Toc531787646"/>
      <w:r w:rsidRPr="00CD521B">
        <w:t>C</w:t>
      </w:r>
      <w:r w:rsidR="00F43127" w:rsidRPr="00CD521B">
        <w:t>lass</w:t>
      </w:r>
      <w:r w:rsidRPr="00CD521B">
        <w:t xml:space="preserve"> 8: </w:t>
      </w:r>
      <w:r w:rsidR="00F43127">
        <w:t>O</w:t>
      </w:r>
      <w:r w:rsidR="00F43127" w:rsidRPr="00CD521B">
        <w:t>ur commercial publications</w:t>
      </w:r>
      <w:bookmarkEnd w:id="32"/>
    </w:p>
    <w:p w14:paraId="56C1B976" w14:textId="77777777" w:rsidR="00CD521B" w:rsidRPr="00CD521B" w:rsidRDefault="00CD521B" w:rsidP="00F32A21">
      <w:pPr>
        <w:pStyle w:val="Heading2"/>
      </w:pPr>
      <w:bookmarkStart w:id="33" w:name="_Toc531787647"/>
      <w:r w:rsidRPr="00CD521B">
        <w:t>Class description:</w:t>
      </w:r>
      <w:bookmarkEnd w:id="33"/>
    </w:p>
    <w:p w14:paraId="60F4B78F" w14:textId="77777777" w:rsidR="00CD521B" w:rsidRPr="00CD521B" w:rsidRDefault="00CD521B" w:rsidP="00CD521B">
      <w:pPr>
        <w:rPr>
          <w:rFonts w:ascii="Arial" w:hAnsi="Arial" w:cs="Arial"/>
        </w:rPr>
      </w:pPr>
      <w:r w:rsidRPr="00CD521B">
        <w:rPr>
          <w:rFonts w:ascii="Arial" w:hAnsi="Arial" w:cs="Arial"/>
        </w:rPr>
        <w:t>Information packaged and made available for sale on a commercial basis and sold at market value through a retail outlet e.g. booksh</w:t>
      </w:r>
      <w:r w:rsidR="000E55AE">
        <w:rPr>
          <w:rFonts w:ascii="Arial" w:hAnsi="Arial" w:cs="Arial"/>
        </w:rPr>
        <w:t>op, museum or research journal.</w:t>
      </w:r>
    </w:p>
    <w:p w14:paraId="2732E508" w14:textId="77777777" w:rsidR="00CD521B" w:rsidRPr="00CD521B" w:rsidRDefault="00CD521B" w:rsidP="00CD521B">
      <w:pPr>
        <w:rPr>
          <w:rFonts w:ascii="Arial" w:hAnsi="Arial" w:cs="Arial"/>
        </w:rPr>
      </w:pPr>
    </w:p>
    <w:p w14:paraId="668935F3" w14:textId="77777777" w:rsidR="00CD521B" w:rsidRPr="00CD521B" w:rsidRDefault="00CD521B" w:rsidP="00F32A21">
      <w:pPr>
        <w:pStyle w:val="Heading2"/>
      </w:pPr>
      <w:bookmarkStart w:id="34" w:name="_Toc531787648"/>
      <w:r w:rsidRPr="00CD521B">
        <w:t>The information we publish under this class and how to access it</w:t>
      </w:r>
      <w:bookmarkEnd w:id="34"/>
    </w:p>
    <w:p w14:paraId="38E7A782" w14:textId="77777777" w:rsidR="00CD521B" w:rsidRPr="00CD521B" w:rsidRDefault="00CD521B" w:rsidP="00CD521B">
      <w:pPr>
        <w:rPr>
          <w:rFonts w:ascii="Arial" w:hAnsi="Arial" w:cs="Arial"/>
        </w:rPr>
      </w:pPr>
      <w:r w:rsidRPr="00CD521B">
        <w:rPr>
          <w:rFonts w:ascii="Arial" w:hAnsi="Arial" w:cs="Arial"/>
        </w:rPr>
        <w:t>Note: nothing published</w:t>
      </w:r>
    </w:p>
    <w:p w14:paraId="2A120636" w14:textId="77777777" w:rsidR="00D60C47" w:rsidRDefault="00D60C47" w:rsidP="00F32A21">
      <w:pPr>
        <w:pStyle w:val="Heading1"/>
      </w:pPr>
    </w:p>
    <w:p w14:paraId="1085133F" w14:textId="77FF8FFB" w:rsidR="000E55AE" w:rsidRDefault="000E55AE" w:rsidP="00F32A21">
      <w:pPr>
        <w:pStyle w:val="Heading1"/>
      </w:pPr>
      <w:bookmarkStart w:id="35" w:name="_Toc531787649"/>
      <w:bookmarkStart w:id="36" w:name="_Toc531787650"/>
    </w:p>
    <w:bookmarkEnd w:id="35"/>
    <w:p w14:paraId="5C401241" w14:textId="77777777" w:rsidR="00CD521B" w:rsidRPr="00CD521B" w:rsidRDefault="00F43127" w:rsidP="00F32A21">
      <w:pPr>
        <w:pStyle w:val="Heading1"/>
      </w:pPr>
      <w:r>
        <w:t>C</w:t>
      </w:r>
      <w:r w:rsidRPr="00CD521B">
        <w:t xml:space="preserve">lass 9: </w:t>
      </w:r>
      <w:r>
        <w:t>O</w:t>
      </w:r>
      <w:r w:rsidRPr="00CD521B">
        <w:t>pen data</w:t>
      </w:r>
      <w:bookmarkEnd w:id="36"/>
    </w:p>
    <w:p w14:paraId="21093490" w14:textId="77777777" w:rsidR="00CD521B" w:rsidRPr="00CD521B" w:rsidRDefault="00CD521B" w:rsidP="00F32A21">
      <w:pPr>
        <w:pStyle w:val="Heading2"/>
      </w:pPr>
      <w:bookmarkStart w:id="37" w:name="_Toc531787651"/>
      <w:r w:rsidRPr="00CD521B">
        <w:t>Class description:</w:t>
      </w:r>
      <w:bookmarkEnd w:id="37"/>
    </w:p>
    <w:p w14:paraId="79322FD5" w14:textId="77777777" w:rsidR="00CD521B" w:rsidRPr="00CD521B" w:rsidRDefault="00CD521B" w:rsidP="00CD521B">
      <w:pPr>
        <w:rPr>
          <w:rFonts w:ascii="Arial" w:hAnsi="Arial" w:cs="Arial"/>
        </w:rPr>
      </w:pPr>
      <w:r w:rsidRPr="00CD521B">
        <w:rPr>
          <w:rFonts w:ascii="Arial" w:hAnsi="Arial" w:cs="Arial"/>
        </w:rPr>
        <w:t>Open data made available by us as described by the Scottish Government’s Open Data Strategy and Resource Pack, available under an open licence.</w:t>
      </w:r>
    </w:p>
    <w:p w14:paraId="1561EF13" w14:textId="77777777" w:rsidR="00CD521B" w:rsidRPr="00CD521B" w:rsidRDefault="00CD521B" w:rsidP="00CD521B">
      <w:pPr>
        <w:rPr>
          <w:rFonts w:ascii="Arial" w:hAnsi="Arial" w:cs="Arial"/>
        </w:rPr>
      </w:pPr>
    </w:p>
    <w:p w14:paraId="691D6692" w14:textId="77777777" w:rsidR="00F43127" w:rsidRPr="00F43127" w:rsidRDefault="00CD521B" w:rsidP="00F32A21">
      <w:pPr>
        <w:pStyle w:val="Heading2"/>
      </w:pPr>
      <w:bookmarkStart w:id="38" w:name="_Toc531787652"/>
      <w:r w:rsidRPr="00CD521B">
        <w:t>The information we publish under this class and how to access it</w:t>
      </w:r>
      <w:bookmarkEnd w:id="38"/>
    </w:p>
    <w:p w14:paraId="27F4D17F" w14:textId="77777777" w:rsidR="00CD521B" w:rsidRPr="00CD521B" w:rsidRDefault="00CD521B" w:rsidP="00CD521B">
      <w:pPr>
        <w:rPr>
          <w:rFonts w:ascii="Arial" w:hAnsi="Arial" w:cs="Arial"/>
        </w:rPr>
      </w:pPr>
      <w:r w:rsidRPr="00CD521B">
        <w:rPr>
          <w:rFonts w:ascii="Arial" w:hAnsi="Arial" w:cs="Arial"/>
        </w:rPr>
        <w:t>Note: nothing published</w:t>
      </w:r>
    </w:p>
    <w:p w14:paraId="7615C289" w14:textId="77777777" w:rsidR="00B10F3C" w:rsidRDefault="00B10F3C" w:rsidP="00B10F3C">
      <w:pPr>
        <w:rPr>
          <w:rFonts w:ascii="Arial" w:hAnsi="Arial" w:cs="Arial"/>
        </w:rPr>
      </w:pPr>
    </w:p>
    <w:p w14:paraId="3BD4F3F6" w14:textId="77777777" w:rsidR="00CD521B" w:rsidRPr="00B759D9" w:rsidRDefault="00CD521B" w:rsidP="00B10F3C">
      <w:pPr>
        <w:rPr>
          <w:rFonts w:ascii="Arial" w:hAnsi="Arial" w:cs="Arial"/>
        </w:rPr>
      </w:pPr>
    </w:p>
    <w:p w14:paraId="739FF74F" w14:textId="77777777" w:rsidR="00E75401" w:rsidRPr="00B759D9" w:rsidRDefault="00E75401" w:rsidP="00F92E1E">
      <w:pPr>
        <w:spacing w:after="200" w:line="276" w:lineRule="auto"/>
        <w:rPr>
          <w:rFonts w:ascii="Arial" w:hAnsi="Arial" w:cs="Arial"/>
          <w:b/>
          <w:color w:val="00A5C7"/>
          <w:sz w:val="28"/>
          <w:szCs w:val="28"/>
        </w:rPr>
      </w:pPr>
    </w:p>
    <w:p w14:paraId="5ADF94D3" w14:textId="77777777" w:rsidR="00B10F3C" w:rsidRDefault="00B10F3C" w:rsidP="00F32A21">
      <w:pPr>
        <w:pStyle w:val="Heading1"/>
      </w:pPr>
    </w:p>
    <w:p w14:paraId="4E5D37B2" w14:textId="77777777" w:rsidR="001D6595" w:rsidRDefault="001D6595">
      <w:pPr>
        <w:spacing w:after="200" w:line="276" w:lineRule="auto"/>
        <w:rPr>
          <w:rFonts w:asciiTheme="minorHAnsi" w:hAnsiTheme="minorHAnsi" w:cstheme="minorHAnsi"/>
        </w:rPr>
      </w:pPr>
    </w:p>
    <w:sectPr w:rsidR="001D6595" w:rsidSect="001D6595">
      <w:headerReference w:type="even" r:id="rId28"/>
      <w:headerReference w:type="default" r:id="rId29"/>
      <w:footerReference w:type="even" r:id="rId30"/>
      <w:footerReference w:type="default" r:id="rId31"/>
      <w:footerReference w:type="first" r:id="rId3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6E680" w14:textId="77777777" w:rsidR="00F43127" w:rsidRDefault="00F43127" w:rsidP="007C02AF">
      <w:r>
        <w:separator/>
      </w:r>
    </w:p>
  </w:endnote>
  <w:endnote w:type="continuationSeparator" w:id="0">
    <w:p w14:paraId="49BCD49F" w14:textId="77777777" w:rsidR="00F43127" w:rsidRDefault="00F43127" w:rsidP="007C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22645" w14:textId="77777777" w:rsidR="00F43127" w:rsidRDefault="00F43127" w:rsidP="00E55AF2">
    <w:pPr>
      <w:pStyle w:val="Footer"/>
    </w:pPr>
    <w:r w:rsidRPr="003D1BF5">
      <w:rPr>
        <w:rFonts w:ascii="Segoe UI" w:hAnsi="Segoe UI" w:cs="Segoe UI"/>
        <w:noProof/>
        <w:color w:val="F15D2F"/>
        <w:sz w:val="22"/>
        <w:szCs w:val="22"/>
        <w:lang w:eastAsia="en-GB"/>
      </w:rPr>
      <mc:AlternateContent>
        <mc:Choice Requires="wps">
          <w:drawing>
            <wp:anchor distT="0" distB="0" distL="114300" distR="114300" simplePos="0" relativeHeight="251655680" behindDoc="0" locked="0" layoutInCell="1" allowOverlap="1" wp14:anchorId="13F2B08B" wp14:editId="25662697">
              <wp:simplePos x="0" y="0"/>
              <wp:positionH relativeFrom="column">
                <wp:posOffset>-29845</wp:posOffset>
              </wp:positionH>
              <wp:positionV relativeFrom="paragraph">
                <wp:posOffset>-99695</wp:posOffset>
              </wp:positionV>
              <wp:extent cx="5791200" cy="0"/>
              <wp:effectExtent l="0" t="0" r="19050" b="1905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91200" cy="0"/>
                      </a:xfrm>
                      <a:prstGeom prst="line">
                        <a:avLst/>
                      </a:prstGeom>
                      <a:ln w="12700">
                        <a:solidFill>
                          <a:srgbClr val="97EEF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5648CFCA" id="Straight Connector 54" o:spid="_x0000_s1026" alt="&quot;&quot;"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7.85pt" to="45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" strokecolor="#97eeff" strokeweight="1pt"/>
          </w:pict>
        </mc:Fallback>
      </mc:AlternateContent>
    </w:r>
    <w:r w:rsidRPr="00F32A21">
      <w:rPr>
        <w:rFonts w:ascii="Segoe UI" w:hAnsi="Segoe UI" w:cs="Segoe UI"/>
        <w:color w:val="000000" w:themeColor="text1"/>
        <w:sz w:val="22"/>
        <w:szCs w:val="22"/>
      </w:rPr>
      <w:fldChar w:fldCharType="begin"/>
    </w:r>
    <w:r w:rsidRPr="00F32A21">
      <w:rPr>
        <w:rFonts w:ascii="Segoe UI" w:hAnsi="Segoe UI" w:cs="Segoe UI"/>
        <w:color w:val="000000" w:themeColor="text1"/>
        <w:sz w:val="22"/>
        <w:szCs w:val="22"/>
      </w:rPr>
      <w:instrText xml:space="preserve"> PAGE   \* MERGEFORMAT </w:instrText>
    </w:r>
    <w:r w:rsidRPr="00F32A21">
      <w:rPr>
        <w:rFonts w:ascii="Segoe UI" w:hAnsi="Segoe UI" w:cs="Segoe UI"/>
        <w:color w:val="000000" w:themeColor="text1"/>
        <w:sz w:val="22"/>
        <w:szCs w:val="22"/>
      </w:rPr>
      <w:fldChar w:fldCharType="separate"/>
    </w:r>
    <w:r w:rsidRPr="00F32A21">
      <w:rPr>
        <w:rFonts w:ascii="Segoe UI" w:hAnsi="Segoe UI" w:cs="Segoe UI"/>
        <w:noProof/>
        <w:color w:val="000000" w:themeColor="text1"/>
        <w:sz w:val="22"/>
        <w:szCs w:val="22"/>
      </w:rPr>
      <w:t>4</w:t>
    </w:r>
    <w:r w:rsidRPr="00F32A21">
      <w:rPr>
        <w:rFonts w:ascii="Segoe UI" w:hAnsi="Segoe UI" w:cs="Segoe UI"/>
        <w:noProof/>
        <w:color w:val="000000" w:themeColor="text1"/>
        <w:sz w:val="22"/>
        <w:szCs w:val="22"/>
      </w:rPr>
      <w:fldChar w:fldCharType="end"/>
    </w:r>
    <w:r w:rsidRPr="00E30688">
      <w:rPr>
        <w:rFonts w:ascii="Segoe UI" w:hAnsi="Segoe UI" w:cs="Segoe UI"/>
        <w:color w:val="00A5C7"/>
        <w:sz w:val="20"/>
        <w:szCs w:val="20"/>
      </w:rPr>
      <w:t xml:space="preserve"> </w:t>
    </w:r>
    <w:r w:rsidRPr="00F32A21">
      <w:rPr>
        <w:rFonts w:ascii="Segoe UI" w:hAnsi="Segoe UI" w:cs="Segoe UI"/>
        <w:color w:val="000000" w:themeColor="text1"/>
        <w:sz w:val="20"/>
        <w:szCs w:val="20"/>
      </w:rPr>
      <w:t xml:space="preserve">     Falkirk Integration Joint Board</w:t>
    </w:r>
  </w:p>
  <w:p w14:paraId="14B30DBF" w14:textId="77777777" w:rsidR="00F43127" w:rsidRDefault="00F431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BF41" w14:textId="0AEDEC39" w:rsidR="00F43127" w:rsidRPr="00F32A21" w:rsidRDefault="00732ADE" w:rsidP="001D6595">
    <w:pPr>
      <w:rPr>
        <w:rFonts w:ascii="Segoe UI" w:hAnsi="Segoe UI" w:cs="Segoe UI"/>
        <w:color w:val="000000" w:themeColor="text1"/>
        <w:sz w:val="22"/>
        <w:szCs w:val="22"/>
      </w:rPr>
    </w:pPr>
    <w:sdt>
      <w:sdtPr>
        <w:rPr>
          <w:color w:val="000000" w:themeColor="text1"/>
        </w:rPr>
        <w:id w:val="666837307"/>
        <w:docPartObj>
          <w:docPartGallery w:val="Page Numbers (Bottom of Page)"/>
          <w:docPartUnique/>
        </w:docPartObj>
      </w:sdtPr>
      <w:sdtEndPr>
        <w:rPr>
          <w:rFonts w:ascii="Segoe UI" w:hAnsi="Segoe UI" w:cs="Segoe UI"/>
          <w:noProof/>
          <w:sz w:val="22"/>
          <w:szCs w:val="22"/>
        </w:rPr>
      </w:sdtEndPr>
      <w:sdtContent>
        <w:r w:rsidR="00F43127" w:rsidRPr="00F32A21">
          <w:rPr>
            <w:rFonts w:ascii="Segoe UI" w:hAnsi="Segoe UI" w:cs="Segoe UI"/>
            <w:b/>
            <w:bCs/>
            <w:noProof/>
            <w:color w:val="000000" w:themeColor="text1"/>
            <w:sz w:val="22"/>
            <w:szCs w:val="22"/>
            <w:lang w:eastAsia="en-GB"/>
          </w:rPr>
          <mc:AlternateContent>
            <mc:Choice Requires="wps">
              <w:drawing>
                <wp:anchor distT="0" distB="0" distL="114300" distR="114300" simplePos="0" relativeHeight="251656704" behindDoc="0" locked="0" layoutInCell="1" allowOverlap="1" wp14:anchorId="195E952B" wp14:editId="5AE335E3">
                  <wp:simplePos x="0" y="0"/>
                  <wp:positionH relativeFrom="column">
                    <wp:posOffset>-29845</wp:posOffset>
                  </wp:positionH>
                  <wp:positionV relativeFrom="paragraph">
                    <wp:posOffset>-106680</wp:posOffset>
                  </wp:positionV>
                  <wp:extent cx="5791200" cy="0"/>
                  <wp:effectExtent l="0" t="0" r="19050" b="19050"/>
                  <wp:wrapNone/>
                  <wp:docPr id="55" name="Straight Connector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91200" cy="0"/>
                          </a:xfrm>
                          <a:prstGeom prst="line">
                            <a:avLst/>
                          </a:prstGeom>
                          <a:ln w="12700">
                            <a:solidFill>
                              <a:srgbClr val="97EEF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E3A4E99" id="Straight Connector 55" o:spid="_x0000_s1026" alt="&quot;&quot;"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8.4pt" to="453.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" strokecolor="#97eeff" strokeweight="1pt"/>
              </w:pict>
            </mc:Fallback>
          </mc:AlternateContent>
        </w:r>
        <w:r w:rsidR="00F43127" w:rsidRPr="00F32A21">
          <w:rPr>
            <w:rFonts w:ascii="Segoe UI" w:hAnsi="Segoe UI" w:cs="Segoe UI"/>
            <w:b/>
            <w:bCs/>
            <w:color w:val="000000" w:themeColor="text1"/>
            <w:sz w:val="22"/>
            <w:szCs w:val="22"/>
          </w:rPr>
          <w:fldChar w:fldCharType="begin"/>
        </w:r>
        <w:r w:rsidR="00F43127" w:rsidRPr="00F32A21">
          <w:rPr>
            <w:rFonts w:ascii="Segoe UI" w:hAnsi="Segoe UI" w:cs="Segoe UI"/>
            <w:b/>
            <w:bCs/>
            <w:color w:val="000000" w:themeColor="text1"/>
            <w:sz w:val="22"/>
            <w:szCs w:val="22"/>
          </w:rPr>
          <w:instrText xml:space="preserve"> PAGE   \* MERGEFORMAT </w:instrText>
        </w:r>
        <w:r w:rsidR="00F43127" w:rsidRPr="00F32A21">
          <w:rPr>
            <w:rFonts w:ascii="Segoe UI" w:hAnsi="Segoe UI" w:cs="Segoe UI"/>
            <w:b/>
            <w:bCs/>
            <w:color w:val="000000" w:themeColor="text1"/>
            <w:sz w:val="22"/>
            <w:szCs w:val="22"/>
          </w:rPr>
          <w:fldChar w:fldCharType="separate"/>
        </w:r>
        <w:r w:rsidR="0056492A" w:rsidRPr="00F32A21">
          <w:rPr>
            <w:rFonts w:ascii="Segoe UI" w:hAnsi="Segoe UI" w:cs="Segoe UI"/>
            <w:b/>
            <w:bCs/>
            <w:noProof/>
            <w:color w:val="000000" w:themeColor="text1"/>
            <w:sz w:val="22"/>
            <w:szCs w:val="22"/>
          </w:rPr>
          <w:t>2</w:t>
        </w:r>
        <w:r w:rsidR="00F43127" w:rsidRPr="00F32A21">
          <w:rPr>
            <w:rFonts w:ascii="Segoe UI" w:hAnsi="Segoe UI" w:cs="Segoe UI"/>
            <w:b/>
            <w:bCs/>
            <w:noProof/>
            <w:color w:val="000000" w:themeColor="text1"/>
            <w:sz w:val="22"/>
            <w:szCs w:val="22"/>
          </w:rPr>
          <w:fldChar w:fldCharType="end"/>
        </w:r>
      </w:sdtContent>
    </w:sdt>
    <w:r w:rsidR="00F43127" w:rsidRPr="00F32A21">
      <w:rPr>
        <w:rFonts w:ascii="Segoe UI" w:hAnsi="Segoe UI" w:cs="Segoe UI"/>
        <w:noProof/>
        <w:color w:val="000000" w:themeColor="text1"/>
        <w:sz w:val="22"/>
        <w:szCs w:val="22"/>
      </w:rPr>
      <w:t xml:space="preserve"> </w:t>
    </w:r>
    <w:r w:rsidR="00F32A21" w:rsidRPr="00F32A21">
      <w:rPr>
        <w:rFonts w:ascii="Segoe UI" w:hAnsi="Segoe UI" w:cs="Segoe UI"/>
        <w:noProof/>
        <w:color w:val="000000" w:themeColor="text1"/>
        <w:sz w:val="22"/>
        <w:szCs w:val="22"/>
      </w:rPr>
      <w:t xml:space="preserve">| </w:t>
    </w:r>
    <w:r w:rsidR="00F43127" w:rsidRPr="00F32A21">
      <w:rPr>
        <w:rFonts w:ascii="Segoe UI" w:hAnsi="Segoe UI" w:cs="Segoe UI"/>
        <w:noProof/>
        <w:color w:val="000000" w:themeColor="text1"/>
        <w:sz w:val="22"/>
        <w:szCs w:val="22"/>
      </w:rPr>
      <w:t>Falkirk Integration Joint Board</w:t>
    </w:r>
  </w:p>
  <w:p w14:paraId="0955E82C" w14:textId="77777777" w:rsidR="00F43127" w:rsidRDefault="00F431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D2D5D" w14:textId="77777777" w:rsidR="00F43127" w:rsidRPr="00F32A21" w:rsidRDefault="00F43127">
    <w:pPr>
      <w:pStyle w:val="Footer"/>
      <w:rPr>
        <w:color w:val="000000" w:themeColor="text1"/>
      </w:rPr>
    </w:pPr>
    <w:proofErr w:type="spellStart"/>
    <w:r w:rsidRPr="00F32A21">
      <w:rPr>
        <w:color w:val="000000" w:themeColor="text1"/>
      </w:rPr>
      <w:t>Llast</w:t>
    </w:r>
    <w:proofErr w:type="spellEnd"/>
    <w:r w:rsidRPr="00F32A21">
      <w:rPr>
        <w:color w:val="000000" w:themeColor="text1"/>
      </w:rPr>
      <w:t xml:space="preserve"> </w:t>
    </w:r>
  </w:p>
  <w:p w14:paraId="53423D39" w14:textId="77777777" w:rsidR="00F43127" w:rsidRPr="00F32A21" w:rsidRDefault="00F43127">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FDA5D" w14:textId="77777777" w:rsidR="00F43127" w:rsidRDefault="00F43127" w:rsidP="007C02AF">
      <w:r>
        <w:separator/>
      </w:r>
    </w:p>
  </w:footnote>
  <w:footnote w:type="continuationSeparator" w:id="0">
    <w:p w14:paraId="013F4EB8" w14:textId="77777777" w:rsidR="00F43127" w:rsidRDefault="00F43127" w:rsidP="007C0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6A99" w14:textId="77777777" w:rsidR="00F43127" w:rsidRDefault="00F43127">
    <w:pPr>
      <w:pStyle w:val="Header"/>
    </w:pPr>
    <w:r w:rsidRPr="008F1A21">
      <w:rPr>
        <w:rFonts w:asciiTheme="minorHAnsi" w:hAnsiTheme="minorHAnsi" w:cs="Arial"/>
        <w:i/>
        <w:noProof/>
        <w:sz w:val="44"/>
        <w:szCs w:val="44"/>
        <w:lang w:eastAsia="en-GB"/>
      </w:rPr>
      <mc:AlternateContent>
        <mc:Choice Requires="wps">
          <w:drawing>
            <wp:anchor distT="0" distB="0" distL="114300" distR="114300" simplePos="0" relativeHeight="251657728" behindDoc="0" locked="0" layoutInCell="1" allowOverlap="1" wp14:anchorId="1AC4F47E" wp14:editId="0DC74F29">
              <wp:simplePos x="0" y="0"/>
              <wp:positionH relativeFrom="page">
                <wp:posOffset>-35560</wp:posOffset>
              </wp:positionH>
              <wp:positionV relativeFrom="page">
                <wp:posOffset>0</wp:posOffset>
              </wp:positionV>
              <wp:extent cx="7632000" cy="446400"/>
              <wp:effectExtent l="0" t="0" r="7620" b="0"/>
              <wp:wrapNone/>
              <wp:docPr id="295" name="Rectangle 2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2000" cy="446400"/>
                      </a:xfrm>
                      <a:prstGeom prst="rect">
                        <a:avLst/>
                      </a:prstGeom>
                      <a:gradFill flip="none" rotWithShape="1">
                        <a:gsLst>
                          <a:gs pos="0">
                            <a:srgbClr val="00A5C7">
                              <a:shade val="30000"/>
                              <a:satMod val="115000"/>
                            </a:srgbClr>
                          </a:gs>
                          <a:gs pos="50000">
                            <a:srgbClr val="00A5C7">
                              <a:shade val="67500"/>
                              <a:satMod val="115000"/>
                            </a:srgbClr>
                          </a:gs>
                          <a:gs pos="100000">
                            <a:srgbClr val="00A5C7">
                              <a:shade val="100000"/>
                              <a:satMod val="115000"/>
                            </a:srgb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324D2" id="Rectangle 295" o:spid="_x0000_s1026" alt="&quot;&quot;" style="position:absolute;margin-left:-2.8pt;margin-top:0;width:600.95pt;height:3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" fillcolor="#00647c" stroked="f" strokeweight="2pt">
              <v:fill color2="#00afd6" rotate="t" focusposition=",1" focussize="" colors="0 #00647c;.5 #0092b3;1 #00afd6" focus="100%" type="gradientRadial"/>
              <w10:wrap anchorx="page" anchory="page"/>
            </v:rect>
          </w:pict>
        </mc:Fallback>
      </mc:AlternateContent>
    </w:r>
  </w:p>
  <w:p w14:paraId="290F5603" w14:textId="77777777" w:rsidR="00F43127" w:rsidRDefault="00F431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36C4E" w14:textId="77777777" w:rsidR="00F43127" w:rsidRDefault="00F43127">
    <w:pPr>
      <w:pStyle w:val="Header"/>
    </w:pPr>
    <w:r w:rsidRPr="008F1A21">
      <w:rPr>
        <w:rFonts w:asciiTheme="minorHAnsi" w:hAnsiTheme="minorHAnsi" w:cs="Arial"/>
        <w:i/>
        <w:noProof/>
        <w:sz w:val="44"/>
        <w:szCs w:val="44"/>
        <w:lang w:eastAsia="en-GB"/>
      </w:rPr>
      <mc:AlternateContent>
        <mc:Choice Requires="wps">
          <w:drawing>
            <wp:anchor distT="0" distB="0" distL="114300" distR="114300" simplePos="0" relativeHeight="251658752" behindDoc="0" locked="0" layoutInCell="1" allowOverlap="1" wp14:anchorId="1ED3F9A8" wp14:editId="32348F31">
              <wp:simplePos x="0" y="0"/>
              <wp:positionH relativeFrom="page">
                <wp:posOffset>-60960</wp:posOffset>
              </wp:positionH>
              <wp:positionV relativeFrom="page">
                <wp:posOffset>0</wp:posOffset>
              </wp:positionV>
              <wp:extent cx="7632000" cy="446400"/>
              <wp:effectExtent l="0" t="0" r="7620" b="0"/>
              <wp:wrapNone/>
              <wp:docPr id="296" name="Rectangle 2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7632000" cy="446400"/>
                      </a:xfrm>
                      <a:prstGeom prst="rect">
                        <a:avLst/>
                      </a:prstGeom>
                      <a:gradFill flip="none" rotWithShape="1">
                        <a:gsLst>
                          <a:gs pos="0">
                            <a:srgbClr val="00A5C7">
                              <a:shade val="30000"/>
                              <a:satMod val="115000"/>
                            </a:srgbClr>
                          </a:gs>
                          <a:gs pos="50000">
                            <a:srgbClr val="00A5C7">
                              <a:shade val="67500"/>
                              <a:satMod val="115000"/>
                            </a:srgbClr>
                          </a:gs>
                          <a:gs pos="100000">
                            <a:srgbClr val="00A5C7">
                              <a:shade val="100000"/>
                              <a:satMod val="115000"/>
                            </a:srgb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45EF5" id="Rectangle 296" o:spid="_x0000_s1026" alt="&quot;&quot;" style="position:absolute;margin-left:-4.8pt;margin-top:0;width:600.95pt;height:35.15pt;flip:x;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" fillcolor="#00647c" stroked="f" strokeweight="2pt">
              <v:fill color2="#00afd6" rotate="t" focusposition=",1" focussize="" colors="0 #00647c;.5 #0092b3;1 #00afd6" focus="100%" type="gradientRadial"/>
              <w10:wrap anchorx="page" anchory="page"/>
            </v:rect>
          </w:pict>
        </mc:Fallback>
      </mc:AlternateContent>
    </w:r>
  </w:p>
  <w:p w14:paraId="52EEACC6" w14:textId="77777777" w:rsidR="00F43127" w:rsidRDefault="00F431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ADD"/>
    <w:multiLevelType w:val="hybridMultilevel"/>
    <w:tmpl w:val="A970E2B2"/>
    <w:lvl w:ilvl="0" w:tplc="8B188978">
      <w:start w:val="1"/>
      <w:numFmt w:val="bullet"/>
      <w:lvlText w:val=""/>
      <w:lvlJc w:val="left"/>
      <w:pPr>
        <w:ind w:left="720" w:hanging="360"/>
      </w:pPr>
      <w:rPr>
        <w:rFonts w:ascii="Wingdings" w:hAnsi="Wingdings" w:hint="default"/>
        <w:color w:val="F15D2F"/>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54B3C"/>
    <w:multiLevelType w:val="hybridMultilevel"/>
    <w:tmpl w:val="E8FEEE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5D4F66"/>
    <w:multiLevelType w:val="hybridMultilevel"/>
    <w:tmpl w:val="A878AFF0"/>
    <w:lvl w:ilvl="0" w:tplc="8B188978">
      <w:start w:val="1"/>
      <w:numFmt w:val="bullet"/>
      <w:lvlText w:val=""/>
      <w:lvlJc w:val="left"/>
      <w:pPr>
        <w:ind w:left="720" w:hanging="360"/>
      </w:pPr>
      <w:rPr>
        <w:rFonts w:ascii="Wingdings" w:hAnsi="Wingdings" w:hint="default"/>
        <w:color w:val="F15D2F"/>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62F97"/>
    <w:multiLevelType w:val="hybridMultilevel"/>
    <w:tmpl w:val="D5D04CFA"/>
    <w:lvl w:ilvl="0" w:tplc="8B188978">
      <w:start w:val="1"/>
      <w:numFmt w:val="bullet"/>
      <w:lvlText w:val=""/>
      <w:lvlJc w:val="left"/>
      <w:pPr>
        <w:ind w:left="720" w:hanging="360"/>
      </w:pPr>
      <w:rPr>
        <w:rFonts w:ascii="Wingdings" w:hAnsi="Wingdings" w:hint="default"/>
        <w:color w:val="F15D2F"/>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6108E"/>
    <w:multiLevelType w:val="hybridMultilevel"/>
    <w:tmpl w:val="A4B688F6"/>
    <w:lvl w:ilvl="0" w:tplc="8B188978">
      <w:start w:val="1"/>
      <w:numFmt w:val="bullet"/>
      <w:lvlText w:val=""/>
      <w:lvlJc w:val="left"/>
      <w:pPr>
        <w:ind w:left="720" w:hanging="360"/>
      </w:pPr>
      <w:rPr>
        <w:rFonts w:ascii="Wingdings" w:hAnsi="Wingdings" w:hint="default"/>
        <w:color w:val="F15D2F"/>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141BC"/>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DF3724"/>
    <w:multiLevelType w:val="hybridMultilevel"/>
    <w:tmpl w:val="19D0922E"/>
    <w:lvl w:ilvl="0" w:tplc="8B188978">
      <w:start w:val="1"/>
      <w:numFmt w:val="bullet"/>
      <w:lvlText w:val=""/>
      <w:lvlJc w:val="left"/>
      <w:pPr>
        <w:ind w:left="720" w:hanging="360"/>
      </w:pPr>
      <w:rPr>
        <w:rFonts w:ascii="Wingdings" w:hAnsi="Wingdings" w:hint="default"/>
        <w:color w:val="F15D2F"/>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32829"/>
    <w:multiLevelType w:val="hybridMultilevel"/>
    <w:tmpl w:val="CEC602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3E4D94"/>
    <w:multiLevelType w:val="hybridMultilevel"/>
    <w:tmpl w:val="EFE83E0E"/>
    <w:lvl w:ilvl="0" w:tplc="08090001">
      <w:start w:val="1"/>
      <w:numFmt w:val="bullet"/>
      <w:lvlText w:val=""/>
      <w:lvlJc w:val="left"/>
      <w:pPr>
        <w:ind w:left="1112" w:hanging="360"/>
      </w:pPr>
      <w:rPr>
        <w:rFonts w:ascii="Symbol" w:hAnsi="Symbol" w:hint="default"/>
      </w:rPr>
    </w:lvl>
    <w:lvl w:ilvl="1" w:tplc="08090003" w:tentative="1">
      <w:start w:val="1"/>
      <w:numFmt w:val="bullet"/>
      <w:lvlText w:val="o"/>
      <w:lvlJc w:val="left"/>
      <w:pPr>
        <w:ind w:left="1832" w:hanging="360"/>
      </w:pPr>
      <w:rPr>
        <w:rFonts w:ascii="Courier New" w:hAnsi="Courier New" w:cs="Courier New" w:hint="default"/>
      </w:rPr>
    </w:lvl>
    <w:lvl w:ilvl="2" w:tplc="08090005" w:tentative="1">
      <w:start w:val="1"/>
      <w:numFmt w:val="bullet"/>
      <w:lvlText w:val=""/>
      <w:lvlJc w:val="left"/>
      <w:pPr>
        <w:ind w:left="2552" w:hanging="360"/>
      </w:pPr>
      <w:rPr>
        <w:rFonts w:ascii="Wingdings" w:hAnsi="Wingdings" w:hint="default"/>
      </w:rPr>
    </w:lvl>
    <w:lvl w:ilvl="3" w:tplc="08090001" w:tentative="1">
      <w:start w:val="1"/>
      <w:numFmt w:val="bullet"/>
      <w:lvlText w:val=""/>
      <w:lvlJc w:val="left"/>
      <w:pPr>
        <w:ind w:left="3272" w:hanging="360"/>
      </w:pPr>
      <w:rPr>
        <w:rFonts w:ascii="Symbol" w:hAnsi="Symbol" w:hint="default"/>
      </w:rPr>
    </w:lvl>
    <w:lvl w:ilvl="4" w:tplc="08090003" w:tentative="1">
      <w:start w:val="1"/>
      <w:numFmt w:val="bullet"/>
      <w:lvlText w:val="o"/>
      <w:lvlJc w:val="left"/>
      <w:pPr>
        <w:ind w:left="3992" w:hanging="360"/>
      </w:pPr>
      <w:rPr>
        <w:rFonts w:ascii="Courier New" w:hAnsi="Courier New" w:cs="Courier New" w:hint="default"/>
      </w:rPr>
    </w:lvl>
    <w:lvl w:ilvl="5" w:tplc="08090005" w:tentative="1">
      <w:start w:val="1"/>
      <w:numFmt w:val="bullet"/>
      <w:lvlText w:val=""/>
      <w:lvlJc w:val="left"/>
      <w:pPr>
        <w:ind w:left="4712" w:hanging="360"/>
      </w:pPr>
      <w:rPr>
        <w:rFonts w:ascii="Wingdings" w:hAnsi="Wingdings" w:hint="default"/>
      </w:rPr>
    </w:lvl>
    <w:lvl w:ilvl="6" w:tplc="08090001" w:tentative="1">
      <w:start w:val="1"/>
      <w:numFmt w:val="bullet"/>
      <w:lvlText w:val=""/>
      <w:lvlJc w:val="left"/>
      <w:pPr>
        <w:ind w:left="5432" w:hanging="360"/>
      </w:pPr>
      <w:rPr>
        <w:rFonts w:ascii="Symbol" w:hAnsi="Symbol" w:hint="default"/>
      </w:rPr>
    </w:lvl>
    <w:lvl w:ilvl="7" w:tplc="08090003" w:tentative="1">
      <w:start w:val="1"/>
      <w:numFmt w:val="bullet"/>
      <w:lvlText w:val="o"/>
      <w:lvlJc w:val="left"/>
      <w:pPr>
        <w:ind w:left="6152" w:hanging="360"/>
      </w:pPr>
      <w:rPr>
        <w:rFonts w:ascii="Courier New" w:hAnsi="Courier New" w:cs="Courier New" w:hint="default"/>
      </w:rPr>
    </w:lvl>
    <w:lvl w:ilvl="8" w:tplc="08090005" w:tentative="1">
      <w:start w:val="1"/>
      <w:numFmt w:val="bullet"/>
      <w:lvlText w:val=""/>
      <w:lvlJc w:val="left"/>
      <w:pPr>
        <w:ind w:left="6872" w:hanging="360"/>
      </w:pPr>
      <w:rPr>
        <w:rFonts w:ascii="Wingdings" w:hAnsi="Wingdings" w:hint="default"/>
      </w:rPr>
    </w:lvl>
  </w:abstractNum>
  <w:abstractNum w:abstractNumId="9" w15:restartNumberingAfterBreak="0">
    <w:nsid w:val="2AE96087"/>
    <w:multiLevelType w:val="hybridMultilevel"/>
    <w:tmpl w:val="B1D84C7C"/>
    <w:lvl w:ilvl="0" w:tplc="08090005">
      <w:start w:val="1"/>
      <w:numFmt w:val="bullet"/>
      <w:lvlText w:val=""/>
      <w:lvlJc w:val="left"/>
      <w:pPr>
        <w:ind w:left="1112" w:hanging="360"/>
      </w:pPr>
      <w:rPr>
        <w:rFonts w:ascii="Wingdings" w:hAnsi="Wingdings" w:hint="default"/>
      </w:rPr>
    </w:lvl>
    <w:lvl w:ilvl="1" w:tplc="08090003" w:tentative="1">
      <w:start w:val="1"/>
      <w:numFmt w:val="bullet"/>
      <w:lvlText w:val="o"/>
      <w:lvlJc w:val="left"/>
      <w:pPr>
        <w:ind w:left="1832" w:hanging="360"/>
      </w:pPr>
      <w:rPr>
        <w:rFonts w:ascii="Courier New" w:hAnsi="Courier New" w:cs="Courier New" w:hint="default"/>
      </w:rPr>
    </w:lvl>
    <w:lvl w:ilvl="2" w:tplc="08090005" w:tentative="1">
      <w:start w:val="1"/>
      <w:numFmt w:val="bullet"/>
      <w:lvlText w:val=""/>
      <w:lvlJc w:val="left"/>
      <w:pPr>
        <w:ind w:left="2552" w:hanging="360"/>
      </w:pPr>
      <w:rPr>
        <w:rFonts w:ascii="Wingdings" w:hAnsi="Wingdings" w:hint="default"/>
      </w:rPr>
    </w:lvl>
    <w:lvl w:ilvl="3" w:tplc="08090001" w:tentative="1">
      <w:start w:val="1"/>
      <w:numFmt w:val="bullet"/>
      <w:lvlText w:val=""/>
      <w:lvlJc w:val="left"/>
      <w:pPr>
        <w:ind w:left="3272" w:hanging="360"/>
      </w:pPr>
      <w:rPr>
        <w:rFonts w:ascii="Symbol" w:hAnsi="Symbol" w:hint="default"/>
      </w:rPr>
    </w:lvl>
    <w:lvl w:ilvl="4" w:tplc="08090003" w:tentative="1">
      <w:start w:val="1"/>
      <w:numFmt w:val="bullet"/>
      <w:lvlText w:val="o"/>
      <w:lvlJc w:val="left"/>
      <w:pPr>
        <w:ind w:left="3992" w:hanging="360"/>
      </w:pPr>
      <w:rPr>
        <w:rFonts w:ascii="Courier New" w:hAnsi="Courier New" w:cs="Courier New" w:hint="default"/>
      </w:rPr>
    </w:lvl>
    <w:lvl w:ilvl="5" w:tplc="08090005" w:tentative="1">
      <w:start w:val="1"/>
      <w:numFmt w:val="bullet"/>
      <w:lvlText w:val=""/>
      <w:lvlJc w:val="left"/>
      <w:pPr>
        <w:ind w:left="4712" w:hanging="360"/>
      </w:pPr>
      <w:rPr>
        <w:rFonts w:ascii="Wingdings" w:hAnsi="Wingdings" w:hint="default"/>
      </w:rPr>
    </w:lvl>
    <w:lvl w:ilvl="6" w:tplc="08090001" w:tentative="1">
      <w:start w:val="1"/>
      <w:numFmt w:val="bullet"/>
      <w:lvlText w:val=""/>
      <w:lvlJc w:val="left"/>
      <w:pPr>
        <w:ind w:left="5432" w:hanging="360"/>
      </w:pPr>
      <w:rPr>
        <w:rFonts w:ascii="Symbol" w:hAnsi="Symbol" w:hint="default"/>
      </w:rPr>
    </w:lvl>
    <w:lvl w:ilvl="7" w:tplc="08090003" w:tentative="1">
      <w:start w:val="1"/>
      <w:numFmt w:val="bullet"/>
      <w:lvlText w:val="o"/>
      <w:lvlJc w:val="left"/>
      <w:pPr>
        <w:ind w:left="6152" w:hanging="360"/>
      </w:pPr>
      <w:rPr>
        <w:rFonts w:ascii="Courier New" w:hAnsi="Courier New" w:cs="Courier New" w:hint="default"/>
      </w:rPr>
    </w:lvl>
    <w:lvl w:ilvl="8" w:tplc="08090005" w:tentative="1">
      <w:start w:val="1"/>
      <w:numFmt w:val="bullet"/>
      <w:lvlText w:val=""/>
      <w:lvlJc w:val="left"/>
      <w:pPr>
        <w:ind w:left="6872" w:hanging="360"/>
      </w:pPr>
      <w:rPr>
        <w:rFonts w:ascii="Wingdings" w:hAnsi="Wingdings" w:hint="default"/>
      </w:rPr>
    </w:lvl>
  </w:abstractNum>
  <w:abstractNum w:abstractNumId="10" w15:restartNumberingAfterBreak="0">
    <w:nsid w:val="2FAC0720"/>
    <w:multiLevelType w:val="hybridMultilevel"/>
    <w:tmpl w:val="D67AB9B8"/>
    <w:lvl w:ilvl="0" w:tplc="402669F4">
      <w:start w:val="1"/>
      <w:numFmt w:val="decimal"/>
      <w:pStyle w:val="NoSpac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06350A"/>
    <w:multiLevelType w:val="hybridMultilevel"/>
    <w:tmpl w:val="FED61328"/>
    <w:lvl w:ilvl="0" w:tplc="8B188978">
      <w:start w:val="1"/>
      <w:numFmt w:val="bullet"/>
      <w:lvlText w:val=""/>
      <w:lvlJc w:val="left"/>
      <w:pPr>
        <w:ind w:left="720" w:hanging="360"/>
      </w:pPr>
      <w:rPr>
        <w:rFonts w:ascii="Wingdings" w:hAnsi="Wingdings" w:hint="default"/>
        <w:color w:val="F15D2F"/>
        <w:spacing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EC0861"/>
    <w:multiLevelType w:val="hybridMultilevel"/>
    <w:tmpl w:val="26D4FD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670B94"/>
    <w:multiLevelType w:val="hybridMultilevel"/>
    <w:tmpl w:val="C52CB1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E612D9"/>
    <w:multiLevelType w:val="hybridMultilevel"/>
    <w:tmpl w:val="70562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EA4901"/>
    <w:multiLevelType w:val="hybridMultilevel"/>
    <w:tmpl w:val="F7A64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710283"/>
    <w:multiLevelType w:val="hybridMultilevel"/>
    <w:tmpl w:val="1B00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D6888"/>
    <w:multiLevelType w:val="hybridMultilevel"/>
    <w:tmpl w:val="E5C0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037BC5"/>
    <w:multiLevelType w:val="hybridMultilevel"/>
    <w:tmpl w:val="029A2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382479"/>
    <w:multiLevelType w:val="hybridMultilevel"/>
    <w:tmpl w:val="C5D054D0"/>
    <w:lvl w:ilvl="0" w:tplc="08090005">
      <w:start w:val="1"/>
      <w:numFmt w:val="bullet"/>
      <w:lvlText w:val=""/>
      <w:lvlJc w:val="left"/>
      <w:pPr>
        <w:ind w:left="1112" w:hanging="360"/>
      </w:pPr>
      <w:rPr>
        <w:rFonts w:ascii="Wingdings" w:hAnsi="Wingdings" w:hint="default"/>
      </w:rPr>
    </w:lvl>
    <w:lvl w:ilvl="1" w:tplc="08090003" w:tentative="1">
      <w:start w:val="1"/>
      <w:numFmt w:val="bullet"/>
      <w:lvlText w:val="o"/>
      <w:lvlJc w:val="left"/>
      <w:pPr>
        <w:ind w:left="1832" w:hanging="360"/>
      </w:pPr>
      <w:rPr>
        <w:rFonts w:ascii="Courier New" w:hAnsi="Courier New" w:cs="Courier New" w:hint="default"/>
      </w:rPr>
    </w:lvl>
    <w:lvl w:ilvl="2" w:tplc="08090005" w:tentative="1">
      <w:start w:val="1"/>
      <w:numFmt w:val="bullet"/>
      <w:lvlText w:val=""/>
      <w:lvlJc w:val="left"/>
      <w:pPr>
        <w:ind w:left="2552" w:hanging="360"/>
      </w:pPr>
      <w:rPr>
        <w:rFonts w:ascii="Wingdings" w:hAnsi="Wingdings" w:hint="default"/>
      </w:rPr>
    </w:lvl>
    <w:lvl w:ilvl="3" w:tplc="08090001" w:tentative="1">
      <w:start w:val="1"/>
      <w:numFmt w:val="bullet"/>
      <w:lvlText w:val=""/>
      <w:lvlJc w:val="left"/>
      <w:pPr>
        <w:ind w:left="3272" w:hanging="360"/>
      </w:pPr>
      <w:rPr>
        <w:rFonts w:ascii="Symbol" w:hAnsi="Symbol" w:hint="default"/>
      </w:rPr>
    </w:lvl>
    <w:lvl w:ilvl="4" w:tplc="08090003" w:tentative="1">
      <w:start w:val="1"/>
      <w:numFmt w:val="bullet"/>
      <w:lvlText w:val="o"/>
      <w:lvlJc w:val="left"/>
      <w:pPr>
        <w:ind w:left="3992" w:hanging="360"/>
      </w:pPr>
      <w:rPr>
        <w:rFonts w:ascii="Courier New" w:hAnsi="Courier New" w:cs="Courier New" w:hint="default"/>
      </w:rPr>
    </w:lvl>
    <w:lvl w:ilvl="5" w:tplc="08090005" w:tentative="1">
      <w:start w:val="1"/>
      <w:numFmt w:val="bullet"/>
      <w:lvlText w:val=""/>
      <w:lvlJc w:val="left"/>
      <w:pPr>
        <w:ind w:left="4712" w:hanging="360"/>
      </w:pPr>
      <w:rPr>
        <w:rFonts w:ascii="Wingdings" w:hAnsi="Wingdings" w:hint="default"/>
      </w:rPr>
    </w:lvl>
    <w:lvl w:ilvl="6" w:tplc="08090001" w:tentative="1">
      <w:start w:val="1"/>
      <w:numFmt w:val="bullet"/>
      <w:lvlText w:val=""/>
      <w:lvlJc w:val="left"/>
      <w:pPr>
        <w:ind w:left="5432" w:hanging="360"/>
      </w:pPr>
      <w:rPr>
        <w:rFonts w:ascii="Symbol" w:hAnsi="Symbol" w:hint="default"/>
      </w:rPr>
    </w:lvl>
    <w:lvl w:ilvl="7" w:tplc="08090003" w:tentative="1">
      <w:start w:val="1"/>
      <w:numFmt w:val="bullet"/>
      <w:lvlText w:val="o"/>
      <w:lvlJc w:val="left"/>
      <w:pPr>
        <w:ind w:left="6152" w:hanging="360"/>
      </w:pPr>
      <w:rPr>
        <w:rFonts w:ascii="Courier New" w:hAnsi="Courier New" w:cs="Courier New" w:hint="default"/>
      </w:rPr>
    </w:lvl>
    <w:lvl w:ilvl="8" w:tplc="08090005" w:tentative="1">
      <w:start w:val="1"/>
      <w:numFmt w:val="bullet"/>
      <w:lvlText w:val=""/>
      <w:lvlJc w:val="left"/>
      <w:pPr>
        <w:ind w:left="6872" w:hanging="360"/>
      </w:pPr>
      <w:rPr>
        <w:rFonts w:ascii="Wingdings" w:hAnsi="Wingdings" w:hint="default"/>
      </w:rPr>
    </w:lvl>
  </w:abstractNum>
  <w:abstractNum w:abstractNumId="20" w15:restartNumberingAfterBreak="0">
    <w:nsid w:val="700A04B2"/>
    <w:multiLevelType w:val="hybridMultilevel"/>
    <w:tmpl w:val="7C0C51C6"/>
    <w:lvl w:ilvl="0" w:tplc="8B188978">
      <w:start w:val="1"/>
      <w:numFmt w:val="bullet"/>
      <w:lvlText w:val=""/>
      <w:lvlJc w:val="left"/>
      <w:pPr>
        <w:ind w:left="720" w:hanging="360"/>
      </w:pPr>
      <w:rPr>
        <w:rFonts w:ascii="Wingdings" w:hAnsi="Wingdings" w:hint="default"/>
        <w:color w:val="F15D2F"/>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DE4849"/>
    <w:multiLevelType w:val="hybridMultilevel"/>
    <w:tmpl w:val="BFF80392"/>
    <w:lvl w:ilvl="0" w:tplc="8B188978">
      <w:start w:val="1"/>
      <w:numFmt w:val="bullet"/>
      <w:lvlText w:val=""/>
      <w:lvlJc w:val="left"/>
      <w:pPr>
        <w:ind w:left="720" w:hanging="360"/>
      </w:pPr>
      <w:rPr>
        <w:rFonts w:ascii="Wingdings" w:hAnsi="Wingdings" w:hint="default"/>
        <w:color w:val="F15D2F"/>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20335E"/>
    <w:multiLevelType w:val="hybridMultilevel"/>
    <w:tmpl w:val="AF18D474"/>
    <w:lvl w:ilvl="0" w:tplc="8B188978">
      <w:start w:val="1"/>
      <w:numFmt w:val="bullet"/>
      <w:lvlText w:val=""/>
      <w:lvlJc w:val="left"/>
      <w:pPr>
        <w:ind w:left="720" w:hanging="360"/>
      </w:pPr>
      <w:rPr>
        <w:rFonts w:ascii="Wingdings" w:hAnsi="Wingdings" w:hint="default"/>
        <w:color w:val="F15D2F"/>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829F3"/>
    <w:multiLevelType w:val="hybridMultilevel"/>
    <w:tmpl w:val="29DC2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43955086">
    <w:abstractNumId w:val="5"/>
  </w:num>
  <w:num w:numId="2" w16cid:durableId="699280173">
    <w:abstractNumId w:val="10"/>
  </w:num>
  <w:num w:numId="3" w16cid:durableId="470052185">
    <w:abstractNumId w:val="9"/>
  </w:num>
  <w:num w:numId="4" w16cid:durableId="1158031140">
    <w:abstractNumId w:val="19"/>
  </w:num>
  <w:num w:numId="5" w16cid:durableId="52319249">
    <w:abstractNumId w:val="22"/>
  </w:num>
  <w:num w:numId="6" w16cid:durableId="572354925">
    <w:abstractNumId w:val="11"/>
  </w:num>
  <w:num w:numId="7" w16cid:durableId="1893614241">
    <w:abstractNumId w:val="3"/>
  </w:num>
  <w:num w:numId="8" w16cid:durableId="48648963">
    <w:abstractNumId w:val="21"/>
  </w:num>
  <w:num w:numId="9" w16cid:durableId="640497656">
    <w:abstractNumId w:val="4"/>
  </w:num>
  <w:num w:numId="10" w16cid:durableId="1757632698">
    <w:abstractNumId w:val="20"/>
  </w:num>
  <w:num w:numId="11" w16cid:durableId="1140808936">
    <w:abstractNumId w:val="0"/>
  </w:num>
  <w:num w:numId="12" w16cid:durableId="1290162505">
    <w:abstractNumId w:val="6"/>
  </w:num>
  <w:num w:numId="13" w16cid:durableId="811673616">
    <w:abstractNumId w:val="2"/>
  </w:num>
  <w:num w:numId="14" w16cid:durableId="1175615165">
    <w:abstractNumId w:val="8"/>
  </w:num>
  <w:num w:numId="15" w16cid:durableId="1077628844">
    <w:abstractNumId w:val="16"/>
  </w:num>
  <w:num w:numId="16" w16cid:durableId="710543763">
    <w:abstractNumId w:val="23"/>
  </w:num>
  <w:num w:numId="17" w16cid:durableId="133184646">
    <w:abstractNumId w:val="13"/>
  </w:num>
  <w:num w:numId="18" w16cid:durableId="1344089625">
    <w:abstractNumId w:val="14"/>
  </w:num>
  <w:num w:numId="19" w16cid:durableId="1073624609">
    <w:abstractNumId w:val="12"/>
  </w:num>
  <w:num w:numId="20" w16cid:durableId="1974559771">
    <w:abstractNumId w:val="17"/>
  </w:num>
  <w:num w:numId="21" w16cid:durableId="315451114">
    <w:abstractNumId w:val="15"/>
  </w:num>
  <w:num w:numId="22" w16cid:durableId="273055265">
    <w:abstractNumId w:val="7"/>
  </w:num>
  <w:num w:numId="23" w16cid:durableId="231278418">
    <w:abstractNumId w:val="18"/>
  </w:num>
  <w:num w:numId="24" w16cid:durableId="165906830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92"/>
    <w:rsid w:val="0000756C"/>
    <w:rsid w:val="00013357"/>
    <w:rsid w:val="00013E8B"/>
    <w:rsid w:val="0001405C"/>
    <w:rsid w:val="0001650F"/>
    <w:rsid w:val="000169D7"/>
    <w:rsid w:val="000212C0"/>
    <w:rsid w:val="00030842"/>
    <w:rsid w:val="00034ABB"/>
    <w:rsid w:val="0003526D"/>
    <w:rsid w:val="00042DE6"/>
    <w:rsid w:val="0004459C"/>
    <w:rsid w:val="00046E95"/>
    <w:rsid w:val="00052746"/>
    <w:rsid w:val="00062B66"/>
    <w:rsid w:val="00065EA7"/>
    <w:rsid w:val="000704C2"/>
    <w:rsid w:val="00074918"/>
    <w:rsid w:val="00075DD7"/>
    <w:rsid w:val="000764C8"/>
    <w:rsid w:val="00083BBA"/>
    <w:rsid w:val="00085C60"/>
    <w:rsid w:val="00085D38"/>
    <w:rsid w:val="00086692"/>
    <w:rsid w:val="00093E45"/>
    <w:rsid w:val="000B24B7"/>
    <w:rsid w:val="000B3861"/>
    <w:rsid w:val="000B5A7B"/>
    <w:rsid w:val="000C01AB"/>
    <w:rsid w:val="000C1867"/>
    <w:rsid w:val="000C257B"/>
    <w:rsid w:val="000D20DB"/>
    <w:rsid w:val="000D4547"/>
    <w:rsid w:val="000D6101"/>
    <w:rsid w:val="000E55AE"/>
    <w:rsid w:val="000E5B3B"/>
    <w:rsid w:val="000E633E"/>
    <w:rsid w:val="001147DB"/>
    <w:rsid w:val="001153C0"/>
    <w:rsid w:val="00121622"/>
    <w:rsid w:val="00121721"/>
    <w:rsid w:val="0012217E"/>
    <w:rsid w:val="0013491B"/>
    <w:rsid w:val="001355F9"/>
    <w:rsid w:val="001404F5"/>
    <w:rsid w:val="00142F82"/>
    <w:rsid w:val="00145B4F"/>
    <w:rsid w:val="0015212B"/>
    <w:rsid w:val="001555E7"/>
    <w:rsid w:val="00157933"/>
    <w:rsid w:val="00164AAE"/>
    <w:rsid w:val="00172DD3"/>
    <w:rsid w:val="00176BC2"/>
    <w:rsid w:val="0018232B"/>
    <w:rsid w:val="00192737"/>
    <w:rsid w:val="00193A4D"/>
    <w:rsid w:val="00194306"/>
    <w:rsid w:val="001958B2"/>
    <w:rsid w:val="001A2D28"/>
    <w:rsid w:val="001B4855"/>
    <w:rsid w:val="001B5863"/>
    <w:rsid w:val="001B6B2F"/>
    <w:rsid w:val="001C25DA"/>
    <w:rsid w:val="001C6BEB"/>
    <w:rsid w:val="001D207E"/>
    <w:rsid w:val="001D4E19"/>
    <w:rsid w:val="001D56A2"/>
    <w:rsid w:val="001D5F71"/>
    <w:rsid w:val="001D6395"/>
    <w:rsid w:val="001D6595"/>
    <w:rsid w:val="001D7843"/>
    <w:rsid w:val="001E20A3"/>
    <w:rsid w:val="001E462C"/>
    <w:rsid w:val="001E5D39"/>
    <w:rsid w:val="001F1852"/>
    <w:rsid w:val="001F73AB"/>
    <w:rsid w:val="00200451"/>
    <w:rsid w:val="002025DE"/>
    <w:rsid w:val="00203E5E"/>
    <w:rsid w:val="00214357"/>
    <w:rsid w:val="002143AF"/>
    <w:rsid w:val="00215414"/>
    <w:rsid w:val="00216B2B"/>
    <w:rsid w:val="00221E29"/>
    <w:rsid w:val="002276AB"/>
    <w:rsid w:val="002276B4"/>
    <w:rsid w:val="00235278"/>
    <w:rsid w:val="002428C5"/>
    <w:rsid w:val="0024355F"/>
    <w:rsid w:val="002459D8"/>
    <w:rsid w:val="00251E45"/>
    <w:rsid w:val="0025312C"/>
    <w:rsid w:val="00253DD1"/>
    <w:rsid w:val="0025593D"/>
    <w:rsid w:val="00255FDE"/>
    <w:rsid w:val="0026065C"/>
    <w:rsid w:val="00272F7A"/>
    <w:rsid w:val="0028563E"/>
    <w:rsid w:val="002900A4"/>
    <w:rsid w:val="00291390"/>
    <w:rsid w:val="00291DF8"/>
    <w:rsid w:val="00294CA9"/>
    <w:rsid w:val="002A1163"/>
    <w:rsid w:val="002A13FB"/>
    <w:rsid w:val="002A2AA7"/>
    <w:rsid w:val="002A4E03"/>
    <w:rsid w:val="002A5B4C"/>
    <w:rsid w:val="002B7D29"/>
    <w:rsid w:val="002C2103"/>
    <w:rsid w:val="002C25EA"/>
    <w:rsid w:val="002C2B28"/>
    <w:rsid w:val="002C6A9B"/>
    <w:rsid w:val="002C74CD"/>
    <w:rsid w:val="002D5A8B"/>
    <w:rsid w:val="002D6572"/>
    <w:rsid w:val="002E130D"/>
    <w:rsid w:val="002E40DB"/>
    <w:rsid w:val="002E50B6"/>
    <w:rsid w:val="002F5C3D"/>
    <w:rsid w:val="00300C7D"/>
    <w:rsid w:val="003021DF"/>
    <w:rsid w:val="003042B7"/>
    <w:rsid w:val="00316D71"/>
    <w:rsid w:val="003178B7"/>
    <w:rsid w:val="00320523"/>
    <w:rsid w:val="0032534F"/>
    <w:rsid w:val="00326921"/>
    <w:rsid w:val="003314BD"/>
    <w:rsid w:val="0033161C"/>
    <w:rsid w:val="00331D91"/>
    <w:rsid w:val="00332CDE"/>
    <w:rsid w:val="00333642"/>
    <w:rsid w:val="00334FCD"/>
    <w:rsid w:val="003354A0"/>
    <w:rsid w:val="003358A2"/>
    <w:rsid w:val="003363D2"/>
    <w:rsid w:val="00336490"/>
    <w:rsid w:val="003444B2"/>
    <w:rsid w:val="00347992"/>
    <w:rsid w:val="00350A1A"/>
    <w:rsid w:val="00350A87"/>
    <w:rsid w:val="003556A3"/>
    <w:rsid w:val="00355F23"/>
    <w:rsid w:val="00362A01"/>
    <w:rsid w:val="00363B3F"/>
    <w:rsid w:val="00363DCD"/>
    <w:rsid w:val="00365CB0"/>
    <w:rsid w:val="00371DCC"/>
    <w:rsid w:val="003862AA"/>
    <w:rsid w:val="00390A90"/>
    <w:rsid w:val="003929CB"/>
    <w:rsid w:val="00393FC5"/>
    <w:rsid w:val="003A175D"/>
    <w:rsid w:val="003A5F12"/>
    <w:rsid w:val="003B442E"/>
    <w:rsid w:val="003C18BE"/>
    <w:rsid w:val="003C1D68"/>
    <w:rsid w:val="003C3254"/>
    <w:rsid w:val="003C551C"/>
    <w:rsid w:val="003D1BF5"/>
    <w:rsid w:val="003D33D5"/>
    <w:rsid w:val="003D47FA"/>
    <w:rsid w:val="003E1F0F"/>
    <w:rsid w:val="00405661"/>
    <w:rsid w:val="0040650C"/>
    <w:rsid w:val="00407F19"/>
    <w:rsid w:val="0041215E"/>
    <w:rsid w:val="004124D8"/>
    <w:rsid w:val="00414655"/>
    <w:rsid w:val="004212BD"/>
    <w:rsid w:val="00421323"/>
    <w:rsid w:val="004255F5"/>
    <w:rsid w:val="00427C1D"/>
    <w:rsid w:val="00440338"/>
    <w:rsid w:val="00444EE4"/>
    <w:rsid w:val="00446770"/>
    <w:rsid w:val="00461B69"/>
    <w:rsid w:val="00470D8F"/>
    <w:rsid w:val="00471310"/>
    <w:rsid w:val="00471BC8"/>
    <w:rsid w:val="0047524D"/>
    <w:rsid w:val="004776D8"/>
    <w:rsid w:val="004809E4"/>
    <w:rsid w:val="00481732"/>
    <w:rsid w:val="00490091"/>
    <w:rsid w:val="00493E57"/>
    <w:rsid w:val="00495011"/>
    <w:rsid w:val="00496949"/>
    <w:rsid w:val="004A66C3"/>
    <w:rsid w:val="004B0009"/>
    <w:rsid w:val="004B62C4"/>
    <w:rsid w:val="004B7901"/>
    <w:rsid w:val="004C07C5"/>
    <w:rsid w:val="004C07F9"/>
    <w:rsid w:val="004C0961"/>
    <w:rsid w:val="004C3418"/>
    <w:rsid w:val="004C50BA"/>
    <w:rsid w:val="004D30DC"/>
    <w:rsid w:val="004D71C4"/>
    <w:rsid w:val="004E7EBA"/>
    <w:rsid w:val="004F0729"/>
    <w:rsid w:val="004F0D45"/>
    <w:rsid w:val="004F29B4"/>
    <w:rsid w:val="004F5E23"/>
    <w:rsid w:val="004F7404"/>
    <w:rsid w:val="005005FD"/>
    <w:rsid w:val="00510099"/>
    <w:rsid w:val="00515A12"/>
    <w:rsid w:val="00517DF4"/>
    <w:rsid w:val="00535F21"/>
    <w:rsid w:val="00542207"/>
    <w:rsid w:val="00542F97"/>
    <w:rsid w:val="0054436B"/>
    <w:rsid w:val="005449E0"/>
    <w:rsid w:val="00544B11"/>
    <w:rsid w:val="0054559E"/>
    <w:rsid w:val="0054622E"/>
    <w:rsid w:val="0055016E"/>
    <w:rsid w:val="00552ED3"/>
    <w:rsid w:val="00553189"/>
    <w:rsid w:val="005532FF"/>
    <w:rsid w:val="00553A0C"/>
    <w:rsid w:val="005550D3"/>
    <w:rsid w:val="005550E7"/>
    <w:rsid w:val="0056492A"/>
    <w:rsid w:val="0057478B"/>
    <w:rsid w:val="00584385"/>
    <w:rsid w:val="00586C10"/>
    <w:rsid w:val="00587B88"/>
    <w:rsid w:val="00595AD1"/>
    <w:rsid w:val="00597BF4"/>
    <w:rsid w:val="005A1F22"/>
    <w:rsid w:val="005A2C56"/>
    <w:rsid w:val="005C0396"/>
    <w:rsid w:val="005C7DC8"/>
    <w:rsid w:val="005C7F1C"/>
    <w:rsid w:val="005D1F97"/>
    <w:rsid w:val="005E2140"/>
    <w:rsid w:val="005E4C8D"/>
    <w:rsid w:val="005E5BDA"/>
    <w:rsid w:val="005F0DD9"/>
    <w:rsid w:val="005F4090"/>
    <w:rsid w:val="005F5A1C"/>
    <w:rsid w:val="0061042B"/>
    <w:rsid w:val="0062059B"/>
    <w:rsid w:val="00623D23"/>
    <w:rsid w:val="00624F48"/>
    <w:rsid w:val="006375B2"/>
    <w:rsid w:val="0063798D"/>
    <w:rsid w:val="006421A9"/>
    <w:rsid w:val="00642C3B"/>
    <w:rsid w:val="006437BA"/>
    <w:rsid w:val="0064760F"/>
    <w:rsid w:val="00650A4A"/>
    <w:rsid w:val="0065151D"/>
    <w:rsid w:val="006522B7"/>
    <w:rsid w:val="0065279D"/>
    <w:rsid w:val="00652FA6"/>
    <w:rsid w:val="00654CCD"/>
    <w:rsid w:val="00663F5B"/>
    <w:rsid w:val="00664254"/>
    <w:rsid w:val="00664FD8"/>
    <w:rsid w:val="00671ECF"/>
    <w:rsid w:val="0067398D"/>
    <w:rsid w:val="00673FB8"/>
    <w:rsid w:val="00684CDA"/>
    <w:rsid w:val="00685CF0"/>
    <w:rsid w:val="006871F1"/>
    <w:rsid w:val="006914F0"/>
    <w:rsid w:val="00692369"/>
    <w:rsid w:val="00693F07"/>
    <w:rsid w:val="00696ACD"/>
    <w:rsid w:val="006A3D5C"/>
    <w:rsid w:val="006A5BD2"/>
    <w:rsid w:val="006B4559"/>
    <w:rsid w:val="006B5C7B"/>
    <w:rsid w:val="006B7601"/>
    <w:rsid w:val="006C0751"/>
    <w:rsid w:val="006C0B60"/>
    <w:rsid w:val="006C7117"/>
    <w:rsid w:val="006C71E2"/>
    <w:rsid w:val="006D0651"/>
    <w:rsid w:val="006D3CB4"/>
    <w:rsid w:val="006D69CA"/>
    <w:rsid w:val="006D72B3"/>
    <w:rsid w:val="006D76D7"/>
    <w:rsid w:val="006E7367"/>
    <w:rsid w:val="006F2FB7"/>
    <w:rsid w:val="006F569A"/>
    <w:rsid w:val="006F7775"/>
    <w:rsid w:val="006F7CA4"/>
    <w:rsid w:val="007122EC"/>
    <w:rsid w:val="00712C1B"/>
    <w:rsid w:val="00712F15"/>
    <w:rsid w:val="00713A63"/>
    <w:rsid w:val="00716C1A"/>
    <w:rsid w:val="00720926"/>
    <w:rsid w:val="00732ADE"/>
    <w:rsid w:val="00745024"/>
    <w:rsid w:val="00745364"/>
    <w:rsid w:val="00751BCD"/>
    <w:rsid w:val="00754354"/>
    <w:rsid w:val="007601F5"/>
    <w:rsid w:val="00764075"/>
    <w:rsid w:val="00765B21"/>
    <w:rsid w:val="007678A5"/>
    <w:rsid w:val="007725E7"/>
    <w:rsid w:val="007763A6"/>
    <w:rsid w:val="00782609"/>
    <w:rsid w:val="00782BAB"/>
    <w:rsid w:val="00786936"/>
    <w:rsid w:val="0078791F"/>
    <w:rsid w:val="00793B1C"/>
    <w:rsid w:val="007967A5"/>
    <w:rsid w:val="007A1D86"/>
    <w:rsid w:val="007B713F"/>
    <w:rsid w:val="007B79C3"/>
    <w:rsid w:val="007C02AF"/>
    <w:rsid w:val="007C7D73"/>
    <w:rsid w:val="007D1DDB"/>
    <w:rsid w:val="007D4170"/>
    <w:rsid w:val="007D5686"/>
    <w:rsid w:val="007D7B10"/>
    <w:rsid w:val="007E22E2"/>
    <w:rsid w:val="007E2D17"/>
    <w:rsid w:val="007F19BD"/>
    <w:rsid w:val="007F6AFB"/>
    <w:rsid w:val="008022B5"/>
    <w:rsid w:val="00802D42"/>
    <w:rsid w:val="0080443D"/>
    <w:rsid w:val="008049E1"/>
    <w:rsid w:val="00812184"/>
    <w:rsid w:val="0081344D"/>
    <w:rsid w:val="0081357C"/>
    <w:rsid w:val="00813689"/>
    <w:rsid w:val="00816C75"/>
    <w:rsid w:val="00822A0F"/>
    <w:rsid w:val="00822E4E"/>
    <w:rsid w:val="00826660"/>
    <w:rsid w:val="00830FF3"/>
    <w:rsid w:val="0083187A"/>
    <w:rsid w:val="00837BE2"/>
    <w:rsid w:val="00844522"/>
    <w:rsid w:val="00854578"/>
    <w:rsid w:val="008561C0"/>
    <w:rsid w:val="00857422"/>
    <w:rsid w:val="00862847"/>
    <w:rsid w:val="00864674"/>
    <w:rsid w:val="008739C1"/>
    <w:rsid w:val="00873A3D"/>
    <w:rsid w:val="00874AFD"/>
    <w:rsid w:val="008753D5"/>
    <w:rsid w:val="00881401"/>
    <w:rsid w:val="0088353B"/>
    <w:rsid w:val="00885514"/>
    <w:rsid w:val="00890FFB"/>
    <w:rsid w:val="00894963"/>
    <w:rsid w:val="008A4434"/>
    <w:rsid w:val="008A6080"/>
    <w:rsid w:val="008A62BC"/>
    <w:rsid w:val="008A683B"/>
    <w:rsid w:val="008A7901"/>
    <w:rsid w:val="008B2870"/>
    <w:rsid w:val="008B2BD2"/>
    <w:rsid w:val="008B2CBF"/>
    <w:rsid w:val="008B5FAD"/>
    <w:rsid w:val="008B64AB"/>
    <w:rsid w:val="008B6592"/>
    <w:rsid w:val="008C3A63"/>
    <w:rsid w:val="008D35AA"/>
    <w:rsid w:val="008E2CB0"/>
    <w:rsid w:val="008E3BA7"/>
    <w:rsid w:val="008E7BB4"/>
    <w:rsid w:val="008F1A21"/>
    <w:rsid w:val="009029C6"/>
    <w:rsid w:val="00904186"/>
    <w:rsid w:val="00912C88"/>
    <w:rsid w:val="00923A01"/>
    <w:rsid w:val="00926F40"/>
    <w:rsid w:val="00930625"/>
    <w:rsid w:val="00930B06"/>
    <w:rsid w:val="00931A0C"/>
    <w:rsid w:val="0093232A"/>
    <w:rsid w:val="00944B8F"/>
    <w:rsid w:val="00945A57"/>
    <w:rsid w:val="00953CE1"/>
    <w:rsid w:val="00956185"/>
    <w:rsid w:val="00965F68"/>
    <w:rsid w:val="00966B62"/>
    <w:rsid w:val="009702E9"/>
    <w:rsid w:val="009750B6"/>
    <w:rsid w:val="0097748A"/>
    <w:rsid w:val="00980A49"/>
    <w:rsid w:val="0098129B"/>
    <w:rsid w:val="00983E5D"/>
    <w:rsid w:val="009862FD"/>
    <w:rsid w:val="0099394D"/>
    <w:rsid w:val="00994152"/>
    <w:rsid w:val="00996791"/>
    <w:rsid w:val="009A0D02"/>
    <w:rsid w:val="009A4F0D"/>
    <w:rsid w:val="009A778B"/>
    <w:rsid w:val="009B56F3"/>
    <w:rsid w:val="009B6937"/>
    <w:rsid w:val="009C3D16"/>
    <w:rsid w:val="009C4879"/>
    <w:rsid w:val="009C5BBC"/>
    <w:rsid w:val="009C7F6E"/>
    <w:rsid w:val="009D6ADB"/>
    <w:rsid w:val="009D7301"/>
    <w:rsid w:val="009D7B86"/>
    <w:rsid w:val="009F63B9"/>
    <w:rsid w:val="00A01F11"/>
    <w:rsid w:val="00A020F0"/>
    <w:rsid w:val="00A03DBD"/>
    <w:rsid w:val="00A164AE"/>
    <w:rsid w:val="00A17271"/>
    <w:rsid w:val="00A22500"/>
    <w:rsid w:val="00A26313"/>
    <w:rsid w:val="00A31BE7"/>
    <w:rsid w:val="00A36E26"/>
    <w:rsid w:val="00A41624"/>
    <w:rsid w:val="00A416F6"/>
    <w:rsid w:val="00A53A1B"/>
    <w:rsid w:val="00A57A8C"/>
    <w:rsid w:val="00A63AF5"/>
    <w:rsid w:val="00A72E22"/>
    <w:rsid w:val="00A74824"/>
    <w:rsid w:val="00A762B6"/>
    <w:rsid w:val="00A76D05"/>
    <w:rsid w:val="00A845F8"/>
    <w:rsid w:val="00A911A4"/>
    <w:rsid w:val="00A9750C"/>
    <w:rsid w:val="00AA05AC"/>
    <w:rsid w:val="00AA6023"/>
    <w:rsid w:val="00AB08A8"/>
    <w:rsid w:val="00AB17BB"/>
    <w:rsid w:val="00AB3EEB"/>
    <w:rsid w:val="00AB77B8"/>
    <w:rsid w:val="00AC001F"/>
    <w:rsid w:val="00AC005F"/>
    <w:rsid w:val="00AC190A"/>
    <w:rsid w:val="00AC57E4"/>
    <w:rsid w:val="00AD11EE"/>
    <w:rsid w:val="00AD7DD7"/>
    <w:rsid w:val="00AE3CC9"/>
    <w:rsid w:val="00AE4EFC"/>
    <w:rsid w:val="00AF66EF"/>
    <w:rsid w:val="00B01926"/>
    <w:rsid w:val="00B07C58"/>
    <w:rsid w:val="00B10F3C"/>
    <w:rsid w:val="00B16203"/>
    <w:rsid w:val="00B2701A"/>
    <w:rsid w:val="00B272D9"/>
    <w:rsid w:val="00B30A17"/>
    <w:rsid w:val="00B30AD6"/>
    <w:rsid w:val="00B40D4E"/>
    <w:rsid w:val="00B420AB"/>
    <w:rsid w:val="00B50B84"/>
    <w:rsid w:val="00B5667C"/>
    <w:rsid w:val="00B57B8B"/>
    <w:rsid w:val="00B62D1B"/>
    <w:rsid w:val="00B666C5"/>
    <w:rsid w:val="00B668E0"/>
    <w:rsid w:val="00B72334"/>
    <w:rsid w:val="00B737E6"/>
    <w:rsid w:val="00B74066"/>
    <w:rsid w:val="00B759D9"/>
    <w:rsid w:val="00B7684A"/>
    <w:rsid w:val="00B85073"/>
    <w:rsid w:val="00B87C55"/>
    <w:rsid w:val="00B97237"/>
    <w:rsid w:val="00BA0C81"/>
    <w:rsid w:val="00BA778C"/>
    <w:rsid w:val="00BB13C6"/>
    <w:rsid w:val="00BB1691"/>
    <w:rsid w:val="00BC169E"/>
    <w:rsid w:val="00BC2F69"/>
    <w:rsid w:val="00BC5CA0"/>
    <w:rsid w:val="00BC701E"/>
    <w:rsid w:val="00BD0FBE"/>
    <w:rsid w:val="00BD394C"/>
    <w:rsid w:val="00BD396B"/>
    <w:rsid w:val="00BD3F22"/>
    <w:rsid w:val="00BE5956"/>
    <w:rsid w:val="00BE7062"/>
    <w:rsid w:val="00BE7E74"/>
    <w:rsid w:val="00BF4B60"/>
    <w:rsid w:val="00BF4D13"/>
    <w:rsid w:val="00C00AD2"/>
    <w:rsid w:val="00C05502"/>
    <w:rsid w:val="00C06B85"/>
    <w:rsid w:val="00C15E77"/>
    <w:rsid w:val="00C20E1D"/>
    <w:rsid w:val="00C246F4"/>
    <w:rsid w:val="00C26A1A"/>
    <w:rsid w:val="00C27726"/>
    <w:rsid w:val="00C33E21"/>
    <w:rsid w:val="00C37BE1"/>
    <w:rsid w:val="00C42C7A"/>
    <w:rsid w:val="00C42EE6"/>
    <w:rsid w:val="00C51422"/>
    <w:rsid w:val="00C5239C"/>
    <w:rsid w:val="00C55C85"/>
    <w:rsid w:val="00C565E0"/>
    <w:rsid w:val="00C571A3"/>
    <w:rsid w:val="00C605D6"/>
    <w:rsid w:val="00C60B60"/>
    <w:rsid w:val="00C621C3"/>
    <w:rsid w:val="00C647C4"/>
    <w:rsid w:val="00C7172F"/>
    <w:rsid w:val="00C75B53"/>
    <w:rsid w:val="00C76AB5"/>
    <w:rsid w:val="00C80EA1"/>
    <w:rsid w:val="00C82B86"/>
    <w:rsid w:val="00C83F35"/>
    <w:rsid w:val="00C87629"/>
    <w:rsid w:val="00C90EC2"/>
    <w:rsid w:val="00CA466E"/>
    <w:rsid w:val="00CB5D4A"/>
    <w:rsid w:val="00CB7409"/>
    <w:rsid w:val="00CC52C8"/>
    <w:rsid w:val="00CC5F8B"/>
    <w:rsid w:val="00CD0D2A"/>
    <w:rsid w:val="00CD4DD8"/>
    <w:rsid w:val="00CD521B"/>
    <w:rsid w:val="00CD60A6"/>
    <w:rsid w:val="00CE17EC"/>
    <w:rsid w:val="00CE1F7F"/>
    <w:rsid w:val="00CE20CE"/>
    <w:rsid w:val="00CE32F7"/>
    <w:rsid w:val="00CE490D"/>
    <w:rsid w:val="00CF517F"/>
    <w:rsid w:val="00D027FD"/>
    <w:rsid w:val="00D04FFE"/>
    <w:rsid w:val="00D05FFF"/>
    <w:rsid w:val="00D06CF0"/>
    <w:rsid w:val="00D146D9"/>
    <w:rsid w:val="00D16E10"/>
    <w:rsid w:val="00D172F6"/>
    <w:rsid w:val="00D240DA"/>
    <w:rsid w:val="00D323C6"/>
    <w:rsid w:val="00D43F43"/>
    <w:rsid w:val="00D50715"/>
    <w:rsid w:val="00D50B38"/>
    <w:rsid w:val="00D51486"/>
    <w:rsid w:val="00D526B4"/>
    <w:rsid w:val="00D529C0"/>
    <w:rsid w:val="00D56C80"/>
    <w:rsid w:val="00D603EC"/>
    <w:rsid w:val="00D60C47"/>
    <w:rsid w:val="00D659EE"/>
    <w:rsid w:val="00D71F15"/>
    <w:rsid w:val="00D73A39"/>
    <w:rsid w:val="00D81288"/>
    <w:rsid w:val="00D84468"/>
    <w:rsid w:val="00D8574B"/>
    <w:rsid w:val="00D93C3C"/>
    <w:rsid w:val="00D94BEB"/>
    <w:rsid w:val="00DA1194"/>
    <w:rsid w:val="00DB216A"/>
    <w:rsid w:val="00DC0CE4"/>
    <w:rsid w:val="00DC1D8A"/>
    <w:rsid w:val="00DC26CB"/>
    <w:rsid w:val="00DC274B"/>
    <w:rsid w:val="00DC5F69"/>
    <w:rsid w:val="00DC7443"/>
    <w:rsid w:val="00DD2448"/>
    <w:rsid w:val="00DE1E04"/>
    <w:rsid w:val="00DE33E8"/>
    <w:rsid w:val="00DE37AD"/>
    <w:rsid w:val="00DF1489"/>
    <w:rsid w:val="00DF2888"/>
    <w:rsid w:val="00DF353E"/>
    <w:rsid w:val="00DF441E"/>
    <w:rsid w:val="00DF4BD1"/>
    <w:rsid w:val="00DF503A"/>
    <w:rsid w:val="00DF5A69"/>
    <w:rsid w:val="00DF640C"/>
    <w:rsid w:val="00DF6A7A"/>
    <w:rsid w:val="00E02A05"/>
    <w:rsid w:val="00E05943"/>
    <w:rsid w:val="00E144F4"/>
    <w:rsid w:val="00E2429E"/>
    <w:rsid w:val="00E25365"/>
    <w:rsid w:val="00E26995"/>
    <w:rsid w:val="00E30688"/>
    <w:rsid w:val="00E315D0"/>
    <w:rsid w:val="00E3357E"/>
    <w:rsid w:val="00E341AA"/>
    <w:rsid w:val="00E402BE"/>
    <w:rsid w:val="00E41CD0"/>
    <w:rsid w:val="00E4561B"/>
    <w:rsid w:val="00E45814"/>
    <w:rsid w:val="00E46ACD"/>
    <w:rsid w:val="00E46BCE"/>
    <w:rsid w:val="00E506A6"/>
    <w:rsid w:val="00E55AF2"/>
    <w:rsid w:val="00E60A6C"/>
    <w:rsid w:val="00E75401"/>
    <w:rsid w:val="00E76A7A"/>
    <w:rsid w:val="00E839DA"/>
    <w:rsid w:val="00E83AC9"/>
    <w:rsid w:val="00E86964"/>
    <w:rsid w:val="00E96072"/>
    <w:rsid w:val="00EA266F"/>
    <w:rsid w:val="00EA3871"/>
    <w:rsid w:val="00EA6937"/>
    <w:rsid w:val="00EA738C"/>
    <w:rsid w:val="00EB0EFC"/>
    <w:rsid w:val="00EB6C5C"/>
    <w:rsid w:val="00EB7302"/>
    <w:rsid w:val="00EB78A4"/>
    <w:rsid w:val="00EC2443"/>
    <w:rsid w:val="00EC59BD"/>
    <w:rsid w:val="00EC64ED"/>
    <w:rsid w:val="00ED20B6"/>
    <w:rsid w:val="00ED40F4"/>
    <w:rsid w:val="00EE071E"/>
    <w:rsid w:val="00EF2930"/>
    <w:rsid w:val="00EF355D"/>
    <w:rsid w:val="00EF3E5D"/>
    <w:rsid w:val="00F03DCB"/>
    <w:rsid w:val="00F05AE8"/>
    <w:rsid w:val="00F070A7"/>
    <w:rsid w:val="00F1160F"/>
    <w:rsid w:val="00F12851"/>
    <w:rsid w:val="00F14EB1"/>
    <w:rsid w:val="00F22E98"/>
    <w:rsid w:val="00F2343A"/>
    <w:rsid w:val="00F257EF"/>
    <w:rsid w:val="00F32A21"/>
    <w:rsid w:val="00F32CE7"/>
    <w:rsid w:val="00F33333"/>
    <w:rsid w:val="00F355C7"/>
    <w:rsid w:val="00F37CB1"/>
    <w:rsid w:val="00F43127"/>
    <w:rsid w:val="00F4504B"/>
    <w:rsid w:val="00F5120F"/>
    <w:rsid w:val="00F519D2"/>
    <w:rsid w:val="00F5321C"/>
    <w:rsid w:val="00F54131"/>
    <w:rsid w:val="00F54DDE"/>
    <w:rsid w:val="00F57BFE"/>
    <w:rsid w:val="00F62627"/>
    <w:rsid w:val="00F63333"/>
    <w:rsid w:val="00F74E74"/>
    <w:rsid w:val="00F84B46"/>
    <w:rsid w:val="00F86B2D"/>
    <w:rsid w:val="00F92E1E"/>
    <w:rsid w:val="00F977D7"/>
    <w:rsid w:val="00FA1CD5"/>
    <w:rsid w:val="00FA26AD"/>
    <w:rsid w:val="00FA4E84"/>
    <w:rsid w:val="00FA68E6"/>
    <w:rsid w:val="00FB00A6"/>
    <w:rsid w:val="00FB1025"/>
    <w:rsid w:val="00FB131B"/>
    <w:rsid w:val="00FB662A"/>
    <w:rsid w:val="00FC07F1"/>
    <w:rsid w:val="00FC21AF"/>
    <w:rsid w:val="00FC6BFE"/>
    <w:rsid w:val="00FD5FAD"/>
    <w:rsid w:val="00FE1D86"/>
    <w:rsid w:val="00FF3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FD7C86"/>
  <w15:docId w15:val="{174F7555-A836-4462-9015-09E162CC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sha" w:eastAsia="Calibri" w:hAnsi="Gisha" w:cs="Gisha"/>
        <w:bCs/>
        <w:sz w:val="24"/>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12"/>
    <w:pPr>
      <w:spacing w:after="0" w:line="240" w:lineRule="auto"/>
    </w:pPr>
    <w:rPr>
      <w:rFonts w:ascii="Tahoma" w:eastAsia="Cambria" w:hAnsi="Tahoma" w:cs="Times New Roman"/>
      <w:bCs w:val="0"/>
      <w:szCs w:val="24"/>
    </w:rPr>
  </w:style>
  <w:style w:type="paragraph" w:styleId="Heading1">
    <w:name w:val="heading 1"/>
    <w:basedOn w:val="Normal"/>
    <w:next w:val="Normal"/>
    <w:link w:val="Heading1Char"/>
    <w:uiPriority w:val="1"/>
    <w:qFormat/>
    <w:rsid w:val="00F32A21"/>
    <w:pPr>
      <w:spacing w:after="200" w:line="276" w:lineRule="auto"/>
      <w:outlineLvl w:val="0"/>
    </w:pPr>
    <w:rPr>
      <w:rFonts w:ascii="Arial" w:hAnsi="Arial" w:cs="Arial"/>
      <w:b/>
      <w:color w:val="000000" w:themeColor="text1"/>
      <w:sz w:val="28"/>
      <w:szCs w:val="28"/>
    </w:rPr>
  </w:style>
  <w:style w:type="paragraph" w:styleId="Heading2">
    <w:name w:val="heading 2"/>
    <w:basedOn w:val="Normal"/>
    <w:next w:val="Normal"/>
    <w:link w:val="Heading2Char"/>
    <w:uiPriority w:val="1"/>
    <w:unhideWhenUsed/>
    <w:qFormat/>
    <w:rsid w:val="00F32A21"/>
    <w:pPr>
      <w:outlineLvl w:val="1"/>
    </w:pPr>
    <w:rPr>
      <w:rFonts w:asciiTheme="minorHAnsi" w:hAnsiTheme="minorHAnsi"/>
      <w:b/>
      <w:color w:val="000000" w:themeColor="text1"/>
      <w:sz w:val="26"/>
      <w:szCs w:val="26"/>
    </w:rPr>
  </w:style>
  <w:style w:type="paragraph" w:styleId="Heading4">
    <w:name w:val="heading 4"/>
    <w:basedOn w:val="Normal"/>
    <w:next w:val="Normal"/>
    <w:link w:val="Heading4Char"/>
    <w:uiPriority w:val="9"/>
    <w:semiHidden/>
    <w:unhideWhenUsed/>
    <w:qFormat/>
    <w:rsid w:val="00065E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32A21"/>
    <w:rPr>
      <w:rFonts w:ascii="Arial" w:eastAsia="Cambria" w:hAnsi="Arial" w:cs="Arial"/>
      <w:b/>
      <w:bCs w:val="0"/>
      <w:color w:val="000000" w:themeColor="text1"/>
      <w:sz w:val="28"/>
    </w:rPr>
  </w:style>
  <w:style w:type="paragraph" w:styleId="TOCHeading">
    <w:name w:val="TOC Heading"/>
    <w:basedOn w:val="Heading1"/>
    <w:next w:val="Normal"/>
    <w:uiPriority w:val="39"/>
    <w:unhideWhenUsed/>
    <w:qFormat/>
    <w:rsid w:val="00086692"/>
    <w:pPr>
      <w:outlineLvl w:val="9"/>
    </w:pPr>
    <w:rPr>
      <w:lang w:val="en-US" w:eastAsia="ja-JP"/>
    </w:rPr>
  </w:style>
  <w:style w:type="paragraph" w:styleId="BalloonText">
    <w:name w:val="Balloon Text"/>
    <w:basedOn w:val="Normal"/>
    <w:link w:val="BalloonTextChar"/>
    <w:unhideWhenUsed/>
    <w:rsid w:val="00086692"/>
    <w:rPr>
      <w:rFonts w:cs="Tahoma"/>
      <w:sz w:val="16"/>
      <w:szCs w:val="16"/>
    </w:rPr>
  </w:style>
  <w:style w:type="character" w:customStyle="1" w:styleId="BalloonTextChar">
    <w:name w:val="Balloon Text Char"/>
    <w:basedOn w:val="DefaultParagraphFont"/>
    <w:link w:val="BalloonText"/>
    <w:rsid w:val="00086692"/>
    <w:rPr>
      <w:rFonts w:ascii="Tahoma" w:eastAsia="Cambria" w:hAnsi="Tahoma" w:cs="Tahoma"/>
      <w:bCs w:val="0"/>
      <w:sz w:val="16"/>
      <w:szCs w:val="16"/>
    </w:rPr>
  </w:style>
  <w:style w:type="paragraph" w:styleId="TOC1">
    <w:name w:val="toc 1"/>
    <w:basedOn w:val="Normal"/>
    <w:next w:val="Normal"/>
    <w:autoRedefine/>
    <w:uiPriority w:val="39"/>
    <w:unhideWhenUsed/>
    <w:rsid w:val="004124D8"/>
    <w:pPr>
      <w:tabs>
        <w:tab w:val="right" w:leader="dot" w:pos="9016"/>
      </w:tabs>
      <w:spacing w:before="120" w:after="120" w:line="276" w:lineRule="auto"/>
    </w:pPr>
    <w:rPr>
      <w:rFonts w:asciiTheme="minorHAnsi" w:hAnsiTheme="minorHAnsi" w:cstheme="minorHAnsi"/>
      <w:b/>
      <w:bCs/>
      <w:caps/>
      <w:noProof/>
      <w:color w:val="00A5C7"/>
      <w:sz w:val="20"/>
      <w:szCs w:val="20"/>
    </w:rPr>
  </w:style>
  <w:style w:type="character" w:styleId="Hyperlink">
    <w:name w:val="Hyperlink"/>
    <w:basedOn w:val="DefaultParagraphFont"/>
    <w:uiPriority w:val="99"/>
    <w:unhideWhenUsed/>
    <w:rsid w:val="0062059B"/>
    <w:rPr>
      <w:color w:val="0000FF" w:themeColor="hyperlink"/>
      <w:u w:val="single"/>
    </w:rPr>
  </w:style>
  <w:style w:type="paragraph" w:styleId="ListParagraph">
    <w:name w:val="List Paragraph"/>
    <w:aliases w:val="6. Numbered Bullets"/>
    <w:basedOn w:val="Normal"/>
    <w:link w:val="ListParagraphChar"/>
    <w:uiPriority w:val="34"/>
    <w:qFormat/>
    <w:rsid w:val="00B62D1B"/>
    <w:pPr>
      <w:ind w:left="720"/>
      <w:contextualSpacing/>
    </w:pPr>
  </w:style>
  <w:style w:type="character" w:customStyle="1" w:styleId="Heading2Char">
    <w:name w:val="Heading 2 Char"/>
    <w:basedOn w:val="DefaultParagraphFont"/>
    <w:link w:val="Heading2"/>
    <w:uiPriority w:val="1"/>
    <w:rsid w:val="00F32A21"/>
    <w:rPr>
      <w:rFonts w:asciiTheme="minorHAnsi" w:eastAsia="Cambria" w:hAnsiTheme="minorHAnsi" w:cs="Times New Roman"/>
      <w:b/>
      <w:bCs w:val="0"/>
      <w:color w:val="000000" w:themeColor="text1"/>
      <w:sz w:val="26"/>
      <w:szCs w:val="26"/>
    </w:rPr>
  </w:style>
  <w:style w:type="numbering" w:customStyle="1" w:styleId="Style1">
    <w:name w:val="Style1"/>
    <w:uiPriority w:val="99"/>
    <w:rsid w:val="00B62D1B"/>
    <w:pPr>
      <w:numPr>
        <w:numId w:val="1"/>
      </w:numPr>
    </w:pPr>
  </w:style>
  <w:style w:type="paragraph" w:styleId="Header">
    <w:name w:val="header"/>
    <w:basedOn w:val="Normal"/>
    <w:link w:val="HeaderChar"/>
    <w:uiPriority w:val="99"/>
    <w:unhideWhenUsed/>
    <w:rsid w:val="007C02AF"/>
    <w:pPr>
      <w:tabs>
        <w:tab w:val="center" w:pos="4513"/>
        <w:tab w:val="right" w:pos="9026"/>
      </w:tabs>
    </w:pPr>
  </w:style>
  <w:style w:type="character" w:customStyle="1" w:styleId="HeaderChar">
    <w:name w:val="Header Char"/>
    <w:basedOn w:val="DefaultParagraphFont"/>
    <w:link w:val="Header"/>
    <w:uiPriority w:val="99"/>
    <w:rsid w:val="007C02AF"/>
    <w:rPr>
      <w:rFonts w:ascii="Tahoma" w:eastAsia="Cambria" w:hAnsi="Tahoma" w:cs="Times New Roman"/>
      <w:bCs w:val="0"/>
      <w:szCs w:val="24"/>
    </w:rPr>
  </w:style>
  <w:style w:type="paragraph" w:styleId="Footer">
    <w:name w:val="footer"/>
    <w:basedOn w:val="Normal"/>
    <w:link w:val="FooterChar"/>
    <w:uiPriority w:val="99"/>
    <w:unhideWhenUsed/>
    <w:rsid w:val="007C02AF"/>
    <w:pPr>
      <w:tabs>
        <w:tab w:val="center" w:pos="4513"/>
        <w:tab w:val="right" w:pos="9026"/>
      </w:tabs>
    </w:pPr>
  </w:style>
  <w:style w:type="character" w:customStyle="1" w:styleId="FooterChar">
    <w:name w:val="Footer Char"/>
    <w:basedOn w:val="DefaultParagraphFont"/>
    <w:link w:val="Footer"/>
    <w:uiPriority w:val="99"/>
    <w:rsid w:val="007C02AF"/>
    <w:rPr>
      <w:rFonts w:ascii="Tahoma" w:eastAsia="Cambria" w:hAnsi="Tahoma" w:cs="Times New Roman"/>
      <w:bCs w:val="0"/>
      <w:szCs w:val="24"/>
    </w:rPr>
  </w:style>
  <w:style w:type="paragraph" w:styleId="TOC2">
    <w:name w:val="toc 2"/>
    <w:basedOn w:val="Normal"/>
    <w:next w:val="Normal"/>
    <w:autoRedefine/>
    <w:uiPriority w:val="39"/>
    <w:unhideWhenUsed/>
    <w:rsid w:val="007C02AF"/>
    <w:pPr>
      <w:ind w:left="240"/>
    </w:pPr>
    <w:rPr>
      <w:rFonts w:asciiTheme="minorHAnsi" w:hAnsiTheme="minorHAnsi" w:cstheme="minorHAnsi"/>
      <w:smallCaps/>
      <w:sz w:val="20"/>
      <w:szCs w:val="20"/>
    </w:rPr>
  </w:style>
  <w:style w:type="paragraph" w:customStyle="1" w:styleId="Default">
    <w:name w:val="Default"/>
    <w:rsid w:val="00945A57"/>
    <w:pPr>
      <w:autoSpaceDE w:val="0"/>
      <w:autoSpaceDN w:val="0"/>
      <w:adjustRightInd w:val="0"/>
      <w:spacing w:after="0" w:line="240" w:lineRule="auto"/>
    </w:pPr>
    <w:rPr>
      <w:rFonts w:ascii="Arial" w:eastAsiaTheme="minorEastAsia" w:hAnsi="Arial" w:cs="Arial"/>
      <w:bCs w:val="0"/>
      <w:color w:val="000000"/>
      <w:szCs w:val="24"/>
    </w:rPr>
  </w:style>
  <w:style w:type="table" w:styleId="TableGrid">
    <w:name w:val="Table Grid"/>
    <w:basedOn w:val="TableNormal"/>
    <w:uiPriority w:val="59"/>
    <w:rsid w:val="009C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65EA7"/>
    <w:rPr>
      <w:rFonts w:asciiTheme="majorHAnsi" w:eastAsiaTheme="majorEastAsia" w:hAnsiTheme="majorHAnsi" w:cstheme="majorBidi"/>
      <w:b/>
      <w:i/>
      <w:iCs/>
      <w:color w:val="4F81BD" w:themeColor="accent1"/>
      <w:szCs w:val="24"/>
    </w:rPr>
  </w:style>
  <w:style w:type="numbering" w:customStyle="1" w:styleId="NoList1">
    <w:name w:val="No List1"/>
    <w:next w:val="NoList"/>
    <w:uiPriority w:val="99"/>
    <w:semiHidden/>
    <w:unhideWhenUsed/>
    <w:rsid w:val="005F5A1C"/>
  </w:style>
  <w:style w:type="numbering" w:customStyle="1" w:styleId="NoList11">
    <w:name w:val="No List11"/>
    <w:next w:val="NoList"/>
    <w:uiPriority w:val="99"/>
    <w:semiHidden/>
    <w:unhideWhenUsed/>
    <w:rsid w:val="005F5A1C"/>
  </w:style>
  <w:style w:type="paragraph" w:styleId="BodyText">
    <w:name w:val="Body Text"/>
    <w:basedOn w:val="Normal"/>
    <w:link w:val="BodyTextChar"/>
    <w:uiPriority w:val="1"/>
    <w:qFormat/>
    <w:rsid w:val="005F5A1C"/>
    <w:pPr>
      <w:widowControl w:val="0"/>
      <w:ind w:left="392"/>
    </w:pPr>
    <w:rPr>
      <w:rFonts w:ascii="Arial" w:eastAsia="Arial" w:hAnsi="Arial" w:cstheme="minorBidi"/>
      <w:sz w:val="22"/>
      <w:szCs w:val="22"/>
      <w:lang w:val="en-US"/>
    </w:rPr>
  </w:style>
  <w:style w:type="character" w:customStyle="1" w:styleId="BodyTextChar">
    <w:name w:val="Body Text Char"/>
    <w:basedOn w:val="DefaultParagraphFont"/>
    <w:link w:val="BodyText"/>
    <w:uiPriority w:val="1"/>
    <w:rsid w:val="005F5A1C"/>
    <w:rPr>
      <w:rFonts w:ascii="Arial" w:eastAsia="Arial" w:hAnsi="Arial" w:cstheme="minorBidi"/>
      <w:bCs w:val="0"/>
      <w:sz w:val="22"/>
      <w:szCs w:val="22"/>
      <w:lang w:val="en-US"/>
    </w:rPr>
  </w:style>
  <w:style w:type="paragraph" w:customStyle="1" w:styleId="TableParagraph">
    <w:name w:val="Table Paragraph"/>
    <w:basedOn w:val="Normal"/>
    <w:uiPriority w:val="1"/>
    <w:qFormat/>
    <w:rsid w:val="005F5A1C"/>
    <w:pPr>
      <w:widowControl w:val="0"/>
    </w:pPr>
    <w:rPr>
      <w:rFonts w:asciiTheme="minorHAnsi" w:eastAsiaTheme="minorHAnsi" w:hAnsiTheme="minorHAnsi" w:cstheme="minorBidi"/>
      <w:sz w:val="22"/>
      <w:szCs w:val="22"/>
      <w:lang w:val="en-US"/>
    </w:rPr>
  </w:style>
  <w:style w:type="numbering" w:customStyle="1" w:styleId="NoList111">
    <w:name w:val="No List111"/>
    <w:next w:val="NoList"/>
    <w:uiPriority w:val="99"/>
    <w:semiHidden/>
    <w:unhideWhenUsed/>
    <w:rsid w:val="005F5A1C"/>
  </w:style>
  <w:style w:type="character" w:customStyle="1" w:styleId="ListParagraphChar">
    <w:name w:val="List Paragraph Char"/>
    <w:aliases w:val="6. Numbered Bullets Char"/>
    <w:link w:val="ListParagraph"/>
    <w:uiPriority w:val="34"/>
    <w:locked/>
    <w:rsid w:val="005F5A1C"/>
    <w:rPr>
      <w:rFonts w:ascii="Tahoma" w:eastAsia="Cambria" w:hAnsi="Tahoma" w:cs="Times New Roman"/>
      <w:bCs w:val="0"/>
      <w:szCs w:val="24"/>
    </w:rPr>
  </w:style>
  <w:style w:type="paragraph" w:customStyle="1" w:styleId="Normal8">
    <w:name w:val="Normal_8"/>
    <w:qFormat/>
    <w:rsid w:val="005F5A1C"/>
    <w:pPr>
      <w:spacing w:after="0" w:line="240" w:lineRule="auto"/>
    </w:pPr>
    <w:rPr>
      <w:rFonts w:ascii="Times New Roman" w:eastAsia="Times New Roman" w:hAnsi="Times New Roman" w:cs="Times New Roman"/>
      <w:bCs w:val="0"/>
      <w:szCs w:val="24"/>
      <w:lang w:eastAsia="en-GB"/>
    </w:rPr>
  </w:style>
  <w:style w:type="table" w:customStyle="1" w:styleId="TableGrid1">
    <w:name w:val="Table Grid1"/>
    <w:basedOn w:val="TableNormal"/>
    <w:next w:val="TableGrid"/>
    <w:uiPriority w:val="59"/>
    <w:rsid w:val="005F5A1C"/>
    <w:pPr>
      <w:widowControl w:val="0"/>
      <w:spacing w:after="0" w:line="240" w:lineRule="auto"/>
    </w:pPr>
    <w:rPr>
      <w:rFonts w:asciiTheme="minorHAnsi" w:eastAsiaTheme="minorHAnsi" w:hAnsiTheme="minorHAnsi" w:cstheme="minorBidi"/>
      <w:bCs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8">
    <w:name w:val="CM18"/>
    <w:basedOn w:val="Normal"/>
    <w:next w:val="Normal"/>
    <w:uiPriority w:val="99"/>
    <w:rsid w:val="005F5A1C"/>
    <w:pPr>
      <w:widowControl w:val="0"/>
      <w:autoSpaceDE w:val="0"/>
      <w:autoSpaceDN w:val="0"/>
      <w:adjustRightInd w:val="0"/>
    </w:pPr>
    <w:rPr>
      <w:rFonts w:ascii="Arial" w:eastAsia="Times New Roman" w:hAnsi="Arial" w:cs="Arial"/>
      <w:lang w:eastAsia="en-GB"/>
    </w:rPr>
  </w:style>
  <w:style w:type="character" w:styleId="CommentReference">
    <w:name w:val="annotation reference"/>
    <w:basedOn w:val="DefaultParagraphFont"/>
    <w:uiPriority w:val="99"/>
    <w:semiHidden/>
    <w:unhideWhenUsed/>
    <w:rsid w:val="004E7EBA"/>
    <w:rPr>
      <w:sz w:val="16"/>
      <w:szCs w:val="16"/>
    </w:rPr>
  </w:style>
  <w:style w:type="paragraph" w:styleId="CommentText">
    <w:name w:val="annotation text"/>
    <w:basedOn w:val="Normal"/>
    <w:link w:val="CommentTextChar"/>
    <w:uiPriority w:val="99"/>
    <w:unhideWhenUsed/>
    <w:rsid w:val="004E7EBA"/>
    <w:rPr>
      <w:sz w:val="20"/>
      <w:szCs w:val="20"/>
    </w:rPr>
  </w:style>
  <w:style w:type="character" w:customStyle="1" w:styleId="CommentTextChar">
    <w:name w:val="Comment Text Char"/>
    <w:basedOn w:val="DefaultParagraphFont"/>
    <w:link w:val="CommentText"/>
    <w:uiPriority w:val="99"/>
    <w:rsid w:val="004E7EBA"/>
    <w:rPr>
      <w:rFonts w:ascii="Tahoma" w:eastAsia="Cambria" w:hAnsi="Tahoma" w:cs="Times New Roman"/>
      <w:bCs w:val="0"/>
      <w:sz w:val="20"/>
      <w:szCs w:val="20"/>
    </w:rPr>
  </w:style>
  <w:style w:type="paragraph" w:styleId="CommentSubject">
    <w:name w:val="annotation subject"/>
    <w:basedOn w:val="CommentText"/>
    <w:next w:val="CommentText"/>
    <w:link w:val="CommentSubjectChar"/>
    <w:uiPriority w:val="99"/>
    <w:semiHidden/>
    <w:unhideWhenUsed/>
    <w:rsid w:val="004E7EBA"/>
    <w:rPr>
      <w:b/>
      <w:bCs/>
    </w:rPr>
  </w:style>
  <w:style w:type="character" w:customStyle="1" w:styleId="CommentSubjectChar">
    <w:name w:val="Comment Subject Char"/>
    <w:basedOn w:val="CommentTextChar"/>
    <w:link w:val="CommentSubject"/>
    <w:uiPriority w:val="99"/>
    <w:semiHidden/>
    <w:rsid w:val="004E7EBA"/>
    <w:rPr>
      <w:rFonts w:ascii="Tahoma" w:eastAsia="Cambria" w:hAnsi="Tahoma" w:cs="Times New Roman"/>
      <w:b/>
      <w:bCs/>
      <w:sz w:val="20"/>
      <w:szCs w:val="20"/>
    </w:rPr>
  </w:style>
  <w:style w:type="paragraph" w:customStyle="1" w:styleId="default0">
    <w:name w:val="default"/>
    <w:basedOn w:val="Normal"/>
    <w:rsid w:val="005550D3"/>
    <w:rPr>
      <w:rFonts w:ascii="Times New Roman" w:eastAsiaTheme="minorHAnsi" w:hAnsi="Times New Roman"/>
      <w:lang w:eastAsia="en-GB"/>
    </w:rPr>
  </w:style>
  <w:style w:type="paragraph" w:styleId="NoSpacing">
    <w:name w:val="No Spacing"/>
    <w:basedOn w:val="ListParagraph"/>
    <w:uiPriority w:val="1"/>
    <w:qFormat/>
    <w:rsid w:val="00DF6A7A"/>
    <w:pPr>
      <w:numPr>
        <w:numId w:val="2"/>
      </w:numPr>
      <w:ind w:left="567" w:hanging="567"/>
    </w:pPr>
    <w:rPr>
      <w:rFonts w:asciiTheme="minorHAnsi" w:hAnsiTheme="minorHAnsi" w:cs="Arial"/>
      <w:b/>
      <w:color w:val="00A5C7"/>
    </w:rPr>
  </w:style>
  <w:style w:type="paragraph" w:styleId="TOC3">
    <w:name w:val="toc 3"/>
    <w:basedOn w:val="Normal"/>
    <w:next w:val="Normal"/>
    <w:autoRedefine/>
    <w:uiPriority w:val="39"/>
    <w:unhideWhenUsed/>
    <w:rsid w:val="002C6A9B"/>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2C6A9B"/>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2C6A9B"/>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C6A9B"/>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C6A9B"/>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C6A9B"/>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C6A9B"/>
    <w:pPr>
      <w:ind w:left="1920"/>
    </w:pPr>
    <w:rPr>
      <w:rFonts w:asciiTheme="minorHAnsi" w:hAnsiTheme="minorHAnsi" w:cstheme="minorHAnsi"/>
      <w:sz w:val="18"/>
      <w:szCs w:val="18"/>
    </w:rPr>
  </w:style>
  <w:style w:type="character" w:styleId="FollowedHyperlink">
    <w:name w:val="FollowedHyperlink"/>
    <w:basedOn w:val="DefaultParagraphFont"/>
    <w:uiPriority w:val="99"/>
    <w:semiHidden/>
    <w:unhideWhenUsed/>
    <w:rsid w:val="00816C75"/>
    <w:rPr>
      <w:color w:val="800080" w:themeColor="followedHyperlink"/>
      <w:u w:val="single"/>
    </w:rPr>
  </w:style>
  <w:style w:type="character" w:styleId="UnresolvedMention">
    <w:name w:val="Unresolved Mention"/>
    <w:basedOn w:val="DefaultParagraphFont"/>
    <w:uiPriority w:val="99"/>
    <w:semiHidden/>
    <w:unhideWhenUsed/>
    <w:rsid w:val="00F32A21"/>
    <w:rPr>
      <w:color w:val="605E5C"/>
      <w:shd w:val="clear" w:color="auto" w:fill="E1DFDD"/>
    </w:rPr>
  </w:style>
  <w:style w:type="paragraph" w:styleId="Revision">
    <w:name w:val="Revision"/>
    <w:hidden/>
    <w:uiPriority w:val="99"/>
    <w:semiHidden/>
    <w:rsid w:val="007D5686"/>
    <w:pPr>
      <w:spacing w:after="0" w:line="240" w:lineRule="auto"/>
    </w:pPr>
    <w:rPr>
      <w:rFonts w:ascii="Tahoma" w:eastAsia="Cambria" w:hAnsi="Tahoma" w:cs="Times New Roman"/>
      <w:bCs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3600">
      <w:bodyDiv w:val="1"/>
      <w:marLeft w:val="0"/>
      <w:marRight w:val="0"/>
      <w:marTop w:val="0"/>
      <w:marBottom w:val="0"/>
      <w:divBdr>
        <w:top w:val="none" w:sz="0" w:space="0" w:color="auto"/>
        <w:left w:val="none" w:sz="0" w:space="0" w:color="auto"/>
        <w:bottom w:val="none" w:sz="0" w:space="0" w:color="auto"/>
        <w:right w:val="none" w:sz="0" w:space="0" w:color="auto"/>
      </w:divBdr>
    </w:div>
    <w:div w:id="284123204">
      <w:bodyDiv w:val="1"/>
      <w:marLeft w:val="0"/>
      <w:marRight w:val="0"/>
      <w:marTop w:val="0"/>
      <w:marBottom w:val="0"/>
      <w:divBdr>
        <w:top w:val="none" w:sz="0" w:space="0" w:color="auto"/>
        <w:left w:val="none" w:sz="0" w:space="0" w:color="auto"/>
        <w:bottom w:val="none" w:sz="0" w:space="0" w:color="auto"/>
        <w:right w:val="none" w:sz="0" w:space="0" w:color="auto"/>
      </w:divBdr>
    </w:div>
    <w:div w:id="295376964">
      <w:bodyDiv w:val="1"/>
      <w:marLeft w:val="0"/>
      <w:marRight w:val="0"/>
      <w:marTop w:val="0"/>
      <w:marBottom w:val="0"/>
      <w:divBdr>
        <w:top w:val="none" w:sz="0" w:space="0" w:color="auto"/>
        <w:left w:val="none" w:sz="0" w:space="0" w:color="auto"/>
        <w:bottom w:val="none" w:sz="0" w:space="0" w:color="auto"/>
        <w:right w:val="none" w:sz="0" w:space="0" w:color="auto"/>
      </w:divBdr>
    </w:div>
    <w:div w:id="318116891">
      <w:bodyDiv w:val="1"/>
      <w:marLeft w:val="0"/>
      <w:marRight w:val="0"/>
      <w:marTop w:val="0"/>
      <w:marBottom w:val="0"/>
      <w:divBdr>
        <w:top w:val="none" w:sz="0" w:space="0" w:color="auto"/>
        <w:left w:val="none" w:sz="0" w:space="0" w:color="auto"/>
        <w:bottom w:val="none" w:sz="0" w:space="0" w:color="auto"/>
        <w:right w:val="none" w:sz="0" w:space="0" w:color="auto"/>
      </w:divBdr>
    </w:div>
    <w:div w:id="425538070">
      <w:bodyDiv w:val="1"/>
      <w:marLeft w:val="0"/>
      <w:marRight w:val="0"/>
      <w:marTop w:val="0"/>
      <w:marBottom w:val="0"/>
      <w:divBdr>
        <w:top w:val="none" w:sz="0" w:space="0" w:color="auto"/>
        <w:left w:val="none" w:sz="0" w:space="0" w:color="auto"/>
        <w:bottom w:val="none" w:sz="0" w:space="0" w:color="auto"/>
        <w:right w:val="none" w:sz="0" w:space="0" w:color="auto"/>
      </w:divBdr>
    </w:div>
    <w:div w:id="446775102">
      <w:bodyDiv w:val="1"/>
      <w:marLeft w:val="0"/>
      <w:marRight w:val="0"/>
      <w:marTop w:val="0"/>
      <w:marBottom w:val="0"/>
      <w:divBdr>
        <w:top w:val="none" w:sz="0" w:space="0" w:color="auto"/>
        <w:left w:val="none" w:sz="0" w:space="0" w:color="auto"/>
        <w:bottom w:val="none" w:sz="0" w:space="0" w:color="auto"/>
        <w:right w:val="none" w:sz="0" w:space="0" w:color="auto"/>
      </w:divBdr>
    </w:div>
    <w:div w:id="451628996">
      <w:bodyDiv w:val="1"/>
      <w:marLeft w:val="0"/>
      <w:marRight w:val="0"/>
      <w:marTop w:val="0"/>
      <w:marBottom w:val="0"/>
      <w:divBdr>
        <w:top w:val="none" w:sz="0" w:space="0" w:color="auto"/>
        <w:left w:val="none" w:sz="0" w:space="0" w:color="auto"/>
        <w:bottom w:val="none" w:sz="0" w:space="0" w:color="auto"/>
        <w:right w:val="none" w:sz="0" w:space="0" w:color="auto"/>
      </w:divBdr>
    </w:div>
    <w:div w:id="573903265">
      <w:bodyDiv w:val="1"/>
      <w:marLeft w:val="0"/>
      <w:marRight w:val="0"/>
      <w:marTop w:val="0"/>
      <w:marBottom w:val="0"/>
      <w:divBdr>
        <w:top w:val="none" w:sz="0" w:space="0" w:color="auto"/>
        <w:left w:val="none" w:sz="0" w:space="0" w:color="auto"/>
        <w:bottom w:val="none" w:sz="0" w:space="0" w:color="auto"/>
        <w:right w:val="none" w:sz="0" w:space="0" w:color="auto"/>
      </w:divBdr>
    </w:div>
    <w:div w:id="644897273">
      <w:bodyDiv w:val="1"/>
      <w:marLeft w:val="0"/>
      <w:marRight w:val="0"/>
      <w:marTop w:val="0"/>
      <w:marBottom w:val="0"/>
      <w:divBdr>
        <w:top w:val="none" w:sz="0" w:space="0" w:color="auto"/>
        <w:left w:val="none" w:sz="0" w:space="0" w:color="auto"/>
        <w:bottom w:val="none" w:sz="0" w:space="0" w:color="auto"/>
        <w:right w:val="none" w:sz="0" w:space="0" w:color="auto"/>
      </w:divBdr>
    </w:div>
    <w:div w:id="766850640">
      <w:bodyDiv w:val="1"/>
      <w:marLeft w:val="0"/>
      <w:marRight w:val="0"/>
      <w:marTop w:val="0"/>
      <w:marBottom w:val="0"/>
      <w:divBdr>
        <w:top w:val="none" w:sz="0" w:space="0" w:color="auto"/>
        <w:left w:val="none" w:sz="0" w:space="0" w:color="auto"/>
        <w:bottom w:val="none" w:sz="0" w:space="0" w:color="auto"/>
        <w:right w:val="none" w:sz="0" w:space="0" w:color="auto"/>
      </w:divBdr>
    </w:div>
    <w:div w:id="789784732">
      <w:bodyDiv w:val="1"/>
      <w:marLeft w:val="0"/>
      <w:marRight w:val="0"/>
      <w:marTop w:val="0"/>
      <w:marBottom w:val="0"/>
      <w:divBdr>
        <w:top w:val="none" w:sz="0" w:space="0" w:color="auto"/>
        <w:left w:val="none" w:sz="0" w:space="0" w:color="auto"/>
        <w:bottom w:val="none" w:sz="0" w:space="0" w:color="auto"/>
        <w:right w:val="none" w:sz="0" w:space="0" w:color="auto"/>
      </w:divBdr>
    </w:div>
    <w:div w:id="1026365082">
      <w:bodyDiv w:val="1"/>
      <w:marLeft w:val="0"/>
      <w:marRight w:val="0"/>
      <w:marTop w:val="0"/>
      <w:marBottom w:val="0"/>
      <w:divBdr>
        <w:top w:val="none" w:sz="0" w:space="0" w:color="auto"/>
        <w:left w:val="none" w:sz="0" w:space="0" w:color="auto"/>
        <w:bottom w:val="none" w:sz="0" w:space="0" w:color="auto"/>
        <w:right w:val="none" w:sz="0" w:space="0" w:color="auto"/>
      </w:divBdr>
    </w:div>
    <w:div w:id="1037126950">
      <w:bodyDiv w:val="1"/>
      <w:marLeft w:val="0"/>
      <w:marRight w:val="0"/>
      <w:marTop w:val="0"/>
      <w:marBottom w:val="0"/>
      <w:divBdr>
        <w:top w:val="none" w:sz="0" w:space="0" w:color="auto"/>
        <w:left w:val="none" w:sz="0" w:space="0" w:color="auto"/>
        <w:bottom w:val="none" w:sz="0" w:space="0" w:color="auto"/>
        <w:right w:val="none" w:sz="0" w:space="0" w:color="auto"/>
      </w:divBdr>
    </w:div>
    <w:div w:id="1109202491">
      <w:bodyDiv w:val="1"/>
      <w:marLeft w:val="0"/>
      <w:marRight w:val="0"/>
      <w:marTop w:val="0"/>
      <w:marBottom w:val="0"/>
      <w:divBdr>
        <w:top w:val="none" w:sz="0" w:space="0" w:color="auto"/>
        <w:left w:val="none" w:sz="0" w:space="0" w:color="auto"/>
        <w:bottom w:val="none" w:sz="0" w:space="0" w:color="auto"/>
        <w:right w:val="none" w:sz="0" w:space="0" w:color="auto"/>
      </w:divBdr>
    </w:div>
    <w:div w:id="1190879226">
      <w:bodyDiv w:val="1"/>
      <w:marLeft w:val="0"/>
      <w:marRight w:val="0"/>
      <w:marTop w:val="0"/>
      <w:marBottom w:val="0"/>
      <w:divBdr>
        <w:top w:val="none" w:sz="0" w:space="0" w:color="auto"/>
        <w:left w:val="none" w:sz="0" w:space="0" w:color="auto"/>
        <w:bottom w:val="none" w:sz="0" w:space="0" w:color="auto"/>
        <w:right w:val="none" w:sz="0" w:space="0" w:color="auto"/>
      </w:divBdr>
    </w:div>
    <w:div w:id="1258439478">
      <w:bodyDiv w:val="1"/>
      <w:marLeft w:val="0"/>
      <w:marRight w:val="0"/>
      <w:marTop w:val="0"/>
      <w:marBottom w:val="0"/>
      <w:divBdr>
        <w:top w:val="none" w:sz="0" w:space="0" w:color="auto"/>
        <w:left w:val="none" w:sz="0" w:space="0" w:color="auto"/>
        <w:bottom w:val="none" w:sz="0" w:space="0" w:color="auto"/>
        <w:right w:val="none" w:sz="0" w:space="0" w:color="auto"/>
      </w:divBdr>
    </w:div>
    <w:div w:id="1286816950">
      <w:bodyDiv w:val="1"/>
      <w:marLeft w:val="0"/>
      <w:marRight w:val="0"/>
      <w:marTop w:val="0"/>
      <w:marBottom w:val="0"/>
      <w:divBdr>
        <w:top w:val="none" w:sz="0" w:space="0" w:color="auto"/>
        <w:left w:val="none" w:sz="0" w:space="0" w:color="auto"/>
        <w:bottom w:val="none" w:sz="0" w:space="0" w:color="auto"/>
        <w:right w:val="none" w:sz="0" w:space="0" w:color="auto"/>
      </w:divBdr>
    </w:div>
    <w:div w:id="1359232104">
      <w:bodyDiv w:val="1"/>
      <w:marLeft w:val="0"/>
      <w:marRight w:val="0"/>
      <w:marTop w:val="0"/>
      <w:marBottom w:val="0"/>
      <w:divBdr>
        <w:top w:val="none" w:sz="0" w:space="0" w:color="auto"/>
        <w:left w:val="none" w:sz="0" w:space="0" w:color="auto"/>
        <w:bottom w:val="none" w:sz="0" w:space="0" w:color="auto"/>
        <w:right w:val="none" w:sz="0" w:space="0" w:color="auto"/>
      </w:divBdr>
    </w:div>
    <w:div w:id="1378629421">
      <w:bodyDiv w:val="1"/>
      <w:marLeft w:val="0"/>
      <w:marRight w:val="0"/>
      <w:marTop w:val="0"/>
      <w:marBottom w:val="0"/>
      <w:divBdr>
        <w:top w:val="none" w:sz="0" w:space="0" w:color="auto"/>
        <w:left w:val="none" w:sz="0" w:space="0" w:color="auto"/>
        <w:bottom w:val="none" w:sz="0" w:space="0" w:color="auto"/>
        <w:right w:val="none" w:sz="0" w:space="0" w:color="auto"/>
      </w:divBdr>
    </w:div>
    <w:div w:id="1449398780">
      <w:bodyDiv w:val="1"/>
      <w:marLeft w:val="0"/>
      <w:marRight w:val="0"/>
      <w:marTop w:val="0"/>
      <w:marBottom w:val="0"/>
      <w:divBdr>
        <w:top w:val="none" w:sz="0" w:space="0" w:color="auto"/>
        <w:left w:val="none" w:sz="0" w:space="0" w:color="auto"/>
        <w:bottom w:val="none" w:sz="0" w:space="0" w:color="auto"/>
        <w:right w:val="none" w:sz="0" w:space="0" w:color="auto"/>
      </w:divBdr>
    </w:div>
    <w:div w:id="153164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vs-fk-ctxfs001.falknet.org.uk\CTXHome\wendybarber.Falknet\Documents\FV-UHB.FalkirkIJBFOI@nhs.net" TargetMode="External"/><Relationship Id="rId18" Type="http://schemas.openxmlformats.org/officeDocument/2006/relationships/hyperlink" Target="https://falkirkhscp.org/falkirk-integration-board/" TargetMode="External"/><Relationship Id="rId26" Type="http://schemas.openxmlformats.org/officeDocument/2006/relationships/hyperlink" Target="https://nhsforthvalley.com/" TargetMode="External"/><Relationship Id="rId21" Type="http://schemas.openxmlformats.org/officeDocument/2006/relationships/hyperlink" Target="http://www.falkirk.gov.uk/coins/submissiondocuments.asp?submissionid=1543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tionalarchives.gov.uk/doc/open-government-licence/version/3/" TargetMode="External"/><Relationship Id="rId17" Type="http://schemas.openxmlformats.org/officeDocument/2006/relationships/hyperlink" Target="https://falkirkhscp.org/falkirk-integration-board/" TargetMode="External"/><Relationship Id="rId25" Type="http://schemas.openxmlformats.org/officeDocument/2006/relationships/hyperlink" Target="http://www.falkirk.gov.uk/coins/submissiondocuments.asp?submissionid=1543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alkirkhscp.org/board-livestream/" TargetMode="External"/><Relationship Id="rId20" Type="http://schemas.openxmlformats.org/officeDocument/2006/relationships/hyperlink" Target="https://nhsforthvalley.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archives.gov.uk/doc/open-government-licence/" TargetMode="External"/><Relationship Id="rId24" Type="http://schemas.openxmlformats.org/officeDocument/2006/relationships/hyperlink" Target="https://falkirkhscp.org/governance/" TargetMode="External"/><Relationship Id="rId32" Type="http://schemas.openxmlformats.org/officeDocument/2006/relationships/footer" Target="footer3.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falkirkhscp.org/contact/" TargetMode="External"/><Relationship Id="rId23" Type="http://schemas.openxmlformats.org/officeDocument/2006/relationships/hyperlink" Target="https://nhsforthvalley.com/" TargetMode="External"/><Relationship Id="rId28" Type="http://schemas.openxmlformats.org/officeDocument/2006/relationships/header" Target="header1.xml"/><Relationship Id="rId36" Type="http://schemas.openxmlformats.org/officeDocument/2006/relationships/customXml" Target="../customXml/item3.xml"/><Relationship Id="rId10" Type="http://schemas.openxmlformats.org/officeDocument/2006/relationships/hyperlink" Target="https://falkirkhscp.org/" TargetMode="External"/><Relationship Id="rId19" Type="http://schemas.openxmlformats.org/officeDocument/2006/relationships/hyperlink" Target="https://falkirkhscp.org/financ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spublicknowledge.info/ScottishPublicAuthorities/PublicationSchemes/PublicationSchemesHome.aspx" TargetMode="External"/><Relationship Id="rId14" Type="http://schemas.openxmlformats.org/officeDocument/2006/relationships/hyperlink" Target="https://falkirkhscp.org/falkirk-integration-board/" TargetMode="External"/><Relationship Id="rId22" Type="http://schemas.openxmlformats.org/officeDocument/2006/relationships/hyperlink" Target="http://www.falkirk.gov.uk/coins/submissiondocuments.asp?submissionid=15430" TargetMode="External"/><Relationship Id="rId27" Type="http://schemas.openxmlformats.org/officeDocument/2006/relationships/hyperlink" Target="https://falkirkhscp.org/equality-and-diversity/" TargetMode="External"/><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05C2D6EB7762439B683C8955A555EF" ma:contentTypeVersion="12" ma:contentTypeDescription="Create a new document." ma:contentTypeScope="" ma:versionID="e73c5d0289979a1e066467eca08bc48b">
  <xsd:schema xmlns:xsd="http://www.w3.org/2001/XMLSchema" xmlns:xs="http://www.w3.org/2001/XMLSchema" xmlns:p="http://schemas.microsoft.com/office/2006/metadata/properties" xmlns:ns2="51a7be16-29b5-48af-9d41-0ee67ec5f67e" targetNamespace="http://schemas.microsoft.com/office/2006/metadata/properties" ma:root="true" ma:fieldsID="179bbfe80a370ca8445a4af9fa4782c7" ns2:_="">
    <xsd:import namespace="51a7be16-29b5-48af-9d41-0ee67ec5f6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7be16-29b5-48af-9d41-0ee67ec5f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a7be16-29b5-48af-9d41-0ee67ec5f6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EBD633-3D65-4B24-8569-5A4D72D45901}">
  <ds:schemaRefs>
    <ds:schemaRef ds:uri="http://schemas.openxmlformats.org/officeDocument/2006/bibliography"/>
  </ds:schemaRefs>
</ds:datastoreItem>
</file>

<file path=customXml/itemProps2.xml><?xml version="1.0" encoding="utf-8"?>
<ds:datastoreItem xmlns:ds="http://schemas.openxmlformats.org/officeDocument/2006/customXml" ds:itemID="{8EE08D20-3A73-4E77-9982-0DBD2B000AFC}"/>
</file>

<file path=customXml/itemProps3.xml><?xml version="1.0" encoding="utf-8"?>
<ds:datastoreItem xmlns:ds="http://schemas.openxmlformats.org/officeDocument/2006/customXml" ds:itemID="{801E2F10-82E4-44BE-A161-3E7B77D382C9}"/>
</file>

<file path=customXml/itemProps4.xml><?xml version="1.0" encoding="utf-8"?>
<ds:datastoreItem xmlns:ds="http://schemas.openxmlformats.org/officeDocument/2006/customXml" ds:itemID="{02558F43-626F-40AA-84B5-03067906723D}"/>
</file>

<file path=docProps/app.xml><?xml version="1.0" encoding="utf-8"?>
<Properties xmlns="http://schemas.openxmlformats.org/officeDocument/2006/extended-properties" xmlns:vt="http://schemas.openxmlformats.org/officeDocument/2006/docPropsVTypes">
  <Template>Normal</Template>
  <TotalTime>201</TotalTime>
  <Pages>6</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P. Scott</dc:creator>
  <cp:lastModifiedBy>Suzanne Thomson</cp:lastModifiedBy>
  <cp:revision>5</cp:revision>
  <cp:lastPrinted>2022-05-12T09:39:00Z</cp:lastPrinted>
  <dcterms:created xsi:type="dcterms:W3CDTF">2025-03-24T10:06:00Z</dcterms:created>
  <dcterms:modified xsi:type="dcterms:W3CDTF">2025-04-28T11:20:00Z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0x0101007805C2D6EB7762439B683C8955A555EF</vt:lpwstr>
  </property>
</Properties>
</file>