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81A7" w14:textId="77777777" w:rsidR="00FB6BA9" w:rsidRPr="008706D5" w:rsidRDefault="002310E1" w:rsidP="00EF3742">
      <w:pPr>
        <w:pStyle w:val="Heading1"/>
        <w:keepNext w:val="0"/>
        <w:keepLines w:val="0"/>
        <w:widowControl w:val="0"/>
        <w:spacing w:before="0" w:after="0" w:line="240" w:lineRule="auto"/>
        <w:contextualSpacing/>
        <w:rPr>
          <w:rFonts w:ascii="Montserrat SemiBold" w:hAnsi="Montserrat SemiBold"/>
          <w:color w:val="545454"/>
          <w:sz w:val="48"/>
          <w:szCs w:val="48"/>
        </w:rPr>
      </w:pPr>
      <w:r>
        <w:rPr>
          <w:rFonts w:ascii="Montserrat SemiBold" w:hAnsi="Montserrat SemiBold"/>
          <w:color w:val="545454"/>
          <w:sz w:val="48"/>
          <w:szCs w:val="48"/>
        </w:rPr>
        <w:t>HSCP Senior Leadership Team</w:t>
      </w:r>
    </w:p>
    <w:p w14:paraId="60E0AE4B" w14:textId="77777777" w:rsidR="008706D5" w:rsidRPr="008706D5" w:rsidRDefault="008706D5" w:rsidP="008706D5">
      <w:pPr>
        <w:spacing w:after="0" w:line="240" w:lineRule="auto"/>
        <w:contextualSpacing/>
        <w:rPr>
          <w:rFonts w:ascii="Montserrat" w:hAnsi="Montserrat"/>
        </w:rPr>
      </w:pPr>
    </w:p>
    <w:p w14:paraId="268B7027" w14:textId="77777777" w:rsidR="008706D5" w:rsidRPr="008706D5" w:rsidRDefault="008706D5" w:rsidP="008706D5">
      <w:pPr>
        <w:spacing w:after="0" w:line="240" w:lineRule="auto"/>
        <w:contextualSpacing/>
        <w:rPr>
          <w:rFonts w:ascii="Montserrat" w:hAnsi="Montserrat"/>
        </w:rPr>
      </w:pPr>
    </w:p>
    <w:tbl>
      <w:tblPr>
        <w:tblStyle w:val="PlainTable3"/>
        <w:tblW w:w="9360" w:type="dxa"/>
        <w:tblLayout w:type="fixed"/>
        <w:tblLook w:val="06A0" w:firstRow="1" w:lastRow="0" w:firstColumn="1" w:lastColumn="0" w:noHBand="1" w:noVBand="1"/>
      </w:tblPr>
      <w:tblGrid>
        <w:gridCol w:w="3119"/>
        <w:gridCol w:w="6241"/>
      </w:tblGrid>
      <w:tr w:rsidR="22614931" w:rsidRPr="008706D5" w14:paraId="03C38BEE" w14:textId="77777777" w:rsidTr="007D4019">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3119" w:type="dxa"/>
          </w:tcPr>
          <w:p w14:paraId="4E5A5A24"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Meeting Date:</w:t>
            </w:r>
          </w:p>
        </w:tc>
        <w:tc>
          <w:tcPr>
            <w:tcW w:w="6241" w:type="dxa"/>
          </w:tcPr>
          <w:p w14:paraId="7B40E5F9" w14:textId="77777777" w:rsidR="22614931" w:rsidRPr="00424196" w:rsidRDefault="22614931" w:rsidP="008706D5">
            <w:pPr>
              <w:widowControl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545454"/>
              </w:rPr>
            </w:pPr>
          </w:p>
        </w:tc>
      </w:tr>
      <w:tr w:rsidR="22614931" w:rsidRPr="008706D5" w14:paraId="346CB7D5"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7FDBD058"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Agenda Item No:</w:t>
            </w:r>
          </w:p>
        </w:tc>
        <w:tc>
          <w:tcPr>
            <w:tcW w:w="6241" w:type="dxa"/>
          </w:tcPr>
          <w:p w14:paraId="2ED4CA96" w14:textId="77777777" w:rsidR="22614931" w:rsidRPr="00424196"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color w:val="545454"/>
              </w:rPr>
            </w:pPr>
          </w:p>
        </w:tc>
      </w:tr>
      <w:tr w:rsidR="22614931" w:rsidRPr="008706D5" w14:paraId="50C47751"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49D529F7"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Report Title:</w:t>
            </w:r>
          </w:p>
        </w:tc>
        <w:tc>
          <w:tcPr>
            <w:tcW w:w="6241" w:type="dxa"/>
          </w:tcPr>
          <w:p w14:paraId="11B7BC6E" w14:textId="77777777" w:rsidR="22614931" w:rsidRPr="00424196"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color w:val="545454"/>
              </w:rPr>
            </w:pPr>
          </w:p>
        </w:tc>
      </w:tr>
      <w:tr w:rsidR="22614931" w:rsidRPr="008706D5" w14:paraId="325DE9A3"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1C22307A"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Lead Officer:</w:t>
            </w:r>
          </w:p>
        </w:tc>
        <w:tc>
          <w:tcPr>
            <w:tcW w:w="6241" w:type="dxa"/>
          </w:tcPr>
          <w:p w14:paraId="66AA67D3" w14:textId="77777777" w:rsidR="22614931" w:rsidRPr="00424196"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color w:val="545454"/>
              </w:rPr>
            </w:pPr>
          </w:p>
        </w:tc>
      </w:tr>
      <w:tr w:rsidR="22614931" w:rsidRPr="008706D5" w14:paraId="2308CDB1"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57D8DFD7"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Report Author:</w:t>
            </w:r>
          </w:p>
        </w:tc>
        <w:tc>
          <w:tcPr>
            <w:tcW w:w="6241" w:type="dxa"/>
          </w:tcPr>
          <w:p w14:paraId="36101BD7" w14:textId="77777777" w:rsidR="22614931" w:rsidRPr="00424196"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color w:val="545454"/>
              </w:rPr>
            </w:pPr>
          </w:p>
        </w:tc>
      </w:tr>
    </w:tbl>
    <w:p w14:paraId="23C7B6D3" w14:textId="77777777" w:rsidR="22614931" w:rsidRDefault="22614931" w:rsidP="008706D5">
      <w:pPr>
        <w:widowControl w:val="0"/>
        <w:spacing w:after="0" w:line="240" w:lineRule="auto"/>
        <w:contextualSpacing/>
        <w:rPr>
          <w:rFonts w:ascii="Montserrat" w:hAnsi="Montserrat"/>
        </w:rPr>
      </w:pPr>
    </w:p>
    <w:p w14:paraId="3FBD86FB" w14:textId="77777777" w:rsidR="007D4019" w:rsidRPr="008706D5" w:rsidRDefault="007D4019" w:rsidP="007D4019">
      <w:pPr>
        <w:widowControl w:val="0"/>
        <w:spacing w:after="0" w:line="240" w:lineRule="auto"/>
        <w:ind w:left="851" w:hanging="851"/>
        <w:contextualSpacing/>
        <w:rPr>
          <w:rFonts w:ascii="Montserrat" w:hAnsi="Montserrat"/>
        </w:rPr>
      </w:pPr>
    </w:p>
    <w:p w14:paraId="64F02C37" w14:textId="77777777" w:rsidR="42AF3198" w:rsidRPr="007D4019" w:rsidRDefault="42AF3198"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Executive Summary</w:t>
      </w:r>
    </w:p>
    <w:p w14:paraId="6CDD1C6F" w14:textId="77777777" w:rsidR="007D4019" w:rsidRPr="007D4019" w:rsidRDefault="007D4019" w:rsidP="007D4019">
      <w:pPr>
        <w:spacing w:after="0" w:line="240" w:lineRule="auto"/>
        <w:contextualSpacing/>
        <w:rPr>
          <w:rFonts w:ascii="Montserrat" w:hAnsi="Montserrat"/>
        </w:rPr>
      </w:pPr>
    </w:p>
    <w:p w14:paraId="7998C216" w14:textId="77777777" w:rsidR="031BC8E6" w:rsidRPr="008706D5" w:rsidRDefault="031BC8E6" w:rsidP="007D4019">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 short section to summarise the report/proposal </w:t>
      </w:r>
      <w:r w:rsidR="3EEEE51F" w:rsidRPr="008706D5">
        <w:rPr>
          <w:rFonts w:ascii="Montserrat" w:hAnsi="Montserrat"/>
        </w:rPr>
        <w:t xml:space="preserve">which makes it clear what the purpose of the report is and what IJB members are being asked to do. The summary should use clear, simple language. </w:t>
      </w:r>
    </w:p>
    <w:p w14:paraId="745AB841" w14:textId="77777777" w:rsidR="22614931" w:rsidRDefault="22614931" w:rsidP="008706D5">
      <w:pPr>
        <w:pStyle w:val="ListParagraph"/>
        <w:widowControl w:val="0"/>
        <w:spacing w:after="0" w:line="240" w:lineRule="auto"/>
        <w:ind w:left="284" w:hanging="426"/>
        <w:rPr>
          <w:rFonts w:ascii="Montserrat" w:hAnsi="Montserrat"/>
        </w:rPr>
      </w:pPr>
    </w:p>
    <w:p w14:paraId="575B95F7" w14:textId="77777777" w:rsidR="007D4019" w:rsidRPr="008706D5" w:rsidRDefault="007D4019" w:rsidP="008706D5">
      <w:pPr>
        <w:pStyle w:val="ListParagraph"/>
        <w:widowControl w:val="0"/>
        <w:spacing w:after="0" w:line="240" w:lineRule="auto"/>
        <w:ind w:left="284" w:hanging="426"/>
        <w:rPr>
          <w:rFonts w:ascii="Montserrat" w:hAnsi="Montserrat"/>
        </w:rPr>
      </w:pPr>
    </w:p>
    <w:p w14:paraId="6F950469" w14:textId="77777777" w:rsidR="3EEEE51F" w:rsidRPr="007D4019" w:rsidRDefault="3EEEE51F"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Recommendations</w:t>
      </w:r>
    </w:p>
    <w:p w14:paraId="42D72EA0" w14:textId="77777777" w:rsidR="007D4019" w:rsidRDefault="007D4019" w:rsidP="008706D5">
      <w:pPr>
        <w:pStyle w:val="ListParagraph"/>
        <w:widowControl w:val="0"/>
        <w:spacing w:after="0" w:line="240" w:lineRule="auto"/>
        <w:ind w:left="284"/>
        <w:rPr>
          <w:rFonts w:ascii="Montserrat" w:hAnsi="Montserrat"/>
        </w:rPr>
      </w:pPr>
    </w:p>
    <w:p w14:paraId="54247AFA" w14:textId="77777777" w:rsidR="3EEEE51F" w:rsidRDefault="3EEEE51F" w:rsidP="007D4019">
      <w:pPr>
        <w:pStyle w:val="ListParagraph"/>
        <w:widowControl w:val="0"/>
        <w:spacing w:after="0" w:line="240" w:lineRule="auto"/>
        <w:ind w:left="851"/>
        <w:rPr>
          <w:rFonts w:ascii="Montserrat" w:hAnsi="Montserrat"/>
        </w:rPr>
      </w:pPr>
      <w:r w:rsidRPr="008706D5">
        <w:rPr>
          <w:rFonts w:ascii="Montserrat" w:hAnsi="Montserrat"/>
        </w:rPr>
        <w:t>The Integration Joint Board is asked to:</w:t>
      </w:r>
    </w:p>
    <w:p w14:paraId="168EB445" w14:textId="77777777" w:rsidR="00EF3742" w:rsidRPr="008706D5" w:rsidRDefault="00EF3742" w:rsidP="007D4019">
      <w:pPr>
        <w:pStyle w:val="ListParagraph"/>
        <w:widowControl w:val="0"/>
        <w:spacing w:after="0" w:line="240" w:lineRule="auto"/>
        <w:ind w:left="851"/>
        <w:rPr>
          <w:rFonts w:ascii="Montserrat" w:hAnsi="Montserrat"/>
        </w:rPr>
      </w:pPr>
    </w:p>
    <w:p w14:paraId="7BA680AC" w14:textId="77777777" w:rsidR="34CB8249" w:rsidRDefault="34CB8249" w:rsidP="007D4019">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All report recommendations for decision making or </w:t>
      </w:r>
      <w:bookmarkStart w:id="0" w:name="_Int_L4Rzg2iO"/>
      <w:r w:rsidRPr="008706D5">
        <w:rPr>
          <w:rFonts w:ascii="Montserrat" w:hAnsi="Montserrat"/>
        </w:rPr>
        <w:t>noting</w:t>
      </w:r>
      <w:bookmarkEnd w:id="0"/>
      <w:r w:rsidRPr="008706D5">
        <w:rPr>
          <w:rFonts w:ascii="Montserrat" w:hAnsi="Montserrat"/>
        </w:rPr>
        <w:t xml:space="preserve"> should be listed here.</w:t>
      </w:r>
    </w:p>
    <w:p w14:paraId="3DA33CDF" w14:textId="77777777" w:rsidR="00EF3742" w:rsidRDefault="00EF3742" w:rsidP="00EF3742">
      <w:pPr>
        <w:pStyle w:val="NoSpacing"/>
      </w:pPr>
    </w:p>
    <w:p w14:paraId="3A63108D" w14:textId="77777777" w:rsidR="00EF3742" w:rsidRPr="008706D5" w:rsidRDefault="00397CC0" w:rsidP="007D4019">
      <w:pPr>
        <w:pStyle w:val="ListParagraph"/>
        <w:widowControl w:val="0"/>
        <w:numPr>
          <w:ilvl w:val="1"/>
          <w:numId w:val="1"/>
        </w:numPr>
        <w:spacing w:after="0" w:line="240" w:lineRule="auto"/>
        <w:ind w:left="851" w:hanging="851"/>
        <w:rPr>
          <w:rFonts w:ascii="Montserrat" w:hAnsi="Montserrat"/>
        </w:rPr>
      </w:pPr>
      <w:r>
        <w:rPr>
          <w:rFonts w:ascii="Montserrat" w:hAnsi="Montserrat"/>
        </w:rPr>
        <w:t>Include any directions within recommendations</w:t>
      </w:r>
    </w:p>
    <w:p w14:paraId="057ECD63" w14:textId="77777777" w:rsidR="22614931" w:rsidRDefault="22614931" w:rsidP="008706D5">
      <w:pPr>
        <w:pStyle w:val="ListParagraph"/>
        <w:widowControl w:val="0"/>
        <w:spacing w:after="0" w:line="240" w:lineRule="auto"/>
        <w:ind w:left="284" w:hanging="426"/>
        <w:rPr>
          <w:rFonts w:ascii="Montserrat" w:hAnsi="Montserrat"/>
        </w:rPr>
      </w:pPr>
    </w:p>
    <w:p w14:paraId="6C9A1279" w14:textId="77777777" w:rsidR="007D4019" w:rsidRPr="008706D5" w:rsidRDefault="007D4019" w:rsidP="008706D5">
      <w:pPr>
        <w:pStyle w:val="ListParagraph"/>
        <w:widowControl w:val="0"/>
        <w:spacing w:after="0" w:line="240" w:lineRule="auto"/>
        <w:ind w:left="284" w:hanging="426"/>
        <w:rPr>
          <w:rFonts w:ascii="Montserrat" w:hAnsi="Montserrat"/>
        </w:rPr>
      </w:pPr>
    </w:p>
    <w:p w14:paraId="6DC39F0B" w14:textId="77777777" w:rsidR="00153207" w:rsidRDefault="00153207"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Directions</w:t>
      </w:r>
    </w:p>
    <w:p w14:paraId="04B96934" w14:textId="77777777" w:rsidR="007D4019" w:rsidRPr="007D4019" w:rsidRDefault="007D4019" w:rsidP="007D4019">
      <w:pPr>
        <w:spacing w:line="278" w:lineRule="auto"/>
        <w:contextualSpacing/>
      </w:pPr>
    </w:p>
    <w:tbl>
      <w:tblPr>
        <w:tblStyle w:val="TableGrid"/>
        <w:tblW w:w="496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69"/>
        <w:gridCol w:w="992"/>
      </w:tblGrid>
      <w:tr w:rsidR="007D4019" w:rsidRPr="008706D5" w14:paraId="4F4B8B7C" w14:textId="77777777" w:rsidTr="00397CC0">
        <w:trPr>
          <w:trHeight w:val="300"/>
        </w:trPr>
        <w:tc>
          <w:tcPr>
            <w:tcW w:w="3969" w:type="dxa"/>
            <w:vAlign w:val="center"/>
          </w:tcPr>
          <w:p w14:paraId="58059B46"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No Direction Required</w:t>
            </w:r>
          </w:p>
        </w:tc>
        <w:sdt>
          <w:sdtPr>
            <w:rPr>
              <w:rFonts w:ascii="Montserrat SemiBold" w:hAnsi="Montserrat SemiBold"/>
              <w:sz w:val="28"/>
              <w:szCs w:val="28"/>
            </w:rPr>
            <w:id w:val="1178307472"/>
            <w14:checkbox>
              <w14:checked w14:val="0"/>
              <w14:checkedState w14:val="2612" w14:font="MS Gothic"/>
              <w14:uncheckedState w14:val="2610" w14:font="MS Gothic"/>
            </w14:checkbox>
          </w:sdtPr>
          <w:sdtEndPr/>
          <w:sdtContent>
            <w:tc>
              <w:tcPr>
                <w:tcW w:w="992" w:type="dxa"/>
                <w:vAlign w:val="center"/>
              </w:tcPr>
              <w:p w14:paraId="6A22ACC9" w14:textId="77777777" w:rsidR="007D4019" w:rsidRPr="007D4019" w:rsidRDefault="00EF3742" w:rsidP="007D4019">
                <w:pPr>
                  <w:widowControl w:val="0"/>
                  <w:ind w:left="284" w:hanging="284"/>
                  <w:contextualSpacing/>
                  <w:jc w:val="center"/>
                  <w:rPr>
                    <w:rFonts w:ascii="Montserrat SemiBold" w:hAnsi="Montserrat SemiBold"/>
                    <w:sz w:val="28"/>
                    <w:szCs w:val="28"/>
                  </w:rPr>
                </w:pPr>
                <w:r>
                  <w:rPr>
                    <w:rFonts w:ascii="MS Gothic" w:eastAsia="MS Gothic" w:hAnsi="MS Gothic" w:hint="eastAsia"/>
                    <w:sz w:val="28"/>
                    <w:szCs w:val="28"/>
                  </w:rPr>
                  <w:t>☐</w:t>
                </w:r>
              </w:p>
            </w:tc>
          </w:sdtContent>
        </w:sdt>
      </w:tr>
      <w:tr w:rsidR="007D4019" w:rsidRPr="008706D5" w14:paraId="5B4D0122" w14:textId="77777777" w:rsidTr="00397CC0">
        <w:trPr>
          <w:trHeight w:val="300"/>
        </w:trPr>
        <w:tc>
          <w:tcPr>
            <w:tcW w:w="3969" w:type="dxa"/>
            <w:vAlign w:val="center"/>
          </w:tcPr>
          <w:p w14:paraId="2033068A"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Direction to NHS Forth Valley</w:t>
            </w:r>
          </w:p>
        </w:tc>
        <w:sdt>
          <w:sdtPr>
            <w:rPr>
              <w:rFonts w:ascii="Montserrat SemiBold" w:hAnsi="Montserrat SemiBold"/>
              <w:sz w:val="28"/>
              <w:szCs w:val="28"/>
            </w:rPr>
            <w:id w:val="-913394727"/>
            <w14:checkbox>
              <w14:checked w14:val="0"/>
              <w14:checkedState w14:val="2612" w14:font="MS Gothic"/>
              <w14:uncheckedState w14:val="2610" w14:font="MS Gothic"/>
            </w14:checkbox>
          </w:sdtPr>
          <w:sdtEndPr/>
          <w:sdtContent>
            <w:tc>
              <w:tcPr>
                <w:tcW w:w="992" w:type="dxa"/>
                <w:vAlign w:val="center"/>
              </w:tcPr>
              <w:p w14:paraId="608EA496" w14:textId="77777777" w:rsidR="007D4019" w:rsidRPr="007D4019" w:rsidRDefault="00EF3742" w:rsidP="007D4019">
                <w:pPr>
                  <w:widowControl w:val="0"/>
                  <w:ind w:left="284" w:hanging="284"/>
                  <w:contextualSpacing/>
                  <w:jc w:val="center"/>
                  <w:rPr>
                    <w:rFonts w:ascii="Montserrat SemiBold" w:hAnsi="Montserrat SemiBold"/>
                    <w:sz w:val="28"/>
                    <w:szCs w:val="28"/>
                  </w:rPr>
                </w:pPr>
                <w:r>
                  <w:rPr>
                    <w:rFonts w:ascii="MS Gothic" w:eastAsia="MS Gothic" w:hAnsi="MS Gothic" w:hint="eastAsia"/>
                    <w:sz w:val="28"/>
                    <w:szCs w:val="28"/>
                  </w:rPr>
                  <w:t>☐</w:t>
                </w:r>
              </w:p>
            </w:tc>
          </w:sdtContent>
        </w:sdt>
      </w:tr>
      <w:tr w:rsidR="007D4019" w:rsidRPr="008706D5" w14:paraId="71EAE060" w14:textId="77777777" w:rsidTr="00397CC0">
        <w:trPr>
          <w:trHeight w:val="300"/>
        </w:trPr>
        <w:tc>
          <w:tcPr>
            <w:tcW w:w="3969" w:type="dxa"/>
            <w:vAlign w:val="center"/>
          </w:tcPr>
          <w:p w14:paraId="34314BBF"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Direction to Falkirk Council</w:t>
            </w:r>
          </w:p>
        </w:tc>
        <w:tc>
          <w:tcPr>
            <w:tcW w:w="992" w:type="dxa"/>
            <w:vAlign w:val="center"/>
          </w:tcPr>
          <w:p w14:paraId="6233A26B" w14:textId="77777777" w:rsidR="007D4019" w:rsidRPr="007D4019" w:rsidRDefault="00A653AD" w:rsidP="007D4019">
            <w:pPr>
              <w:widowControl w:val="0"/>
              <w:ind w:left="284" w:hanging="284"/>
              <w:contextualSpacing/>
              <w:jc w:val="center"/>
              <w:rPr>
                <w:rFonts w:ascii="Montserrat SemiBold" w:hAnsi="Montserrat SemiBold"/>
                <w:sz w:val="28"/>
                <w:szCs w:val="28"/>
              </w:rPr>
            </w:pPr>
            <w:sdt>
              <w:sdtPr>
                <w:rPr>
                  <w:rFonts w:ascii="Montserrat SemiBold" w:hAnsi="Montserrat SemiBold"/>
                  <w:sz w:val="28"/>
                  <w:szCs w:val="28"/>
                </w:rPr>
                <w:id w:val="-403917254"/>
                <w14:checkbox>
                  <w14:checked w14:val="0"/>
                  <w14:checkedState w14:val="2612" w14:font="MS Gothic"/>
                  <w14:uncheckedState w14:val="2610" w14:font="MS Gothic"/>
                </w14:checkbox>
              </w:sdtPr>
              <w:sdtEndPr/>
              <w:sdtContent>
                <w:r w:rsidR="00EF3742">
                  <w:rPr>
                    <w:rFonts w:ascii="MS Gothic" w:eastAsia="MS Gothic" w:hAnsi="MS Gothic" w:hint="eastAsia"/>
                    <w:sz w:val="28"/>
                    <w:szCs w:val="28"/>
                  </w:rPr>
                  <w:t>☐</w:t>
                </w:r>
              </w:sdtContent>
            </w:sdt>
          </w:p>
        </w:tc>
      </w:tr>
    </w:tbl>
    <w:p w14:paraId="5AAEA63B" w14:textId="77777777" w:rsidR="22614931" w:rsidRPr="008706D5" w:rsidRDefault="22614931" w:rsidP="008706D5">
      <w:pPr>
        <w:pStyle w:val="ListParagraph"/>
        <w:widowControl w:val="0"/>
        <w:spacing w:after="0" w:line="240" w:lineRule="auto"/>
        <w:ind w:left="284" w:hanging="426"/>
        <w:rPr>
          <w:rFonts w:ascii="Montserrat" w:hAnsi="Montserrat"/>
        </w:rPr>
      </w:pPr>
    </w:p>
    <w:p w14:paraId="792BF9E0" w14:textId="77777777" w:rsidR="00153207" w:rsidRPr="00D6527E" w:rsidRDefault="00153207" w:rsidP="007D4019">
      <w:pPr>
        <w:pStyle w:val="ListParagraph"/>
        <w:widowControl w:val="0"/>
        <w:spacing w:after="0" w:line="240" w:lineRule="auto"/>
        <w:ind w:left="851"/>
        <w:rPr>
          <w:rFonts w:ascii="Montserrat" w:hAnsi="Montserrat"/>
          <w:i/>
          <w:iCs/>
        </w:rPr>
      </w:pPr>
      <w:r w:rsidRPr="00D6527E">
        <w:rPr>
          <w:rFonts w:ascii="Montserrat" w:hAnsi="Montserrat"/>
          <w:i/>
          <w:iCs/>
          <w:highlight w:val="yellow"/>
        </w:rPr>
        <w:t>Where a new or amended Direction is required, the Direction template should be used and included in the report as an appendix.</w:t>
      </w:r>
    </w:p>
    <w:p w14:paraId="271DFB6A" w14:textId="77777777" w:rsidR="007D4019" w:rsidRDefault="007D4019" w:rsidP="008706D5">
      <w:pPr>
        <w:pStyle w:val="ListParagraph"/>
        <w:widowControl w:val="0"/>
        <w:spacing w:after="0" w:line="240" w:lineRule="auto"/>
        <w:ind w:left="284"/>
        <w:rPr>
          <w:rFonts w:ascii="Montserrat" w:hAnsi="Montserrat"/>
        </w:rPr>
      </w:pPr>
    </w:p>
    <w:p w14:paraId="4442E0DB" w14:textId="77777777" w:rsidR="007D4019" w:rsidRPr="008706D5" w:rsidRDefault="007D4019" w:rsidP="008706D5">
      <w:pPr>
        <w:pStyle w:val="ListParagraph"/>
        <w:widowControl w:val="0"/>
        <w:spacing w:after="0" w:line="240" w:lineRule="auto"/>
        <w:ind w:left="284"/>
        <w:rPr>
          <w:rFonts w:ascii="Montserrat" w:hAnsi="Montserrat"/>
        </w:rPr>
      </w:pPr>
    </w:p>
    <w:p w14:paraId="54B9191C" w14:textId="77777777" w:rsidR="22614931" w:rsidRPr="00D6527E" w:rsidRDefault="12435080"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highlight w:val="yellow"/>
        </w:rPr>
      </w:pPr>
      <w:r w:rsidRPr="00D6527E">
        <w:rPr>
          <w:rFonts w:ascii="Montserrat SemiBold" w:hAnsi="Montserrat SemiBold"/>
          <w:color w:val="545454"/>
          <w:highlight w:val="yellow"/>
        </w:rPr>
        <w:lastRenderedPageBreak/>
        <w:t>Main Body of the Report</w:t>
      </w:r>
      <w:r w:rsidR="00D6527E">
        <w:rPr>
          <w:rFonts w:ascii="Montserrat SemiBold" w:hAnsi="Montserrat SemiBold"/>
          <w:color w:val="545454"/>
          <w:highlight w:val="yellow"/>
        </w:rPr>
        <w:t xml:space="preserve"> (insert name)</w:t>
      </w:r>
    </w:p>
    <w:p w14:paraId="5C05220F" w14:textId="77777777" w:rsidR="00D6527E" w:rsidRDefault="00D6527E" w:rsidP="008706D5">
      <w:pPr>
        <w:pStyle w:val="ListParagraph"/>
        <w:widowControl w:val="0"/>
        <w:spacing w:after="0" w:line="240" w:lineRule="auto"/>
        <w:ind w:left="284" w:hanging="14"/>
        <w:rPr>
          <w:rFonts w:ascii="Montserrat" w:hAnsi="Montserrat"/>
        </w:rPr>
      </w:pPr>
    </w:p>
    <w:p w14:paraId="4BF87FF3" w14:textId="77777777" w:rsidR="22614931" w:rsidRPr="00D6527E" w:rsidRDefault="1243508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Background</w:t>
      </w:r>
    </w:p>
    <w:p w14:paraId="175179B4" w14:textId="77777777" w:rsidR="22614931" w:rsidRDefault="1243508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A description of the background to this report and/or proposal. What has happened up until now that has led to this proposal? This section should be focused</w:t>
      </w:r>
      <w:r w:rsidR="0C780A25" w:rsidRPr="008706D5">
        <w:rPr>
          <w:rFonts w:ascii="Montserrat" w:hAnsi="Montserrat"/>
        </w:rPr>
        <w:t xml:space="preserve"> and succinct where possible. </w:t>
      </w:r>
      <w:r w:rsidR="53ACDF1A" w:rsidRPr="008706D5">
        <w:rPr>
          <w:rFonts w:ascii="Montserrat" w:hAnsi="Montserrat"/>
        </w:rPr>
        <w:t>The information</w:t>
      </w:r>
      <w:r w:rsidRPr="008706D5">
        <w:rPr>
          <w:rFonts w:ascii="Montserrat" w:hAnsi="Montserrat"/>
        </w:rPr>
        <w:t xml:space="preserve"> included should help the reader to understand the context in which this report is presented. </w:t>
      </w:r>
    </w:p>
    <w:p w14:paraId="2BB69B80" w14:textId="77777777" w:rsidR="00D6527E" w:rsidRPr="008706D5" w:rsidRDefault="00D6527E" w:rsidP="00D6527E">
      <w:pPr>
        <w:pStyle w:val="ListParagraph"/>
        <w:widowControl w:val="0"/>
        <w:spacing w:after="0" w:line="240" w:lineRule="auto"/>
        <w:ind w:left="851"/>
        <w:rPr>
          <w:rFonts w:ascii="Montserrat" w:hAnsi="Montserrat"/>
        </w:rPr>
      </w:pPr>
    </w:p>
    <w:p w14:paraId="17783E51" w14:textId="77777777" w:rsidR="22614931" w:rsidRPr="00D6527E" w:rsidRDefault="1243508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Assessment</w:t>
      </w:r>
    </w:p>
    <w:p w14:paraId="7AFB6178" w14:textId="77777777" w:rsidR="22614931" w:rsidRDefault="1243508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What is the current situation? Include any analysis that has been done to assess the current situation. Do we have data? National reports or advice?</w:t>
      </w:r>
    </w:p>
    <w:p w14:paraId="18D733B4" w14:textId="77777777" w:rsidR="00D6527E" w:rsidRPr="008706D5" w:rsidRDefault="00D6527E" w:rsidP="00D6527E">
      <w:pPr>
        <w:pStyle w:val="ListParagraph"/>
        <w:widowControl w:val="0"/>
        <w:spacing w:after="0" w:line="240" w:lineRule="auto"/>
        <w:ind w:left="851"/>
        <w:rPr>
          <w:rFonts w:ascii="Montserrat" w:hAnsi="Montserrat"/>
        </w:rPr>
      </w:pPr>
    </w:p>
    <w:p w14:paraId="12E744A7" w14:textId="77777777" w:rsidR="00D6527E" w:rsidRPr="008706D5" w:rsidRDefault="00D6527E" w:rsidP="00D6527E">
      <w:pPr>
        <w:pStyle w:val="ListParagraph"/>
        <w:widowControl w:val="0"/>
        <w:spacing w:after="0" w:line="240" w:lineRule="auto"/>
        <w:ind w:left="851"/>
        <w:rPr>
          <w:rFonts w:ascii="Montserrat" w:hAnsi="Montserrat"/>
        </w:rPr>
      </w:pPr>
    </w:p>
    <w:p w14:paraId="4D41805A" w14:textId="77777777" w:rsidR="22614931" w:rsidRPr="00D6527E" w:rsidRDefault="0FBFC15F" w:rsidP="00D6527E">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D6527E">
        <w:rPr>
          <w:rFonts w:ascii="Montserrat SemiBold" w:hAnsi="Montserrat SemiBold"/>
          <w:color w:val="545454"/>
        </w:rPr>
        <w:t>Implications</w:t>
      </w:r>
    </w:p>
    <w:p w14:paraId="64E5D3AF" w14:textId="77777777" w:rsidR="00D6527E" w:rsidRPr="00284416" w:rsidRDefault="00D6527E" w:rsidP="00D6527E">
      <w:pPr>
        <w:spacing w:after="0" w:line="240" w:lineRule="auto"/>
        <w:contextualSpacing/>
        <w:rPr>
          <w:rFonts w:ascii="Montserrat" w:hAnsi="Montserrat"/>
        </w:rPr>
      </w:pPr>
    </w:p>
    <w:p w14:paraId="5FF6DC5B" w14:textId="77777777" w:rsidR="22614931" w:rsidRPr="00D6527E" w:rsidRDefault="0FBFC15F"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Finance</w:t>
      </w:r>
    </w:p>
    <w:p w14:paraId="1C706B99" w14:textId="77777777" w:rsidR="00D6527E" w:rsidRDefault="67CF55A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Does this paper have financial implications? If so, what are they? Have the proposals been supported by SLT and assessed as sustainable?</w:t>
      </w:r>
      <w:r w:rsidR="39A69AB2" w:rsidRPr="008706D5">
        <w:rPr>
          <w:rFonts w:ascii="Montserrat" w:hAnsi="Montserrat"/>
        </w:rPr>
        <w:t xml:space="preserve"> </w:t>
      </w:r>
      <w:r w:rsidR="00397CC0">
        <w:rPr>
          <w:rFonts w:ascii="Montserrat" w:hAnsi="Montserrat"/>
        </w:rPr>
        <w:t>And approved by CFO?</w:t>
      </w:r>
    </w:p>
    <w:p w14:paraId="1FDC8C93" w14:textId="77777777" w:rsidR="00D6527E" w:rsidRDefault="00D6527E" w:rsidP="00D6527E">
      <w:pPr>
        <w:pStyle w:val="ListParagraph"/>
        <w:widowControl w:val="0"/>
        <w:spacing w:after="0" w:line="240" w:lineRule="auto"/>
        <w:ind w:left="851"/>
        <w:rPr>
          <w:rFonts w:ascii="Montserrat" w:hAnsi="Montserrat"/>
        </w:rPr>
      </w:pPr>
    </w:p>
    <w:p w14:paraId="6B099B85" w14:textId="77777777" w:rsidR="22614931" w:rsidRDefault="6C61C3E2"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Are there financial implications of not taking forward the proposals included in this paper? If so, describe.</w:t>
      </w:r>
    </w:p>
    <w:p w14:paraId="6AA03F64" w14:textId="77777777" w:rsidR="00D6527E" w:rsidRPr="00D6527E" w:rsidRDefault="00D6527E" w:rsidP="00284416">
      <w:pPr>
        <w:pStyle w:val="ListParagraph"/>
        <w:numPr>
          <w:ilvl w:val="0"/>
          <w:numId w:val="3"/>
        </w:numPr>
        <w:spacing w:after="0" w:line="240" w:lineRule="auto"/>
        <w:ind w:left="1418" w:hanging="567"/>
        <w:rPr>
          <w:rFonts w:ascii="Montserrat" w:hAnsi="Montserrat"/>
        </w:rPr>
      </w:pPr>
    </w:p>
    <w:p w14:paraId="20ACC5C2" w14:textId="77777777" w:rsidR="00284416" w:rsidRPr="00284416" w:rsidRDefault="00284416" w:rsidP="00284416">
      <w:pPr>
        <w:pStyle w:val="ListParagraph"/>
        <w:numPr>
          <w:ilvl w:val="0"/>
          <w:numId w:val="3"/>
        </w:numPr>
        <w:spacing w:after="0" w:line="240" w:lineRule="auto"/>
        <w:ind w:left="1418" w:hanging="567"/>
        <w:rPr>
          <w:rFonts w:ascii="Montserrat" w:hAnsi="Montserrat"/>
          <w:color w:val="545454"/>
        </w:rPr>
      </w:pPr>
    </w:p>
    <w:p w14:paraId="1F2B6292" w14:textId="77777777" w:rsidR="00284416" w:rsidRPr="00284416" w:rsidRDefault="00284416" w:rsidP="00D6527E">
      <w:pPr>
        <w:pStyle w:val="ListParagraph"/>
        <w:widowControl w:val="0"/>
        <w:spacing w:after="0" w:line="240" w:lineRule="auto"/>
        <w:ind w:left="862" w:hanging="11"/>
        <w:rPr>
          <w:rFonts w:ascii="Montserrat" w:hAnsi="Montserrat"/>
          <w:color w:val="545454"/>
        </w:rPr>
      </w:pPr>
    </w:p>
    <w:p w14:paraId="5E712C44" w14:textId="77777777" w:rsidR="00397CC0" w:rsidRPr="00D6527E" w:rsidRDefault="00397CC0" w:rsidP="00397CC0">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Workforce</w:t>
      </w:r>
    </w:p>
    <w:p w14:paraId="36BC1381" w14:textId="77777777" w:rsidR="00397CC0" w:rsidRDefault="00397CC0" w:rsidP="00397CC0">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Are there implications for </w:t>
      </w:r>
      <w:bookmarkStart w:id="1" w:name="_Int_EMQXRcTj"/>
      <w:r w:rsidRPr="008706D5">
        <w:rPr>
          <w:rFonts w:ascii="Montserrat" w:hAnsi="Montserrat"/>
        </w:rPr>
        <w:t>workforce</w:t>
      </w:r>
      <w:bookmarkEnd w:id="1"/>
      <w:r w:rsidRPr="008706D5">
        <w:rPr>
          <w:rFonts w:ascii="Montserrat" w:hAnsi="Montserrat"/>
        </w:rPr>
        <w:t xml:space="preserve"> resulting from this paper or proposal? If so, please describe.</w:t>
      </w:r>
    </w:p>
    <w:p w14:paraId="68451DCB" w14:textId="77777777" w:rsidR="00397CC0" w:rsidRPr="008706D5" w:rsidRDefault="00397CC0" w:rsidP="00397CC0">
      <w:pPr>
        <w:pStyle w:val="ListParagraph"/>
        <w:widowControl w:val="0"/>
        <w:spacing w:after="0" w:line="240" w:lineRule="auto"/>
        <w:ind w:left="851"/>
        <w:rPr>
          <w:rFonts w:ascii="Montserrat" w:hAnsi="Montserrat"/>
        </w:rPr>
      </w:pPr>
    </w:p>
    <w:p w14:paraId="3E94DE18" w14:textId="77777777" w:rsidR="22614931" w:rsidRPr="00D6527E" w:rsidRDefault="5225D3E2"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Risk</w:t>
      </w:r>
    </w:p>
    <w:p w14:paraId="70192764" w14:textId="77777777" w:rsidR="22614931" w:rsidRDefault="5225D3E2"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What are the operational risks of this paper/proposal? Does the paper relate to any of the risks on the Operational or Strategic risk registers?</w:t>
      </w:r>
    </w:p>
    <w:p w14:paraId="10091E05" w14:textId="77777777" w:rsidR="00D6527E" w:rsidRPr="008706D5" w:rsidRDefault="00D6527E" w:rsidP="00D6527E">
      <w:pPr>
        <w:pStyle w:val="ListParagraph"/>
        <w:widowControl w:val="0"/>
        <w:spacing w:after="0" w:line="240" w:lineRule="auto"/>
        <w:ind w:left="851"/>
        <w:rPr>
          <w:rFonts w:ascii="Montserrat" w:hAnsi="Montserrat"/>
        </w:rPr>
      </w:pPr>
    </w:p>
    <w:p w14:paraId="48D14E81" w14:textId="77777777" w:rsidR="22614931" w:rsidRPr="00D6527E" w:rsidRDefault="43AA47BF"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Legal</w:t>
      </w:r>
    </w:p>
    <w:p w14:paraId="20BD768B" w14:textId="77777777" w:rsidR="22614931" w:rsidRDefault="1259CFAC"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 statement that highlights any legal issues </w:t>
      </w:r>
      <w:r w:rsidR="113B105B" w:rsidRPr="008706D5">
        <w:rPr>
          <w:rFonts w:ascii="Montserrat" w:hAnsi="Montserrat"/>
        </w:rPr>
        <w:t>relating to this paper</w:t>
      </w:r>
      <w:r w:rsidRPr="008706D5">
        <w:rPr>
          <w:rFonts w:ascii="Montserrat" w:hAnsi="Montserrat"/>
        </w:rPr>
        <w:t>.</w:t>
      </w:r>
    </w:p>
    <w:p w14:paraId="1F797782" w14:textId="77777777" w:rsidR="00D6527E" w:rsidRPr="008706D5" w:rsidRDefault="00D6527E" w:rsidP="00D6527E">
      <w:pPr>
        <w:pStyle w:val="ListParagraph"/>
        <w:widowControl w:val="0"/>
        <w:spacing w:after="0" w:line="240" w:lineRule="auto"/>
        <w:ind w:left="851"/>
        <w:rPr>
          <w:rFonts w:ascii="Montserrat" w:hAnsi="Montserrat"/>
        </w:rPr>
      </w:pPr>
    </w:p>
    <w:p w14:paraId="11EA74DF" w14:textId="77777777" w:rsidR="22614931" w:rsidRPr="00D6527E" w:rsidRDefault="05845CF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Engagement and Co</w:t>
      </w:r>
      <w:r w:rsidR="6C0CD8EB" w:rsidRPr="00D6527E">
        <w:rPr>
          <w:rFonts w:ascii="Montserrat SemiBold" w:hAnsi="Montserrat SemiBold"/>
          <w:color w:val="545454"/>
          <w:sz w:val="28"/>
          <w:szCs w:val="28"/>
        </w:rPr>
        <w:t>n</w:t>
      </w:r>
      <w:r w:rsidRPr="00D6527E">
        <w:rPr>
          <w:rFonts w:ascii="Montserrat SemiBold" w:hAnsi="Montserrat SemiBold"/>
          <w:color w:val="545454"/>
          <w:sz w:val="28"/>
          <w:szCs w:val="28"/>
        </w:rPr>
        <w:t>sultation</w:t>
      </w:r>
    </w:p>
    <w:p w14:paraId="6A923CCA" w14:textId="77777777" w:rsidR="22614931" w:rsidRPr="008706D5" w:rsidRDefault="6062B9AE"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What engagement and consultation processes </w:t>
      </w:r>
      <w:bookmarkStart w:id="2" w:name="_Int_ebBWKimf"/>
      <w:r w:rsidRPr="008706D5">
        <w:rPr>
          <w:rFonts w:ascii="Montserrat" w:hAnsi="Montserrat"/>
        </w:rPr>
        <w:t>has</w:t>
      </w:r>
      <w:bookmarkEnd w:id="2"/>
      <w:r w:rsidRPr="008706D5">
        <w:rPr>
          <w:rFonts w:ascii="Montserrat" w:hAnsi="Montserrat"/>
        </w:rPr>
        <w:t xml:space="preserve"> this paper/proposal gone through before being presented to the IJB? </w:t>
      </w:r>
      <w:r w:rsidRPr="00397CC0">
        <w:rPr>
          <w:rFonts w:ascii="Montserrat" w:hAnsi="Montserrat"/>
          <w:highlight w:val="yellow"/>
        </w:rPr>
        <w:t>Include a list of groups</w:t>
      </w:r>
      <w:r w:rsidRPr="008706D5">
        <w:rPr>
          <w:rFonts w:ascii="Montserrat" w:hAnsi="Montserrat"/>
        </w:rPr>
        <w:t xml:space="preserve"> that have contributed to and/or approved of the proposals.</w:t>
      </w:r>
    </w:p>
    <w:p w14:paraId="073310EA" w14:textId="77777777" w:rsidR="22614931" w:rsidRPr="008706D5" w:rsidRDefault="22614931" w:rsidP="008706D5">
      <w:pPr>
        <w:pStyle w:val="ListParagraph"/>
        <w:widowControl w:val="0"/>
        <w:spacing w:after="0" w:line="240" w:lineRule="auto"/>
        <w:ind w:left="284" w:hanging="426"/>
        <w:rPr>
          <w:rFonts w:ascii="Montserrat" w:hAnsi="Montserrat"/>
        </w:rPr>
      </w:pPr>
    </w:p>
    <w:p w14:paraId="4D1C9A54" w14:textId="77777777" w:rsidR="22614931" w:rsidRPr="00D6527E" w:rsidRDefault="71AFFCBE"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Equalities Impact</w:t>
      </w:r>
    </w:p>
    <w:p w14:paraId="5D5960A1" w14:textId="77777777" w:rsidR="00397CC0" w:rsidRPr="00397CC0" w:rsidRDefault="5C24C59C" w:rsidP="00D44486">
      <w:pPr>
        <w:pStyle w:val="ListParagraph"/>
        <w:widowControl w:val="0"/>
        <w:numPr>
          <w:ilvl w:val="1"/>
          <w:numId w:val="1"/>
        </w:numPr>
        <w:spacing w:after="0" w:line="240" w:lineRule="auto"/>
        <w:ind w:left="851" w:hanging="851"/>
        <w:rPr>
          <w:rFonts w:ascii="Montserrat" w:hAnsi="Montserrat"/>
          <w:i/>
          <w:iCs/>
        </w:rPr>
      </w:pPr>
      <w:r w:rsidRPr="00397CC0">
        <w:rPr>
          <w:rFonts w:ascii="Montserrat" w:hAnsi="Montserrat"/>
        </w:rPr>
        <w:t>The IJB is a public body, for the purposes of the Equality Act 2010. Officers must ensure that equalities implications have been considered and that an equalities impact assessment is completed and the findings of the EPIA summarised in this section of the report. The Council EPIA assessment process is being used.</w:t>
      </w:r>
      <w:r w:rsidR="00397CC0" w:rsidRPr="00397CC0">
        <w:rPr>
          <w:rFonts w:ascii="Montserrat" w:hAnsi="Montserrat"/>
        </w:rPr>
        <w:t xml:space="preserve"> </w:t>
      </w:r>
    </w:p>
    <w:p w14:paraId="48DCF1B4" w14:textId="77777777" w:rsidR="00D6527E" w:rsidRPr="00397CC0" w:rsidRDefault="00397CC0" w:rsidP="00397CC0">
      <w:pPr>
        <w:pStyle w:val="ListParagraph"/>
        <w:widowControl w:val="0"/>
        <w:spacing w:after="0" w:line="240" w:lineRule="auto"/>
        <w:ind w:left="851"/>
        <w:rPr>
          <w:rFonts w:ascii="Montserrat" w:hAnsi="Montserrat"/>
          <w:i/>
          <w:iCs/>
          <w:highlight w:val="yellow"/>
        </w:rPr>
      </w:pPr>
      <w:r w:rsidRPr="00397CC0">
        <w:rPr>
          <w:rFonts w:ascii="Montserrat" w:hAnsi="Montserrat"/>
          <w:i/>
          <w:iCs/>
          <w:highlight w:val="yellow"/>
        </w:rPr>
        <w:t>All reports require to have and an initial EPIA completed. If a full EPIA is required it must be appended to this report.</w:t>
      </w:r>
    </w:p>
    <w:p w14:paraId="5F3171D6" w14:textId="77777777" w:rsidR="51D5A940" w:rsidRDefault="51D5A940" w:rsidP="008706D5">
      <w:pPr>
        <w:widowControl w:val="0"/>
        <w:spacing w:after="0" w:line="240" w:lineRule="auto"/>
        <w:contextualSpacing/>
        <w:rPr>
          <w:rFonts w:ascii="Montserrat" w:hAnsi="Montserrat"/>
        </w:rPr>
      </w:pPr>
    </w:p>
    <w:p w14:paraId="06E90AB8" w14:textId="77777777" w:rsidR="00D6527E" w:rsidRPr="008706D5" w:rsidRDefault="00D6527E" w:rsidP="008706D5">
      <w:pPr>
        <w:widowControl w:val="0"/>
        <w:spacing w:after="0" w:line="240" w:lineRule="auto"/>
        <w:contextualSpacing/>
        <w:rPr>
          <w:rFonts w:ascii="Montserrat" w:hAnsi="Montserrat"/>
        </w:rPr>
      </w:pPr>
    </w:p>
    <w:p w14:paraId="354CDE81" w14:textId="77777777" w:rsidR="228EFA47" w:rsidRPr="00D6527E" w:rsidRDefault="228EFA47" w:rsidP="00D6527E">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D6527E">
        <w:rPr>
          <w:rFonts w:ascii="Montserrat SemiBold" w:hAnsi="Montserrat SemiBold"/>
          <w:color w:val="545454"/>
        </w:rPr>
        <w:t>Appendices</w:t>
      </w:r>
    </w:p>
    <w:p w14:paraId="6100D467" w14:textId="77777777" w:rsidR="00D6527E" w:rsidRDefault="00D6527E" w:rsidP="00D6527E">
      <w:pPr>
        <w:pStyle w:val="NoSpacing"/>
        <w:rPr>
          <w:rFonts w:ascii="Montserrat" w:hAnsi="Montserrat"/>
        </w:rPr>
      </w:pPr>
    </w:p>
    <w:tbl>
      <w:tblPr>
        <w:tblStyle w:val="TableGridLight"/>
        <w:tblW w:w="8647" w:type="dxa"/>
        <w:tblInd w:w="846" w:type="dxa"/>
        <w:tblLook w:val="04A0" w:firstRow="1" w:lastRow="0" w:firstColumn="1" w:lastColumn="0" w:noHBand="0" w:noVBand="1"/>
      </w:tblPr>
      <w:tblGrid>
        <w:gridCol w:w="1984"/>
        <w:gridCol w:w="6663"/>
      </w:tblGrid>
      <w:tr w:rsidR="00D6527E" w14:paraId="1488C262" w14:textId="77777777" w:rsidTr="00D6527E">
        <w:tc>
          <w:tcPr>
            <w:tcW w:w="1984" w:type="dxa"/>
          </w:tcPr>
          <w:p w14:paraId="77E14F94" w14:textId="77777777" w:rsidR="00D6527E" w:rsidRDefault="00D6527E" w:rsidP="00D6527E">
            <w:pPr>
              <w:pStyle w:val="NoSpacing"/>
              <w:rPr>
                <w:rFonts w:ascii="Montserrat" w:hAnsi="Montserrat"/>
              </w:rPr>
            </w:pPr>
            <w:r>
              <w:rPr>
                <w:rFonts w:ascii="Montserrat" w:hAnsi="Montserrat"/>
              </w:rPr>
              <w:t>Appendix 1</w:t>
            </w:r>
          </w:p>
        </w:tc>
        <w:tc>
          <w:tcPr>
            <w:tcW w:w="6663" w:type="dxa"/>
          </w:tcPr>
          <w:p w14:paraId="19B6CAA4" w14:textId="77777777" w:rsidR="00D6527E" w:rsidRDefault="00D6527E" w:rsidP="00D6527E">
            <w:pPr>
              <w:pStyle w:val="NoSpacing"/>
              <w:rPr>
                <w:rFonts w:ascii="Montserrat" w:hAnsi="Montserrat"/>
              </w:rPr>
            </w:pPr>
          </w:p>
        </w:tc>
      </w:tr>
      <w:tr w:rsidR="00D6527E" w14:paraId="5A375D68" w14:textId="77777777" w:rsidTr="00D6527E">
        <w:tc>
          <w:tcPr>
            <w:tcW w:w="1984" w:type="dxa"/>
          </w:tcPr>
          <w:p w14:paraId="5D95E40B" w14:textId="77777777" w:rsidR="00D6527E" w:rsidRDefault="00D6527E" w:rsidP="00D6527E">
            <w:pPr>
              <w:pStyle w:val="NoSpacing"/>
              <w:rPr>
                <w:rFonts w:ascii="Montserrat" w:hAnsi="Montserrat"/>
              </w:rPr>
            </w:pPr>
            <w:r>
              <w:rPr>
                <w:rFonts w:ascii="Montserrat" w:hAnsi="Montserrat"/>
              </w:rPr>
              <w:t>Appendix 2</w:t>
            </w:r>
          </w:p>
        </w:tc>
        <w:tc>
          <w:tcPr>
            <w:tcW w:w="6663" w:type="dxa"/>
          </w:tcPr>
          <w:p w14:paraId="5A5A6DE9" w14:textId="77777777" w:rsidR="00D6527E" w:rsidRDefault="00D6527E" w:rsidP="00D6527E">
            <w:pPr>
              <w:pStyle w:val="NoSpacing"/>
              <w:rPr>
                <w:rFonts w:ascii="Montserrat" w:hAnsi="Montserrat"/>
              </w:rPr>
            </w:pPr>
          </w:p>
        </w:tc>
      </w:tr>
    </w:tbl>
    <w:p w14:paraId="19074FDA" w14:textId="77777777" w:rsidR="51D5A940" w:rsidRPr="008706D5" w:rsidRDefault="51D5A940" w:rsidP="00D6527E">
      <w:pPr>
        <w:pStyle w:val="NoSpacing"/>
        <w:ind w:left="142"/>
        <w:rPr>
          <w:rFonts w:ascii="Montserrat" w:hAnsi="Montserrat"/>
        </w:rPr>
      </w:pPr>
    </w:p>
    <w:sectPr w:rsidR="51D5A940" w:rsidRPr="008706D5" w:rsidSect="008706D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6FA8" w14:textId="77777777" w:rsidR="00A653AD" w:rsidRDefault="00A653AD" w:rsidP="008706D5">
      <w:pPr>
        <w:spacing w:after="0" w:line="240" w:lineRule="auto"/>
      </w:pPr>
      <w:r>
        <w:separator/>
      </w:r>
    </w:p>
  </w:endnote>
  <w:endnote w:type="continuationSeparator" w:id="0">
    <w:p w14:paraId="3420CDC0" w14:textId="77777777" w:rsidR="00A653AD" w:rsidRDefault="00A653AD" w:rsidP="0087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9ED2" w14:textId="77777777" w:rsidR="00A653AD" w:rsidRDefault="00A653AD" w:rsidP="008706D5">
      <w:pPr>
        <w:spacing w:after="0" w:line="240" w:lineRule="auto"/>
      </w:pPr>
      <w:r>
        <w:separator/>
      </w:r>
    </w:p>
  </w:footnote>
  <w:footnote w:type="continuationSeparator" w:id="0">
    <w:p w14:paraId="49264DE5" w14:textId="77777777" w:rsidR="00A653AD" w:rsidRDefault="00A653AD" w:rsidP="0087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38F5" w14:textId="77777777" w:rsidR="008706D5" w:rsidRDefault="008706D5" w:rsidP="008706D5">
    <w:pPr>
      <w:pStyle w:val="Header"/>
      <w:tabs>
        <w:tab w:val="clear" w:pos="4513"/>
        <w:tab w:val="clear" w:pos="9026"/>
      </w:tabs>
    </w:pPr>
    <w:r w:rsidRPr="008706D5">
      <w:rPr>
        <w:rFonts w:ascii="Montserrat SemiBold" w:hAnsi="Montserrat SemiBold"/>
        <w:noProof/>
        <w:color w:val="545454"/>
        <w:sz w:val="48"/>
        <w:szCs w:val="48"/>
        <w:lang w:eastAsia="en-GB"/>
      </w:rPr>
      <w:drawing>
        <wp:anchor distT="0" distB="0" distL="114300" distR="114300" simplePos="0" relativeHeight="251659264" behindDoc="1" locked="0" layoutInCell="1" allowOverlap="1" wp14:anchorId="56411D81" wp14:editId="1B15C963">
          <wp:simplePos x="0" y="0"/>
          <wp:positionH relativeFrom="column">
            <wp:posOffset>4042410</wp:posOffset>
          </wp:positionH>
          <wp:positionV relativeFrom="paragraph">
            <wp:posOffset>-297180</wp:posOffset>
          </wp:positionV>
          <wp:extent cx="2415540" cy="625760"/>
          <wp:effectExtent l="0" t="0" r="3810" b="0"/>
          <wp:wrapSquare wrapText="bothSides"/>
          <wp:docPr id="1" name="Picture 0" descr="cropped-fhscp-logo_transparent-_vectoriz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fhscp-logo_transparent-_vectorized-1.png"/>
                  <pic:cNvPicPr/>
                </pic:nvPicPr>
                <pic:blipFill>
                  <a:blip r:embed="rId1" cstate="print"/>
                  <a:stretch>
                    <a:fillRect/>
                  </a:stretch>
                </pic:blipFill>
                <pic:spPr>
                  <a:xfrm>
                    <a:off x="0" y="0"/>
                    <a:ext cx="2415540" cy="62576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sSVoklr1usIES" int2:id="czWnIE7A">
      <int2:state int2:value="Rejected" int2:type="AugLoop_Text_Critique"/>
    </int2:textHash>
    <int2:textHash int2:hashCode="uMWlah6SoXLKCn" int2:id="qC3SbexO">
      <int2:state int2:value="Rejected" int2:type="AugLoop_Text_Critique"/>
    </int2:textHash>
    <int2:bookmark int2:bookmarkName="_Int_EMQXRcTj" int2:invalidationBookmarkName="" int2:hashCode="kfO+O3pkwpGI2r" int2:id="gWJKPHvm">
      <int2:state int2:value="Rejected" int2:type="AugLoop_Text_Critique"/>
    </int2:bookmark>
    <int2:bookmark int2:bookmarkName="_Int_ebBWKimf" int2:invalidationBookmarkName="" int2:hashCode="9vOfv2eNTAPKcv" int2:id="txJEim7e">
      <int2:state int2:value="Rejected" int2:type="AugLoop_Text_Critique"/>
    </int2:bookmark>
    <int2:bookmark int2:bookmarkName="_Int_L4Rzg2iO" int2:invalidationBookmarkName="" int2:hashCode="wo3dQpM9UYztTK" int2:id="sZYdgTJ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22DA"/>
    <w:multiLevelType w:val="multilevel"/>
    <w:tmpl w:val="0866B2D8"/>
    <w:lvl w:ilvl="0">
      <w:start w:val="1"/>
      <w:numFmt w:val="decimal"/>
      <w:lvlText w:val="%1."/>
      <w:lvlJc w:val="left"/>
      <w:pPr>
        <w:ind w:left="720" w:hanging="360"/>
      </w:pPr>
      <w:rPr>
        <w:color w:val="54545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71F6A1C"/>
    <w:multiLevelType w:val="hybridMultilevel"/>
    <w:tmpl w:val="3B860A6A"/>
    <w:lvl w:ilvl="0" w:tplc="EC60B488">
      <w:start w:val="1"/>
      <w:numFmt w:val="bullet"/>
      <w:lvlText w:val=""/>
      <w:lvlJc w:val="left"/>
      <w:pPr>
        <w:ind w:left="1571" w:hanging="360"/>
      </w:pPr>
      <w:rPr>
        <w:rFonts w:ascii="Symbol" w:hAnsi="Symbol" w:hint="default"/>
        <w:color w:val="545454"/>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771AF8DB"/>
    <w:multiLevelType w:val="hybridMultilevel"/>
    <w:tmpl w:val="F418D1DC"/>
    <w:lvl w:ilvl="0" w:tplc="77C66386">
      <w:start w:val="1"/>
      <w:numFmt w:val="decimal"/>
      <w:lvlText w:val="%1."/>
      <w:lvlJc w:val="left"/>
      <w:pPr>
        <w:ind w:left="720" w:hanging="360"/>
      </w:pPr>
    </w:lvl>
    <w:lvl w:ilvl="1" w:tplc="8F506672">
      <w:start w:val="1"/>
      <w:numFmt w:val="lowerLetter"/>
      <w:lvlText w:val="%2."/>
      <w:lvlJc w:val="left"/>
      <w:pPr>
        <w:ind w:left="1440" w:hanging="360"/>
      </w:pPr>
    </w:lvl>
    <w:lvl w:ilvl="2" w:tplc="B0E85FF2">
      <w:start w:val="1"/>
      <w:numFmt w:val="lowerRoman"/>
      <w:lvlText w:val="%3."/>
      <w:lvlJc w:val="right"/>
      <w:pPr>
        <w:ind w:left="2160" w:hanging="180"/>
      </w:pPr>
    </w:lvl>
    <w:lvl w:ilvl="3" w:tplc="223017C6">
      <w:start w:val="1"/>
      <w:numFmt w:val="decimal"/>
      <w:lvlText w:val="%4."/>
      <w:lvlJc w:val="left"/>
      <w:pPr>
        <w:ind w:left="2880" w:hanging="360"/>
      </w:pPr>
    </w:lvl>
    <w:lvl w:ilvl="4" w:tplc="6DEA2176">
      <w:start w:val="1"/>
      <w:numFmt w:val="lowerLetter"/>
      <w:lvlText w:val="%5."/>
      <w:lvlJc w:val="left"/>
      <w:pPr>
        <w:ind w:left="3600" w:hanging="360"/>
      </w:pPr>
    </w:lvl>
    <w:lvl w:ilvl="5" w:tplc="0F3CBB82">
      <w:start w:val="1"/>
      <w:numFmt w:val="lowerRoman"/>
      <w:lvlText w:val="%6."/>
      <w:lvlJc w:val="right"/>
      <w:pPr>
        <w:ind w:left="4320" w:hanging="180"/>
      </w:pPr>
    </w:lvl>
    <w:lvl w:ilvl="6" w:tplc="120C9FF2">
      <w:start w:val="1"/>
      <w:numFmt w:val="decimal"/>
      <w:lvlText w:val="%7."/>
      <w:lvlJc w:val="left"/>
      <w:pPr>
        <w:ind w:left="5040" w:hanging="360"/>
      </w:pPr>
    </w:lvl>
    <w:lvl w:ilvl="7" w:tplc="9060475C">
      <w:start w:val="1"/>
      <w:numFmt w:val="lowerLetter"/>
      <w:lvlText w:val="%8."/>
      <w:lvlJc w:val="left"/>
      <w:pPr>
        <w:ind w:left="5760" w:hanging="360"/>
      </w:pPr>
    </w:lvl>
    <w:lvl w:ilvl="8" w:tplc="E6E0A9E8">
      <w:start w:val="1"/>
      <w:numFmt w:val="lowerRoman"/>
      <w:lvlText w:val="%9."/>
      <w:lvlJc w:val="right"/>
      <w:pPr>
        <w:ind w:left="6480" w:hanging="180"/>
      </w:pPr>
    </w:lvl>
  </w:abstractNum>
  <w:num w:numId="1" w16cid:durableId="1580944366">
    <w:abstractNumId w:val="0"/>
  </w:num>
  <w:num w:numId="2" w16cid:durableId="1147430107">
    <w:abstractNumId w:val="2"/>
  </w:num>
  <w:num w:numId="3" w16cid:durableId="51002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AD"/>
    <w:rsid w:val="000C1101"/>
    <w:rsid w:val="001317F1"/>
    <w:rsid w:val="00152FCD"/>
    <w:rsid w:val="00153207"/>
    <w:rsid w:val="002310E1"/>
    <w:rsid w:val="00284416"/>
    <w:rsid w:val="00310975"/>
    <w:rsid w:val="00352DB6"/>
    <w:rsid w:val="00381CF6"/>
    <w:rsid w:val="00397CC0"/>
    <w:rsid w:val="003A3F5D"/>
    <w:rsid w:val="003B7C55"/>
    <w:rsid w:val="00424196"/>
    <w:rsid w:val="004355E5"/>
    <w:rsid w:val="004421FF"/>
    <w:rsid w:val="00587D02"/>
    <w:rsid w:val="006765C3"/>
    <w:rsid w:val="006877DA"/>
    <w:rsid w:val="0074415D"/>
    <w:rsid w:val="007549DA"/>
    <w:rsid w:val="007D4019"/>
    <w:rsid w:val="00855D8D"/>
    <w:rsid w:val="008706D5"/>
    <w:rsid w:val="008B6D97"/>
    <w:rsid w:val="00933512"/>
    <w:rsid w:val="00A653AD"/>
    <w:rsid w:val="00ABF9FE"/>
    <w:rsid w:val="00BB332E"/>
    <w:rsid w:val="00CA5B96"/>
    <w:rsid w:val="00CB2AC9"/>
    <w:rsid w:val="00D07BD2"/>
    <w:rsid w:val="00D6527E"/>
    <w:rsid w:val="00E37A07"/>
    <w:rsid w:val="00EF3742"/>
    <w:rsid w:val="00F44C59"/>
    <w:rsid w:val="00FB6BA9"/>
    <w:rsid w:val="02A4B685"/>
    <w:rsid w:val="02C77390"/>
    <w:rsid w:val="031BC8E6"/>
    <w:rsid w:val="05845CF0"/>
    <w:rsid w:val="0657AE40"/>
    <w:rsid w:val="06ECE4D2"/>
    <w:rsid w:val="0898384A"/>
    <w:rsid w:val="08F78062"/>
    <w:rsid w:val="099AD9BB"/>
    <w:rsid w:val="09C62C2B"/>
    <w:rsid w:val="0B53EE71"/>
    <w:rsid w:val="0B8DEFB0"/>
    <w:rsid w:val="0C780A25"/>
    <w:rsid w:val="0E6CC933"/>
    <w:rsid w:val="0FBFC15F"/>
    <w:rsid w:val="10E87495"/>
    <w:rsid w:val="113B105B"/>
    <w:rsid w:val="12435080"/>
    <w:rsid w:val="1259CFAC"/>
    <w:rsid w:val="1576745F"/>
    <w:rsid w:val="17FD6DD2"/>
    <w:rsid w:val="195C3942"/>
    <w:rsid w:val="1DEA7B2B"/>
    <w:rsid w:val="20989969"/>
    <w:rsid w:val="213F2007"/>
    <w:rsid w:val="22614931"/>
    <w:rsid w:val="228EFA47"/>
    <w:rsid w:val="24E2322D"/>
    <w:rsid w:val="25D79B3A"/>
    <w:rsid w:val="25EB5410"/>
    <w:rsid w:val="2939462A"/>
    <w:rsid w:val="2BFF57CA"/>
    <w:rsid w:val="2C69B8DF"/>
    <w:rsid w:val="2D96AD60"/>
    <w:rsid w:val="2D9DC6BB"/>
    <w:rsid w:val="2F4DB2BD"/>
    <w:rsid w:val="311273E4"/>
    <w:rsid w:val="325AA85F"/>
    <w:rsid w:val="33BAF72E"/>
    <w:rsid w:val="33D5E4BA"/>
    <w:rsid w:val="34CB8249"/>
    <w:rsid w:val="358699F4"/>
    <w:rsid w:val="35F5AE41"/>
    <w:rsid w:val="379BDDB4"/>
    <w:rsid w:val="3859C196"/>
    <w:rsid w:val="39A69AB2"/>
    <w:rsid w:val="3C3F3300"/>
    <w:rsid w:val="3E17748C"/>
    <w:rsid w:val="3EEEE51F"/>
    <w:rsid w:val="3F2ACC16"/>
    <w:rsid w:val="419FE9F4"/>
    <w:rsid w:val="42AF3198"/>
    <w:rsid w:val="43AA47BF"/>
    <w:rsid w:val="442AD10B"/>
    <w:rsid w:val="47769490"/>
    <w:rsid w:val="4A1B6576"/>
    <w:rsid w:val="4B1B1BCF"/>
    <w:rsid w:val="4D5ACA7A"/>
    <w:rsid w:val="50331B11"/>
    <w:rsid w:val="517FD173"/>
    <w:rsid w:val="51D5A940"/>
    <w:rsid w:val="5225D3E2"/>
    <w:rsid w:val="5339FED6"/>
    <w:rsid w:val="53516494"/>
    <w:rsid w:val="53ACDF1A"/>
    <w:rsid w:val="57B0E123"/>
    <w:rsid w:val="584B8BD4"/>
    <w:rsid w:val="5C1A1855"/>
    <w:rsid w:val="5C24C59C"/>
    <w:rsid w:val="5CA32693"/>
    <w:rsid w:val="6062B9AE"/>
    <w:rsid w:val="66350643"/>
    <w:rsid w:val="67AF0171"/>
    <w:rsid w:val="67CF55A0"/>
    <w:rsid w:val="687C553E"/>
    <w:rsid w:val="6B7C0921"/>
    <w:rsid w:val="6BE9C8B4"/>
    <w:rsid w:val="6C0CD8EB"/>
    <w:rsid w:val="6C61C3E2"/>
    <w:rsid w:val="6E0CA441"/>
    <w:rsid w:val="6E76E85A"/>
    <w:rsid w:val="712C11DA"/>
    <w:rsid w:val="71AFFCBE"/>
    <w:rsid w:val="730BC072"/>
    <w:rsid w:val="7339318C"/>
    <w:rsid w:val="738D8FDB"/>
    <w:rsid w:val="742195A6"/>
    <w:rsid w:val="77E1E88C"/>
    <w:rsid w:val="77E8FFD3"/>
    <w:rsid w:val="7910E542"/>
    <w:rsid w:val="7BE83239"/>
    <w:rsid w:val="7C0944E8"/>
    <w:rsid w:val="7C25A75B"/>
    <w:rsid w:val="7CFF80C4"/>
    <w:rsid w:val="7D015F15"/>
    <w:rsid w:val="7EC54189"/>
    <w:rsid w:val="7F469186"/>
    <w:rsid w:val="7F4BD0AC"/>
    <w:rsid w:val="7F5A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4B66"/>
  <w15:docId w15:val="{D2920BE3-66B3-4D21-95E9-A86C14CC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A9"/>
    <w:rPr>
      <w:lang w:val="en-GB"/>
    </w:rPr>
  </w:style>
  <w:style w:type="paragraph" w:styleId="Heading1">
    <w:name w:val="heading 1"/>
    <w:basedOn w:val="Normal"/>
    <w:next w:val="Normal"/>
    <w:link w:val="Heading1Char"/>
    <w:uiPriority w:val="9"/>
    <w:qFormat/>
    <w:rsid w:val="00FB6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6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6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6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B6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B6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B6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B6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B6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6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6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B6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B6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B6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B6BA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B6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B6BA9"/>
    <w:rPr>
      <w:rFonts w:eastAsiaTheme="majorEastAsia" w:cstheme="majorBidi"/>
      <w:color w:val="272727" w:themeColor="text1" w:themeTint="D8"/>
    </w:rPr>
  </w:style>
  <w:style w:type="character" w:customStyle="1" w:styleId="TitleChar">
    <w:name w:val="Title Char"/>
    <w:basedOn w:val="DefaultParagraphFont"/>
    <w:link w:val="Title"/>
    <w:uiPriority w:val="10"/>
    <w:rsid w:val="00FB6BA9"/>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B6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B6BA9"/>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FB6BA9"/>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FB6BA9"/>
    <w:rPr>
      <w:i/>
      <w:iCs/>
      <w:color w:val="0F4761" w:themeColor="accent1" w:themeShade="BF"/>
    </w:rPr>
  </w:style>
  <w:style w:type="character" w:customStyle="1" w:styleId="QuoteChar">
    <w:name w:val="Quote Char"/>
    <w:basedOn w:val="DefaultParagraphFont"/>
    <w:link w:val="Quote"/>
    <w:uiPriority w:val="29"/>
    <w:rsid w:val="00FB6BA9"/>
    <w:rPr>
      <w:i/>
      <w:iCs/>
      <w:color w:val="404040" w:themeColor="text1" w:themeTint="BF"/>
    </w:rPr>
  </w:style>
  <w:style w:type="paragraph" w:styleId="Quote">
    <w:name w:val="Quote"/>
    <w:basedOn w:val="Normal"/>
    <w:next w:val="Normal"/>
    <w:link w:val="QuoteChar"/>
    <w:uiPriority w:val="29"/>
    <w:qFormat/>
    <w:rsid w:val="00FB6BA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FB6BA9"/>
    <w:rPr>
      <w:i/>
      <w:iCs/>
      <w:color w:val="0F4761" w:themeColor="accent1" w:themeShade="BF"/>
    </w:rPr>
  </w:style>
  <w:style w:type="paragraph" w:styleId="IntenseQuote">
    <w:name w:val="Intense Quote"/>
    <w:basedOn w:val="Normal"/>
    <w:next w:val="Normal"/>
    <w:link w:val="IntenseQuoteChar"/>
    <w:uiPriority w:val="30"/>
    <w:qFormat/>
    <w:rsid w:val="00FB6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FB6BA9"/>
    <w:rPr>
      <w:b/>
      <w:bCs/>
      <w:smallCaps/>
      <w:color w:val="0F4761" w:themeColor="accent1" w:themeShade="BF"/>
      <w:spacing w:val="5"/>
    </w:rPr>
  </w:style>
  <w:style w:type="paragraph" w:styleId="ListParagraph">
    <w:name w:val="List Paragraph"/>
    <w:basedOn w:val="Normal"/>
    <w:uiPriority w:val="34"/>
    <w:qFormat/>
    <w:rsid w:val="2261493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15D"/>
    <w:rPr>
      <w:rFonts w:ascii="Tahoma" w:hAnsi="Tahoma" w:cs="Tahoma"/>
      <w:sz w:val="16"/>
      <w:szCs w:val="16"/>
    </w:rPr>
  </w:style>
  <w:style w:type="paragraph" w:customStyle="1" w:styleId="StyleStyleNumberedParagraphBoldNotBold">
    <w:name w:val="Style Style Numbered Paragraph + Bold + Not Bold"/>
    <w:basedOn w:val="Normal"/>
    <w:uiPriority w:val="1"/>
    <w:rsid w:val="51D5A940"/>
    <w:pPr>
      <w:tabs>
        <w:tab w:val="num" w:pos="709"/>
      </w:tabs>
      <w:ind w:left="709" w:hanging="709"/>
    </w:pPr>
    <w:rPr>
      <w:sz w:val="22"/>
      <w:szCs w:val="22"/>
    </w:rPr>
  </w:style>
  <w:style w:type="table" w:styleId="PlainTable3">
    <w:name w:val="Plain Table 3"/>
    <w:basedOn w:val="TableNormal"/>
    <w:uiPriority w:val="43"/>
    <w:rsid w:val="008706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7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6D5"/>
  </w:style>
  <w:style w:type="paragraph" w:styleId="Footer">
    <w:name w:val="footer"/>
    <w:basedOn w:val="Normal"/>
    <w:link w:val="FooterChar"/>
    <w:uiPriority w:val="99"/>
    <w:unhideWhenUsed/>
    <w:rsid w:val="0087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6D5"/>
  </w:style>
  <w:style w:type="paragraph" w:styleId="NoSpacing">
    <w:name w:val="No Spacing"/>
    <w:uiPriority w:val="1"/>
    <w:qFormat/>
    <w:rsid w:val="00D6527E"/>
    <w:pPr>
      <w:spacing w:after="0" w:line="240" w:lineRule="auto"/>
    </w:pPr>
  </w:style>
  <w:style w:type="table" w:styleId="TableGridLight">
    <w:name w:val="Grid Table Light"/>
    <w:basedOn w:val="TableNormal"/>
    <w:uiPriority w:val="40"/>
    <w:rsid w:val="00D65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33512"/>
    <w:rPr>
      <w:sz w:val="16"/>
      <w:szCs w:val="16"/>
    </w:rPr>
  </w:style>
  <w:style w:type="paragraph" w:styleId="CommentText">
    <w:name w:val="annotation text"/>
    <w:basedOn w:val="Normal"/>
    <w:link w:val="CommentTextChar"/>
    <w:uiPriority w:val="99"/>
    <w:unhideWhenUsed/>
    <w:rsid w:val="00933512"/>
    <w:pPr>
      <w:spacing w:line="240" w:lineRule="auto"/>
    </w:pPr>
    <w:rPr>
      <w:sz w:val="20"/>
      <w:szCs w:val="20"/>
    </w:rPr>
  </w:style>
  <w:style w:type="character" w:customStyle="1" w:styleId="CommentTextChar">
    <w:name w:val="Comment Text Char"/>
    <w:basedOn w:val="DefaultParagraphFont"/>
    <w:link w:val="CommentText"/>
    <w:uiPriority w:val="99"/>
    <w:rsid w:val="00933512"/>
    <w:rPr>
      <w:sz w:val="20"/>
      <w:szCs w:val="20"/>
    </w:rPr>
  </w:style>
  <w:style w:type="paragraph" w:styleId="CommentSubject">
    <w:name w:val="annotation subject"/>
    <w:basedOn w:val="CommentText"/>
    <w:next w:val="CommentText"/>
    <w:link w:val="CommentSubjectChar"/>
    <w:uiPriority w:val="99"/>
    <w:semiHidden/>
    <w:unhideWhenUsed/>
    <w:rsid w:val="00933512"/>
    <w:rPr>
      <w:b/>
      <w:bCs/>
    </w:rPr>
  </w:style>
  <w:style w:type="character" w:customStyle="1" w:styleId="CommentSubjectChar">
    <w:name w:val="Comment Subject Char"/>
    <w:basedOn w:val="CommentTextChar"/>
    <w:link w:val="CommentSubject"/>
    <w:uiPriority w:val="99"/>
    <w:semiHidden/>
    <w:rsid w:val="00933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321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5626">
          <w:marLeft w:val="0"/>
          <w:marRight w:val="0"/>
          <w:marTop w:val="0"/>
          <w:marBottom w:val="0"/>
          <w:divBdr>
            <w:top w:val="none" w:sz="0" w:space="0" w:color="auto"/>
            <w:left w:val="none" w:sz="0" w:space="0" w:color="auto"/>
            <w:bottom w:val="none" w:sz="0" w:space="0" w:color="auto"/>
            <w:right w:val="none" w:sz="0" w:space="0" w:color="auto"/>
          </w:divBdr>
          <w:divsChild>
            <w:div w:id="1317804900">
              <w:marLeft w:val="0"/>
              <w:marRight w:val="0"/>
              <w:marTop w:val="0"/>
              <w:marBottom w:val="0"/>
              <w:divBdr>
                <w:top w:val="none" w:sz="0" w:space="0" w:color="auto"/>
                <w:left w:val="none" w:sz="0" w:space="0" w:color="auto"/>
                <w:bottom w:val="none" w:sz="0" w:space="0" w:color="auto"/>
                <w:right w:val="none" w:sz="0" w:space="0" w:color="auto"/>
              </w:divBdr>
            </w:div>
          </w:divsChild>
        </w:div>
        <w:div w:id="575747871">
          <w:marLeft w:val="0"/>
          <w:marRight w:val="0"/>
          <w:marTop w:val="0"/>
          <w:marBottom w:val="0"/>
          <w:divBdr>
            <w:top w:val="none" w:sz="0" w:space="0" w:color="auto"/>
            <w:left w:val="none" w:sz="0" w:space="0" w:color="auto"/>
            <w:bottom w:val="none" w:sz="0" w:space="0" w:color="auto"/>
            <w:right w:val="none" w:sz="0" w:space="0" w:color="auto"/>
          </w:divBdr>
          <w:divsChild>
            <w:div w:id="466896048">
              <w:marLeft w:val="0"/>
              <w:marRight w:val="0"/>
              <w:marTop w:val="0"/>
              <w:marBottom w:val="0"/>
              <w:divBdr>
                <w:top w:val="none" w:sz="0" w:space="0" w:color="auto"/>
                <w:left w:val="none" w:sz="0" w:space="0" w:color="auto"/>
                <w:bottom w:val="none" w:sz="0" w:space="0" w:color="auto"/>
                <w:right w:val="none" w:sz="0" w:space="0" w:color="auto"/>
              </w:divBdr>
              <w:divsChild>
                <w:div w:id="1435248183">
                  <w:marLeft w:val="0"/>
                  <w:marRight w:val="0"/>
                  <w:marTop w:val="0"/>
                  <w:marBottom w:val="0"/>
                  <w:divBdr>
                    <w:top w:val="none" w:sz="0" w:space="0" w:color="auto"/>
                    <w:left w:val="none" w:sz="0" w:space="0" w:color="auto"/>
                    <w:bottom w:val="none" w:sz="0" w:space="0" w:color="auto"/>
                    <w:right w:val="none" w:sz="0" w:space="0" w:color="auto"/>
                  </w:divBdr>
                  <w:divsChild>
                    <w:div w:id="889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Surgenor\OneDrive%20-%20Falkirk%20Council\COMMS%20-%20FC-EXT-FHSCP%20PPP%20-%20COMMS\Branding%20&amp;%20Key%20Info\Falkirk%20HSCP%20SLT%20Template%20APR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d08d0c-3f70-4b96-83ed-622235d4caa0">
      <Terms xmlns="http://schemas.microsoft.com/office/infopath/2007/PartnerControls"/>
    </lcf76f155ced4ddcb4097134ff3c332f>
    <TaxCatchAll xmlns="b0adfddb-0c3b-4e92-90e5-185491f68735" xsi:nil="true"/>
  </documentManagement>
</p:properties>
</file>

<file path=customXml/itemProps1.xml><?xml version="1.0" encoding="utf-8"?>
<ds:datastoreItem xmlns:ds="http://schemas.openxmlformats.org/officeDocument/2006/customXml" ds:itemID="{F20D4F9E-7418-431D-A616-237FA31BF80C}">
  <ds:schemaRefs>
    <ds:schemaRef ds:uri="http://schemas.openxmlformats.org/officeDocument/2006/bibliography"/>
  </ds:schemaRefs>
</ds:datastoreItem>
</file>

<file path=customXml/itemProps2.xml><?xml version="1.0" encoding="utf-8"?>
<ds:datastoreItem xmlns:ds="http://schemas.openxmlformats.org/officeDocument/2006/customXml" ds:itemID="{27AC51A6-BFA4-4FDB-A79D-ADDE56AE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A0225-B658-4D9C-8B43-B4339F0CC98A}">
  <ds:schemaRefs>
    <ds:schemaRef ds:uri="http://schemas.microsoft.com/sharepoint/v3/contenttype/forms"/>
  </ds:schemaRefs>
</ds:datastoreItem>
</file>

<file path=customXml/itemProps4.xml><?xml version="1.0" encoding="utf-8"?>
<ds:datastoreItem xmlns:ds="http://schemas.openxmlformats.org/officeDocument/2006/customXml" ds:itemID="{EF6DCB64-901E-40B5-9066-E87FC4BA5939}">
  <ds:schemaRefs>
    <ds:schemaRef ds:uri="http://schemas.microsoft.com/office/2006/metadata/properties"/>
    <ds:schemaRef ds:uri="http://schemas.microsoft.com/office/infopath/2007/PartnerControls"/>
    <ds:schemaRef ds:uri="0ed08d0c-3f70-4b96-83ed-622235d4caa0"/>
    <ds:schemaRef ds:uri="b0adfddb-0c3b-4e92-90e5-185491f68735"/>
  </ds:schemaRefs>
</ds:datastoreItem>
</file>

<file path=docProps/app.xml><?xml version="1.0" encoding="utf-8"?>
<Properties xmlns="http://schemas.openxmlformats.org/officeDocument/2006/extended-properties" xmlns:vt="http://schemas.openxmlformats.org/officeDocument/2006/docPropsVTypes">
  <Template>Falkirk HSCP SLT Template APR25</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Surgenor</dc:creator>
  <cp:lastModifiedBy>Paul Surgenor</cp:lastModifiedBy>
  <cp:revision>1</cp:revision>
  <dcterms:created xsi:type="dcterms:W3CDTF">2025-04-10T08:39:00Z</dcterms:created>
  <dcterms:modified xsi:type="dcterms:W3CDTF">2025-04-10T08:39:00Z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ies>
</file>