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28A1" w14:textId="6ABCF211" w:rsidR="00BE4273" w:rsidRDefault="00444918" w:rsidP="001A1B6C">
      <w:pPr>
        <w:pStyle w:val="Subtitle"/>
        <w:rPr>
          <w:rFonts w:ascii="Montserrat SemiBold" w:eastAsia="Calibri" w:hAnsi="Montserrat SemiBold" w:cs="Arial"/>
          <w:color w:val="545454"/>
          <w:sz w:val="52"/>
          <w:szCs w:val="52"/>
          <w14:ligatures w14:val="standardContextual"/>
        </w:rPr>
      </w:pPr>
      <w:r w:rsidRPr="00387CAB">
        <w:rPr>
          <w:noProof/>
        </w:rPr>
        <w:drawing>
          <wp:anchor distT="0" distB="0" distL="114300" distR="114300" simplePos="0" relativeHeight="251658240" behindDoc="0" locked="0" layoutInCell="1" allowOverlap="1" wp14:anchorId="6D9F6657" wp14:editId="685EE20A">
            <wp:simplePos x="914400" y="914400"/>
            <wp:positionH relativeFrom="margin">
              <wp:align>left</wp:align>
            </wp:positionH>
            <wp:positionV relativeFrom="margin">
              <wp:align>bottom</wp:align>
            </wp:positionV>
            <wp:extent cx="2702560" cy="803910"/>
            <wp:effectExtent l="0" t="0" r="2540" b="0"/>
            <wp:wrapSquare wrapText="bothSides"/>
            <wp:docPr id="2083147314" name="Picture 2083147314">
              <a:extLst xmlns:a="http://schemas.openxmlformats.org/drawingml/2006/main">
                <a:ext uri="{FF2B5EF4-FFF2-40B4-BE49-F238E27FC236}">
                  <a16:creationId xmlns:a16="http://schemas.microsoft.com/office/drawing/2014/main" id="{56A10C5B-B726-4F38-985D-BF62754E69B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p>
    <w:p w14:paraId="6EB8E008" w14:textId="77777777" w:rsidR="00BE4273" w:rsidRDefault="00BE4273" w:rsidP="001A1B6C">
      <w:pPr>
        <w:pStyle w:val="Subtitle"/>
        <w:rPr>
          <w:rFonts w:ascii="Montserrat SemiBold" w:eastAsia="Calibri" w:hAnsi="Montserrat SemiBold" w:cs="Arial"/>
          <w:color w:val="545454"/>
          <w:sz w:val="52"/>
          <w:szCs w:val="52"/>
          <w14:ligatures w14:val="standardContextual"/>
        </w:rPr>
      </w:pPr>
    </w:p>
    <w:p w14:paraId="303D7F9A" w14:textId="77777777" w:rsidR="00444918" w:rsidRDefault="00444918" w:rsidP="00444918"/>
    <w:p w14:paraId="51C87F57" w14:textId="77777777" w:rsidR="00444918" w:rsidRDefault="00444918" w:rsidP="00444918"/>
    <w:p w14:paraId="4AF85778" w14:textId="77777777" w:rsidR="00444918" w:rsidRDefault="00444918" w:rsidP="00444918"/>
    <w:p w14:paraId="29622A43" w14:textId="77777777" w:rsidR="00444918" w:rsidRDefault="00444918" w:rsidP="00444918"/>
    <w:p w14:paraId="23157E1F" w14:textId="77777777" w:rsidR="00444918" w:rsidRDefault="00444918" w:rsidP="00444918"/>
    <w:p w14:paraId="71859225" w14:textId="77777777" w:rsidR="00444918" w:rsidRDefault="00444918" w:rsidP="00444918"/>
    <w:p w14:paraId="5D9B1335" w14:textId="77777777" w:rsidR="00444918" w:rsidRDefault="00444918" w:rsidP="00444918"/>
    <w:p w14:paraId="3338157C" w14:textId="77777777" w:rsidR="00444918" w:rsidRPr="00444918" w:rsidRDefault="00444918" w:rsidP="00444918"/>
    <w:p w14:paraId="3952A9FC" w14:textId="07285FC3" w:rsidR="001A1B6C" w:rsidRPr="001A1B6C" w:rsidRDefault="00966BD3" w:rsidP="00966BD3">
      <w:pPr>
        <w:pStyle w:val="Subtitle"/>
        <w:rPr>
          <w:rFonts w:ascii="Montserrat SemiBold" w:eastAsia="Calibri" w:hAnsi="Montserrat SemiBold" w:cs="Arial"/>
          <w:color w:val="545454"/>
          <w:sz w:val="52"/>
          <w:szCs w:val="52"/>
          <w14:ligatures w14:val="standardContextual"/>
        </w:rPr>
      </w:pPr>
      <w:r>
        <w:rPr>
          <w:rFonts w:ascii="Montserrat SemiBold" w:eastAsia="Calibri" w:hAnsi="Montserrat SemiBold" w:cs="Arial"/>
          <w:color w:val="545454"/>
          <w:sz w:val="52"/>
          <w:szCs w:val="52"/>
          <w14:ligatures w14:val="standardContextual"/>
        </w:rPr>
        <w:t>Strategic Plan Consultation</w:t>
      </w:r>
      <w:r w:rsidR="001A1B6C" w:rsidRPr="001A1B6C">
        <w:rPr>
          <w:rFonts w:ascii="Montserrat SemiBold" w:eastAsia="Calibri" w:hAnsi="Montserrat SemiBold" w:cs="Arial"/>
          <w:color w:val="545454"/>
          <w:sz w:val="52"/>
          <w:szCs w:val="52"/>
          <w14:ligatures w14:val="standardContextual"/>
        </w:rPr>
        <w:t xml:space="preserve"> </w:t>
      </w:r>
    </w:p>
    <w:p w14:paraId="52DF1745" w14:textId="3FAE5CE3" w:rsidR="001A1B6C" w:rsidRPr="00966BD3" w:rsidRDefault="00BE4273" w:rsidP="001A1B6C">
      <w:pPr>
        <w:spacing w:after="0" w:line="240" w:lineRule="auto"/>
        <w:rPr>
          <w:rFonts w:ascii="Montserrat" w:eastAsia="Calibri" w:hAnsi="Montserrat" w:cs="Arial"/>
          <w:noProof/>
          <w:color w:val="262626"/>
          <w:sz w:val="36"/>
          <w:szCs w:val="36"/>
          <w14:ligatures w14:val="standardContextual"/>
        </w:rPr>
      </w:pPr>
      <w:r w:rsidRPr="00966BD3">
        <w:rPr>
          <w:rFonts w:ascii="Montserrat" w:eastAsia="Calibri" w:hAnsi="Montserrat" w:cs="Arial"/>
          <w:noProof/>
          <w:color w:val="262626"/>
          <w:sz w:val="36"/>
          <w:szCs w:val="36"/>
          <w14:ligatures w14:val="standardContextual"/>
        </w:rPr>
        <w:t xml:space="preserve">Phase 1 </w:t>
      </w:r>
      <w:r w:rsidR="001A1B6C" w:rsidRPr="00966BD3">
        <w:rPr>
          <w:rFonts w:ascii="Montserrat" w:eastAsia="Calibri" w:hAnsi="Montserrat" w:cs="Arial"/>
          <w:noProof/>
          <w:color w:val="262626"/>
          <w:sz w:val="36"/>
          <w:szCs w:val="36"/>
          <w14:ligatures w14:val="standardContextual"/>
        </w:rPr>
        <w:t>Feedback</w:t>
      </w:r>
      <w:r w:rsidR="00966BD3" w:rsidRPr="00966BD3">
        <w:rPr>
          <w:rFonts w:ascii="Montserrat" w:eastAsia="Calibri" w:hAnsi="Montserrat" w:cs="Arial"/>
          <w:noProof/>
          <w:color w:val="262626"/>
          <w:sz w:val="36"/>
          <w:szCs w:val="36"/>
          <w14:ligatures w14:val="standardContextual"/>
        </w:rPr>
        <w:t xml:space="preserve"> Report</w:t>
      </w:r>
    </w:p>
    <w:p w14:paraId="2AB15F45" w14:textId="77777777" w:rsidR="001A1B6C" w:rsidRDefault="001A1B6C" w:rsidP="001A1B6C">
      <w:pPr>
        <w:spacing w:after="0" w:line="240" w:lineRule="auto"/>
        <w:rPr>
          <w:rFonts w:ascii="Montserrat" w:eastAsia="Calibri" w:hAnsi="Montserrat" w:cs="Arial"/>
          <w:noProof/>
          <w:color w:val="262626"/>
          <w:sz w:val="28"/>
          <w:szCs w:val="28"/>
          <w14:ligatures w14:val="standardContextual"/>
        </w:rPr>
      </w:pPr>
    </w:p>
    <w:p w14:paraId="6A128A8C" w14:textId="6DB26D7B" w:rsidR="005C2870" w:rsidRPr="005C2870" w:rsidRDefault="001A1B6C" w:rsidP="00444918">
      <w:pPr>
        <w:spacing w:after="0" w:line="240" w:lineRule="auto"/>
        <w:rPr>
          <w:rFonts w:ascii="Montserrat" w:eastAsia="Calibri" w:hAnsi="Montserrat" w:cs="Arial"/>
          <w:noProof/>
          <w:color w:val="262626"/>
          <w:sz w:val="28"/>
          <w:szCs w:val="28"/>
          <w14:ligatures w14:val="standardContextual"/>
        </w:rPr>
      </w:pPr>
      <w:r w:rsidRPr="00387CAB">
        <w:br w:type="page"/>
      </w:r>
    </w:p>
    <w:sdt>
      <w:sdtPr>
        <w:rPr>
          <w:rFonts w:asciiTheme="minorHAnsi" w:eastAsiaTheme="minorEastAsia" w:hAnsiTheme="minorHAnsi" w:cstheme="minorBidi"/>
          <w:color w:val="auto"/>
          <w:sz w:val="22"/>
          <w:szCs w:val="22"/>
        </w:rPr>
        <w:id w:val="777460902"/>
        <w:docPartObj>
          <w:docPartGallery w:val="Table of Contents"/>
          <w:docPartUnique/>
        </w:docPartObj>
      </w:sdtPr>
      <w:sdtEndPr>
        <w:rPr>
          <w:b/>
          <w:bCs/>
          <w:noProof/>
        </w:rPr>
      </w:sdtEndPr>
      <w:sdtContent>
        <w:p w14:paraId="359F6197" w14:textId="0DA88C32" w:rsidR="00D25AD6" w:rsidRPr="00D25AD6" w:rsidRDefault="00D25AD6" w:rsidP="00D25AD6">
          <w:pPr>
            <w:pStyle w:val="TOCHeading"/>
            <w:tabs>
              <w:tab w:val="left" w:pos="3338"/>
            </w:tabs>
            <w:rPr>
              <w:rFonts w:ascii="Montserrat" w:hAnsi="Montserrat"/>
              <w:color w:val="auto"/>
            </w:rPr>
          </w:pPr>
          <w:r w:rsidRPr="00D25AD6">
            <w:rPr>
              <w:rFonts w:ascii="Montserrat" w:hAnsi="Montserrat"/>
              <w:color w:val="auto"/>
            </w:rPr>
            <w:t>Contents</w:t>
          </w:r>
          <w:r>
            <w:rPr>
              <w:rFonts w:ascii="Montserrat" w:hAnsi="Montserrat"/>
              <w:color w:val="auto"/>
            </w:rPr>
            <w:tab/>
          </w:r>
        </w:p>
        <w:p w14:paraId="036E6B1B" w14:textId="2463D1BF" w:rsidR="00D25AD6" w:rsidRPr="00D25AD6" w:rsidRDefault="00D25AD6">
          <w:pPr>
            <w:pStyle w:val="TOC1"/>
            <w:tabs>
              <w:tab w:val="right" w:leader="dot" w:pos="9016"/>
            </w:tabs>
            <w:rPr>
              <w:noProof/>
            </w:rPr>
          </w:pPr>
          <w:r>
            <w:fldChar w:fldCharType="begin"/>
          </w:r>
          <w:r>
            <w:instrText xml:space="preserve"> TOC \o "1-3" \h \z \u </w:instrText>
          </w:r>
          <w:r>
            <w:fldChar w:fldCharType="separate"/>
          </w:r>
          <w:hyperlink w:anchor="_Toc233884004" w:history="1">
            <w:r w:rsidRPr="00D25AD6">
              <w:rPr>
                <w:rStyle w:val="Hyperlink"/>
                <w:rFonts w:ascii="Montserrat" w:eastAsia="Calibri" w:hAnsi="Montserrat" w:cs="Arial"/>
                <w:caps/>
                <w:noProof/>
                <w:color w:val="auto"/>
              </w:rPr>
              <w:t>About this consultation</w:t>
            </w:r>
            <w:r w:rsidRPr="00D25AD6">
              <w:rPr>
                <w:noProof/>
                <w:webHidden/>
              </w:rPr>
              <w:tab/>
            </w:r>
            <w:r w:rsidRPr="00D25AD6">
              <w:rPr>
                <w:noProof/>
                <w:webHidden/>
              </w:rPr>
              <w:fldChar w:fldCharType="begin"/>
            </w:r>
            <w:r w:rsidRPr="00D25AD6">
              <w:rPr>
                <w:noProof/>
                <w:webHidden/>
              </w:rPr>
              <w:instrText xml:space="preserve"> PAGEREF _Toc233884004 \h </w:instrText>
            </w:r>
            <w:r w:rsidRPr="00D25AD6">
              <w:rPr>
                <w:noProof/>
                <w:webHidden/>
              </w:rPr>
            </w:r>
            <w:r w:rsidRPr="00D25AD6">
              <w:rPr>
                <w:noProof/>
                <w:webHidden/>
              </w:rPr>
              <w:fldChar w:fldCharType="separate"/>
            </w:r>
            <w:r w:rsidR="00621B63">
              <w:rPr>
                <w:noProof/>
                <w:webHidden/>
              </w:rPr>
              <w:t>2</w:t>
            </w:r>
            <w:r w:rsidRPr="00D25AD6">
              <w:rPr>
                <w:noProof/>
                <w:webHidden/>
              </w:rPr>
              <w:fldChar w:fldCharType="end"/>
            </w:r>
          </w:hyperlink>
        </w:p>
        <w:p w14:paraId="3E0F919F" w14:textId="3311A14C" w:rsidR="00D25AD6" w:rsidRPr="00D25AD6" w:rsidRDefault="00D25AD6">
          <w:pPr>
            <w:pStyle w:val="TOC1"/>
            <w:tabs>
              <w:tab w:val="right" w:leader="dot" w:pos="9016"/>
            </w:tabs>
            <w:rPr>
              <w:noProof/>
            </w:rPr>
          </w:pPr>
          <w:hyperlink w:anchor="_Toc233884005" w:history="1">
            <w:r w:rsidRPr="00D25AD6">
              <w:rPr>
                <w:rStyle w:val="Hyperlink"/>
                <w:rFonts w:ascii="Montserrat" w:eastAsia="Calibri" w:hAnsi="Montserrat" w:cs="Arial"/>
                <w:caps/>
                <w:noProof/>
                <w:color w:val="auto"/>
              </w:rPr>
              <w:t>Overview of Engagement Activity</w:t>
            </w:r>
            <w:r w:rsidRPr="00D25AD6">
              <w:rPr>
                <w:noProof/>
                <w:webHidden/>
              </w:rPr>
              <w:tab/>
            </w:r>
            <w:r w:rsidRPr="00D25AD6">
              <w:rPr>
                <w:noProof/>
                <w:webHidden/>
              </w:rPr>
              <w:fldChar w:fldCharType="begin"/>
            </w:r>
            <w:r w:rsidRPr="00D25AD6">
              <w:rPr>
                <w:noProof/>
                <w:webHidden/>
              </w:rPr>
              <w:instrText xml:space="preserve"> PAGEREF _Toc233884005 \h </w:instrText>
            </w:r>
            <w:r w:rsidRPr="00D25AD6">
              <w:rPr>
                <w:noProof/>
                <w:webHidden/>
              </w:rPr>
            </w:r>
            <w:r w:rsidRPr="00D25AD6">
              <w:rPr>
                <w:noProof/>
                <w:webHidden/>
              </w:rPr>
              <w:fldChar w:fldCharType="separate"/>
            </w:r>
            <w:r w:rsidR="00621B63">
              <w:rPr>
                <w:noProof/>
                <w:webHidden/>
              </w:rPr>
              <w:t>4</w:t>
            </w:r>
            <w:r w:rsidRPr="00D25AD6">
              <w:rPr>
                <w:noProof/>
                <w:webHidden/>
              </w:rPr>
              <w:fldChar w:fldCharType="end"/>
            </w:r>
          </w:hyperlink>
        </w:p>
        <w:p w14:paraId="76525E0B" w14:textId="14073627" w:rsidR="00D25AD6" w:rsidRPr="00D25AD6" w:rsidRDefault="00D25AD6">
          <w:pPr>
            <w:pStyle w:val="TOC1"/>
            <w:tabs>
              <w:tab w:val="right" w:leader="dot" w:pos="9016"/>
            </w:tabs>
            <w:rPr>
              <w:noProof/>
            </w:rPr>
          </w:pPr>
          <w:hyperlink w:anchor="_Toc233884006" w:history="1">
            <w:r w:rsidRPr="00D25AD6">
              <w:rPr>
                <w:rStyle w:val="Hyperlink"/>
                <w:rFonts w:ascii="Montserrat" w:eastAsia="Calibri" w:hAnsi="Montserrat" w:cs="Arial"/>
                <w:caps/>
                <w:noProof/>
                <w:color w:val="auto"/>
              </w:rPr>
              <w:t>overall summary</w:t>
            </w:r>
            <w:r w:rsidRPr="00D25AD6">
              <w:rPr>
                <w:noProof/>
                <w:webHidden/>
              </w:rPr>
              <w:tab/>
            </w:r>
            <w:r w:rsidRPr="00D25AD6">
              <w:rPr>
                <w:noProof/>
                <w:webHidden/>
              </w:rPr>
              <w:fldChar w:fldCharType="begin"/>
            </w:r>
            <w:r w:rsidRPr="00D25AD6">
              <w:rPr>
                <w:noProof/>
                <w:webHidden/>
              </w:rPr>
              <w:instrText xml:space="preserve"> PAGEREF _Toc233884006 \h </w:instrText>
            </w:r>
            <w:r w:rsidRPr="00D25AD6">
              <w:rPr>
                <w:noProof/>
                <w:webHidden/>
              </w:rPr>
            </w:r>
            <w:r w:rsidRPr="00D25AD6">
              <w:rPr>
                <w:noProof/>
                <w:webHidden/>
              </w:rPr>
              <w:fldChar w:fldCharType="separate"/>
            </w:r>
            <w:r w:rsidR="00621B63">
              <w:rPr>
                <w:noProof/>
                <w:webHidden/>
              </w:rPr>
              <w:t>5</w:t>
            </w:r>
            <w:r w:rsidRPr="00D25AD6">
              <w:rPr>
                <w:noProof/>
                <w:webHidden/>
              </w:rPr>
              <w:fldChar w:fldCharType="end"/>
            </w:r>
          </w:hyperlink>
        </w:p>
        <w:p w14:paraId="50EED1AB" w14:textId="2B1E253B" w:rsidR="00D25AD6" w:rsidRPr="00D25AD6" w:rsidRDefault="00D25AD6">
          <w:pPr>
            <w:pStyle w:val="TOC1"/>
            <w:tabs>
              <w:tab w:val="right" w:leader="dot" w:pos="9016"/>
            </w:tabs>
            <w:rPr>
              <w:noProof/>
            </w:rPr>
          </w:pPr>
          <w:hyperlink w:anchor="_Toc233884007" w:history="1">
            <w:r w:rsidRPr="00D25AD6">
              <w:rPr>
                <w:rStyle w:val="Hyperlink"/>
                <w:rFonts w:ascii="Montserrat" w:eastAsia="Calibri" w:hAnsi="Montserrat" w:cs="Arial"/>
                <w:caps/>
                <w:noProof/>
                <w:color w:val="auto"/>
              </w:rPr>
              <w:t>DISCUSSION ON Values</w:t>
            </w:r>
            <w:r w:rsidRPr="00D25AD6">
              <w:rPr>
                <w:noProof/>
                <w:webHidden/>
              </w:rPr>
              <w:tab/>
            </w:r>
            <w:r w:rsidRPr="00D25AD6">
              <w:rPr>
                <w:noProof/>
                <w:webHidden/>
              </w:rPr>
              <w:fldChar w:fldCharType="begin"/>
            </w:r>
            <w:r w:rsidRPr="00D25AD6">
              <w:rPr>
                <w:noProof/>
                <w:webHidden/>
              </w:rPr>
              <w:instrText xml:space="preserve"> PAGEREF _Toc233884007 \h </w:instrText>
            </w:r>
            <w:r w:rsidRPr="00D25AD6">
              <w:rPr>
                <w:noProof/>
                <w:webHidden/>
              </w:rPr>
            </w:r>
            <w:r w:rsidRPr="00D25AD6">
              <w:rPr>
                <w:noProof/>
                <w:webHidden/>
              </w:rPr>
              <w:fldChar w:fldCharType="separate"/>
            </w:r>
            <w:r w:rsidR="00621B63">
              <w:rPr>
                <w:noProof/>
                <w:webHidden/>
              </w:rPr>
              <w:t>7</w:t>
            </w:r>
            <w:r w:rsidRPr="00D25AD6">
              <w:rPr>
                <w:noProof/>
                <w:webHidden/>
              </w:rPr>
              <w:fldChar w:fldCharType="end"/>
            </w:r>
          </w:hyperlink>
        </w:p>
        <w:p w14:paraId="74EE68C1" w14:textId="675352E9" w:rsidR="00D25AD6" w:rsidRPr="00D25AD6" w:rsidRDefault="00D25AD6">
          <w:pPr>
            <w:pStyle w:val="TOC1"/>
            <w:tabs>
              <w:tab w:val="right" w:leader="dot" w:pos="9016"/>
            </w:tabs>
            <w:rPr>
              <w:noProof/>
            </w:rPr>
          </w:pPr>
          <w:hyperlink w:anchor="_Toc233884008" w:history="1">
            <w:r w:rsidRPr="00D25AD6">
              <w:rPr>
                <w:rStyle w:val="Hyperlink"/>
                <w:rFonts w:ascii="Montserrat" w:eastAsia="Calibri" w:hAnsi="Montserrat" w:cs="Arial"/>
                <w:caps/>
                <w:noProof/>
                <w:color w:val="auto"/>
              </w:rPr>
              <w:t>summary of survey results</w:t>
            </w:r>
            <w:r w:rsidRPr="00D25AD6">
              <w:rPr>
                <w:noProof/>
                <w:webHidden/>
              </w:rPr>
              <w:tab/>
            </w:r>
            <w:r w:rsidRPr="00D25AD6">
              <w:rPr>
                <w:noProof/>
                <w:webHidden/>
              </w:rPr>
              <w:fldChar w:fldCharType="begin"/>
            </w:r>
            <w:r w:rsidRPr="00D25AD6">
              <w:rPr>
                <w:noProof/>
                <w:webHidden/>
              </w:rPr>
              <w:instrText xml:space="preserve"> PAGEREF _Toc233884008 \h </w:instrText>
            </w:r>
            <w:r w:rsidRPr="00D25AD6">
              <w:rPr>
                <w:noProof/>
                <w:webHidden/>
              </w:rPr>
            </w:r>
            <w:r w:rsidRPr="00D25AD6">
              <w:rPr>
                <w:noProof/>
                <w:webHidden/>
              </w:rPr>
              <w:fldChar w:fldCharType="separate"/>
            </w:r>
            <w:r w:rsidR="00621B63">
              <w:rPr>
                <w:noProof/>
                <w:webHidden/>
              </w:rPr>
              <w:t>8</w:t>
            </w:r>
            <w:r w:rsidRPr="00D25AD6">
              <w:rPr>
                <w:noProof/>
                <w:webHidden/>
              </w:rPr>
              <w:fldChar w:fldCharType="end"/>
            </w:r>
          </w:hyperlink>
        </w:p>
        <w:p w14:paraId="7935B9EF" w14:textId="2A602BB1" w:rsidR="00D25AD6" w:rsidRPr="00D25AD6" w:rsidRDefault="00D25AD6">
          <w:pPr>
            <w:pStyle w:val="TOC1"/>
            <w:tabs>
              <w:tab w:val="right" w:leader="dot" w:pos="9016"/>
            </w:tabs>
            <w:rPr>
              <w:noProof/>
            </w:rPr>
          </w:pPr>
          <w:hyperlink w:anchor="_Toc233884009" w:history="1">
            <w:r w:rsidRPr="00D25AD6">
              <w:rPr>
                <w:rStyle w:val="Hyperlink"/>
                <w:rFonts w:ascii="Montserrat" w:eastAsia="Calibri" w:hAnsi="Montserrat" w:cs="Arial"/>
                <w:caps/>
                <w:noProof/>
                <w:color w:val="auto"/>
              </w:rPr>
              <w:t>summary of group feedback</w:t>
            </w:r>
            <w:r w:rsidRPr="00D25AD6">
              <w:rPr>
                <w:noProof/>
                <w:webHidden/>
              </w:rPr>
              <w:tab/>
            </w:r>
            <w:r w:rsidRPr="00D25AD6">
              <w:rPr>
                <w:noProof/>
                <w:webHidden/>
              </w:rPr>
              <w:fldChar w:fldCharType="begin"/>
            </w:r>
            <w:r w:rsidRPr="00D25AD6">
              <w:rPr>
                <w:noProof/>
                <w:webHidden/>
              </w:rPr>
              <w:instrText xml:space="preserve"> PAGEREF _Toc233884009 \h </w:instrText>
            </w:r>
            <w:r w:rsidRPr="00D25AD6">
              <w:rPr>
                <w:noProof/>
                <w:webHidden/>
              </w:rPr>
            </w:r>
            <w:r w:rsidRPr="00D25AD6">
              <w:rPr>
                <w:noProof/>
                <w:webHidden/>
              </w:rPr>
              <w:fldChar w:fldCharType="separate"/>
            </w:r>
            <w:r w:rsidR="00621B63">
              <w:rPr>
                <w:noProof/>
                <w:webHidden/>
              </w:rPr>
              <w:t>10</w:t>
            </w:r>
            <w:r w:rsidRPr="00D25AD6">
              <w:rPr>
                <w:noProof/>
                <w:webHidden/>
              </w:rPr>
              <w:fldChar w:fldCharType="end"/>
            </w:r>
          </w:hyperlink>
        </w:p>
        <w:p w14:paraId="3E6FA929" w14:textId="08A88568" w:rsidR="00D25AD6" w:rsidRDefault="00D25AD6" w:rsidP="00D25AD6">
          <w:pPr>
            <w:pStyle w:val="TOC1"/>
            <w:tabs>
              <w:tab w:val="right" w:leader="dot" w:pos="9016"/>
            </w:tabs>
          </w:pPr>
          <w:hyperlink w:anchor="_Toc233884010" w:history="1">
            <w:r w:rsidRPr="00D25AD6">
              <w:rPr>
                <w:rStyle w:val="Hyperlink"/>
                <w:rFonts w:ascii="Montserrat" w:hAnsi="Montserrat"/>
                <w:noProof/>
                <w:color w:val="auto"/>
              </w:rPr>
              <w:t>APPENDIX 1. FULL SURVEY RESULTS</w:t>
            </w:r>
            <w:r w:rsidRPr="00D25AD6">
              <w:rPr>
                <w:noProof/>
                <w:webHidden/>
              </w:rPr>
              <w:tab/>
            </w:r>
            <w:r w:rsidRPr="00D25AD6">
              <w:rPr>
                <w:noProof/>
                <w:webHidden/>
              </w:rPr>
              <w:fldChar w:fldCharType="begin"/>
            </w:r>
            <w:r w:rsidRPr="00D25AD6">
              <w:rPr>
                <w:noProof/>
                <w:webHidden/>
              </w:rPr>
              <w:instrText xml:space="preserve"> PAGEREF _Toc233884010 \h </w:instrText>
            </w:r>
            <w:r w:rsidRPr="00D25AD6">
              <w:rPr>
                <w:noProof/>
                <w:webHidden/>
              </w:rPr>
            </w:r>
            <w:r w:rsidRPr="00D25AD6">
              <w:rPr>
                <w:noProof/>
                <w:webHidden/>
              </w:rPr>
              <w:fldChar w:fldCharType="separate"/>
            </w:r>
            <w:r w:rsidR="00621B63">
              <w:rPr>
                <w:noProof/>
                <w:webHidden/>
              </w:rPr>
              <w:t>14</w:t>
            </w:r>
            <w:r w:rsidRPr="00D25AD6">
              <w:rPr>
                <w:noProof/>
                <w:webHidden/>
              </w:rPr>
              <w:fldChar w:fldCharType="end"/>
            </w:r>
          </w:hyperlink>
          <w:r>
            <w:rPr>
              <w:b/>
              <w:bCs/>
              <w:noProof/>
            </w:rPr>
            <w:fldChar w:fldCharType="end"/>
          </w:r>
        </w:p>
      </w:sdtContent>
    </w:sdt>
    <w:p w14:paraId="483052FE" w14:textId="77777777" w:rsidR="00D25AD6" w:rsidRDefault="00D25AD6" w:rsidP="00D5251C">
      <w:pPr>
        <w:spacing w:after="0" w:line="240" w:lineRule="auto"/>
        <w:outlineLvl w:val="0"/>
        <w:rPr>
          <w:rFonts w:ascii="Montserrat" w:eastAsia="Calibri" w:hAnsi="Montserrat" w:cs="Arial"/>
          <w:caps/>
          <w:color w:val="262626"/>
          <w:sz w:val="32"/>
        </w:rPr>
      </w:pPr>
      <w:bookmarkStart w:id="0" w:name="_Toc233884004"/>
    </w:p>
    <w:p w14:paraId="359B37F9" w14:textId="77777777" w:rsidR="00B17A9D" w:rsidRDefault="00B17A9D" w:rsidP="00B17A9D">
      <w:pPr>
        <w:rPr>
          <w:rFonts w:ascii="Montserrat" w:hAnsi="Montserrat"/>
        </w:rPr>
      </w:pPr>
    </w:p>
    <w:p w14:paraId="259F2AF0" w14:textId="4412AC2A" w:rsidR="00B17A9D" w:rsidRDefault="00621B63" w:rsidP="00621B63">
      <w:pPr>
        <w:tabs>
          <w:tab w:val="left" w:pos="8010"/>
        </w:tabs>
        <w:rPr>
          <w:rFonts w:ascii="Montserrat" w:hAnsi="Montserrat"/>
        </w:rPr>
      </w:pPr>
      <w:r>
        <w:rPr>
          <w:rFonts w:ascii="Montserrat" w:hAnsi="Montserrat"/>
        </w:rPr>
        <w:tab/>
      </w:r>
    </w:p>
    <w:p w14:paraId="3993AE5D" w14:textId="77777777" w:rsidR="00627460" w:rsidRDefault="00627460" w:rsidP="00B17A9D">
      <w:pPr>
        <w:rPr>
          <w:rFonts w:ascii="Montserrat" w:hAnsi="Montserrat"/>
        </w:rPr>
      </w:pPr>
    </w:p>
    <w:p w14:paraId="79E92845" w14:textId="77777777" w:rsidR="00627460" w:rsidRDefault="00627460" w:rsidP="00B17A9D">
      <w:pPr>
        <w:rPr>
          <w:rFonts w:ascii="Montserrat" w:hAnsi="Montserrat"/>
        </w:rPr>
      </w:pPr>
    </w:p>
    <w:p w14:paraId="1CF461BA" w14:textId="77777777" w:rsidR="00627460" w:rsidRDefault="00627460" w:rsidP="00B17A9D">
      <w:pPr>
        <w:rPr>
          <w:rFonts w:ascii="Montserrat" w:hAnsi="Montserrat"/>
        </w:rPr>
      </w:pPr>
    </w:p>
    <w:p w14:paraId="09A76529" w14:textId="77777777" w:rsidR="00627460" w:rsidRDefault="00627460" w:rsidP="00B17A9D">
      <w:pPr>
        <w:rPr>
          <w:rFonts w:ascii="Montserrat" w:hAnsi="Montserrat"/>
        </w:rPr>
      </w:pPr>
    </w:p>
    <w:p w14:paraId="413C7C1B" w14:textId="77777777" w:rsidR="00627460" w:rsidRDefault="00627460" w:rsidP="00B17A9D">
      <w:pPr>
        <w:rPr>
          <w:rFonts w:ascii="Montserrat" w:hAnsi="Montserrat"/>
        </w:rPr>
      </w:pPr>
    </w:p>
    <w:p w14:paraId="58A06456" w14:textId="77777777" w:rsidR="00627460" w:rsidRDefault="00627460" w:rsidP="00B17A9D">
      <w:pPr>
        <w:rPr>
          <w:rFonts w:ascii="Montserrat" w:hAnsi="Montserrat"/>
        </w:rPr>
      </w:pPr>
    </w:p>
    <w:p w14:paraId="606B2D9C" w14:textId="77777777" w:rsidR="00627460" w:rsidRDefault="00627460" w:rsidP="00B17A9D">
      <w:pPr>
        <w:rPr>
          <w:rFonts w:ascii="Montserrat" w:hAnsi="Montserrat"/>
        </w:rPr>
      </w:pPr>
    </w:p>
    <w:p w14:paraId="436C6A69" w14:textId="77777777" w:rsidR="00627460" w:rsidRDefault="00627460" w:rsidP="00B17A9D">
      <w:pPr>
        <w:rPr>
          <w:rFonts w:ascii="Montserrat" w:hAnsi="Montserrat"/>
        </w:rPr>
      </w:pPr>
    </w:p>
    <w:p w14:paraId="4478602F" w14:textId="77777777" w:rsidR="00627460" w:rsidRDefault="00627460" w:rsidP="00B17A9D">
      <w:pPr>
        <w:rPr>
          <w:rFonts w:ascii="Montserrat" w:hAnsi="Montserrat"/>
        </w:rPr>
      </w:pPr>
    </w:p>
    <w:p w14:paraId="07884496" w14:textId="1E917175" w:rsidR="00B17A9D" w:rsidRPr="00B17A9D" w:rsidRDefault="00B17A9D" w:rsidP="00B17A9D">
      <w:pPr>
        <w:rPr>
          <w:rFonts w:ascii="Montserrat" w:hAnsi="Montserrat"/>
        </w:rPr>
      </w:pPr>
      <w:r w:rsidRPr="00B17A9D">
        <w:rPr>
          <w:rFonts w:ascii="Montserrat" w:hAnsi="Montserrat"/>
        </w:rPr>
        <w:t>With thanks to</w:t>
      </w:r>
      <w:r w:rsidR="002A3141">
        <w:rPr>
          <w:rFonts w:ascii="Montserrat" w:hAnsi="Montserrat"/>
        </w:rPr>
        <w:t xml:space="preserve"> local communities and</w:t>
      </w:r>
      <w:r w:rsidRPr="00B17A9D">
        <w:rPr>
          <w:rFonts w:ascii="Montserrat" w:hAnsi="Montserrat"/>
        </w:rPr>
        <w:t xml:space="preserve"> the following groups and organisations for taking part during this phase:</w:t>
      </w:r>
    </w:p>
    <w:p w14:paraId="11BBE139"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CVS Falkirk Health and Wellbeing Forum</w:t>
      </w:r>
    </w:p>
    <w:p w14:paraId="6FBBFA0E"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and Clackmannanshire Carers Centre</w:t>
      </w:r>
    </w:p>
    <w:p w14:paraId="1974EDB0"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Communities Mental Health Group</w:t>
      </w:r>
    </w:p>
    <w:p w14:paraId="35CF437E"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Community Planning Partnership</w:t>
      </w:r>
    </w:p>
    <w:p w14:paraId="6B5D0858"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Older People’s Network</w:t>
      </w:r>
    </w:p>
    <w:p w14:paraId="6B16146C"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Promise Implementation Group</w:t>
      </w:r>
    </w:p>
    <w:p w14:paraId="491A6832"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Third Sector Network</w:t>
      </w:r>
    </w:p>
    <w:p w14:paraId="151C34D6"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Forth Valley College – Falkirk Campus</w:t>
      </w:r>
    </w:p>
    <w:p w14:paraId="7623B414"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Forth Valley Migrant Association</w:t>
      </w:r>
    </w:p>
    <w:p w14:paraId="52C06843"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New Scots Partnership</w:t>
      </w:r>
    </w:p>
    <w:p w14:paraId="3A6CBC10"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Colleagues in Falkirk Health and Social Care Partnership, Falkirk Council, and NHS Forth Valley, and other local care providers.</w:t>
      </w:r>
    </w:p>
    <w:p w14:paraId="5FAB058E" w14:textId="37F0D127" w:rsidR="00627460" w:rsidRPr="00627460" w:rsidRDefault="00627460" w:rsidP="00627460">
      <w:pPr>
        <w:rPr>
          <w:rFonts w:ascii="Montserrat" w:eastAsia="Calibri" w:hAnsi="Montserrat"/>
        </w:rPr>
      </w:pPr>
      <w:r w:rsidRPr="00627460">
        <w:rPr>
          <w:rFonts w:ascii="Montserrat" w:eastAsia="Calibri" w:hAnsi="Montserrat"/>
        </w:rPr>
        <w:t xml:space="preserve">Further information about the development of the Partnership’s Strategic Plan can be found at </w:t>
      </w:r>
      <w:hyperlink r:id="rId12" w:history="1">
        <w:r w:rsidRPr="00487F07">
          <w:rPr>
            <w:rStyle w:val="Hyperlink"/>
            <w:rFonts w:ascii="Montserrat" w:eastAsia="Calibri" w:hAnsi="Montserrat"/>
          </w:rPr>
          <w:t>falkirkhscp.org/strategic-plan</w:t>
        </w:r>
      </w:hyperlink>
    </w:p>
    <w:p w14:paraId="5E4EAF55" w14:textId="6BA1992F" w:rsidR="009C2103" w:rsidRDefault="00627460" w:rsidP="00627460">
      <w:pPr>
        <w:rPr>
          <w:rFonts w:ascii="Montserrat" w:eastAsia="Calibri" w:hAnsi="Montserrat" w:cs="Arial"/>
          <w:caps/>
          <w:color w:val="262626"/>
          <w:sz w:val="32"/>
        </w:rPr>
      </w:pPr>
      <w:r>
        <w:rPr>
          <w:rFonts w:ascii="Montserrat" w:eastAsia="Calibri" w:hAnsi="Montserrat" w:cs="Arial"/>
          <w:caps/>
          <w:color w:val="262626"/>
          <w:sz w:val="32"/>
        </w:rPr>
        <w:br w:type="page"/>
      </w:r>
      <w:r w:rsidR="00C917EE">
        <w:rPr>
          <w:rFonts w:ascii="Montserrat" w:eastAsia="Calibri" w:hAnsi="Montserrat" w:cs="Arial"/>
          <w:caps/>
          <w:color w:val="262626"/>
          <w:sz w:val="32"/>
        </w:rPr>
        <w:t xml:space="preserve">About </w:t>
      </w:r>
      <w:r w:rsidR="00966BD3">
        <w:rPr>
          <w:rFonts w:ascii="Montserrat" w:eastAsia="Calibri" w:hAnsi="Montserrat" w:cs="Arial"/>
          <w:caps/>
          <w:color w:val="262626"/>
          <w:sz w:val="32"/>
        </w:rPr>
        <w:t>this consultation</w:t>
      </w:r>
      <w:bookmarkEnd w:id="0"/>
      <w:r w:rsidR="00C917EE">
        <w:rPr>
          <w:rFonts w:ascii="Montserrat" w:eastAsia="Calibri" w:hAnsi="Montserrat" w:cs="Arial"/>
          <w:caps/>
          <w:color w:val="262626"/>
          <w:sz w:val="32"/>
        </w:rPr>
        <w:t xml:space="preserve"> </w:t>
      </w:r>
    </w:p>
    <w:p w14:paraId="14F95B10" w14:textId="25226042" w:rsidR="00F930E7" w:rsidRDefault="00F930E7" w:rsidP="00D5251C">
      <w:pPr>
        <w:spacing w:after="0" w:line="240" w:lineRule="auto"/>
        <w:rPr>
          <w:rFonts w:ascii="Montserrat" w:eastAsia="Calibri" w:hAnsi="Montserrat"/>
          <w:sz w:val="24"/>
          <w:szCs w:val="24"/>
        </w:rPr>
      </w:pPr>
      <w:r>
        <w:rPr>
          <w:rFonts w:ascii="Montserrat" w:eastAsia="Calibri" w:hAnsi="Montserrat"/>
          <w:sz w:val="24"/>
          <w:szCs w:val="24"/>
        </w:rPr>
        <w:t>Falkirk Health and Social Care Partnership</w:t>
      </w:r>
      <w:r w:rsidRPr="00F930E7">
        <w:rPr>
          <w:rFonts w:ascii="Montserrat" w:eastAsia="Calibri" w:hAnsi="Montserrat"/>
          <w:sz w:val="24"/>
          <w:szCs w:val="24"/>
        </w:rPr>
        <w:t xml:space="preserve"> </w:t>
      </w:r>
      <w:r>
        <w:rPr>
          <w:rFonts w:ascii="Montserrat" w:eastAsia="Calibri" w:hAnsi="Montserrat"/>
          <w:sz w:val="24"/>
          <w:szCs w:val="24"/>
        </w:rPr>
        <w:t xml:space="preserve">and its </w:t>
      </w:r>
      <w:r w:rsidRPr="00F930E7">
        <w:rPr>
          <w:rFonts w:ascii="Montserrat" w:eastAsia="Calibri" w:hAnsi="Montserrat"/>
          <w:sz w:val="24"/>
          <w:szCs w:val="24"/>
        </w:rPr>
        <w:t xml:space="preserve">Integration Joint Board </w:t>
      </w:r>
      <w:r>
        <w:rPr>
          <w:rFonts w:ascii="Montserrat" w:eastAsia="Calibri" w:hAnsi="Montserrat"/>
          <w:sz w:val="24"/>
          <w:szCs w:val="24"/>
        </w:rPr>
        <w:t>are</w:t>
      </w:r>
      <w:r w:rsidRPr="00F930E7">
        <w:rPr>
          <w:rFonts w:ascii="Montserrat" w:eastAsia="Calibri" w:hAnsi="Montserrat"/>
          <w:sz w:val="24"/>
          <w:szCs w:val="24"/>
        </w:rPr>
        <w:t xml:space="preserve"> developing </w:t>
      </w:r>
      <w:r w:rsidR="00466F44">
        <w:rPr>
          <w:rFonts w:ascii="Montserrat" w:eastAsia="Calibri" w:hAnsi="Montserrat"/>
          <w:sz w:val="24"/>
          <w:szCs w:val="24"/>
        </w:rPr>
        <w:t>a new</w:t>
      </w:r>
      <w:r w:rsidRPr="00F930E7">
        <w:rPr>
          <w:rFonts w:ascii="Montserrat" w:eastAsia="Calibri" w:hAnsi="Montserrat"/>
          <w:sz w:val="24"/>
          <w:szCs w:val="24"/>
        </w:rPr>
        <w:t xml:space="preserve"> strategic plan</w:t>
      </w:r>
      <w:r w:rsidR="00340882">
        <w:rPr>
          <w:rFonts w:ascii="Montserrat" w:eastAsia="Calibri" w:hAnsi="Montserrat"/>
          <w:sz w:val="24"/>
          <w:szCs w:val="24"/>
        </w:rPr>
        <w:t>. It will s</w:t>
      </w:r>
      <w:r w:rsidRPr="00F930E7">
        <w:rPr>
          <w:rFonts w:ascii="Montserrat" w:eastAsia="Calibri" w:hAnsi="Montserrat"/>
          <w:sz w:val="24"/>
          <w:szCs w:val="24"/>
        </w:rPr>
        <w:t>et out the future direction for adult and children’s social work services and community adult health and social care services</w:t>
      </w:r>
      <w:r w:rsidR="00340882">
        <w:rPr>
          <w:rFonts w:ascii="Montserrat" w:eastAsia="Calibri" w:hAnsi="Montserrat"/>
          <w:sz w:val="24"/>
          <w:szCs w:val="24"/>
        </w:rPr>
        <w:t xml:space="preserve"> over the next ten years.</w:t>
      </w:r>
    </w:p>
    <w:p w14:paraId="79494464" w14:textId="77777777" w:rsidR="00340882" w:rsidRDefault="00340882" w:rsidP="00D5251C">
      <w:pPr>
        <w:spacing w:after="0" w:line="240" w:lineRule="auto"/>
        <w:rPr>
          <w:rFonts w:ascii="Montserrat" w:eastAsia="Calibri" w:hAnsi="Montserrat"/>
          <w:sz w:val="24"/>
          <w:szCs w:val="24"/>
        </w:rPr>
      </w:pPr>
    </w:p>
    <w:p w14:paraId="364F9FF7" w14:textId="532A2FBB" w:rsidR="00B339A4" w:rsidRDefault="00951B78" w:rsidP="00D5251C">
      <w:pPr>
        <w:spacing w:after="0" w:line="240" w:lineRule="auto"/>
        <w:rPr>
          <w:rFonts w:ascii="Montserrat" w:eastAsia="Calibri" w:hAnsi="Montserrat"/>
          <w:sz w:val="24"/>
          <w:szCs w:val="24"/>
        </w:rPr>
      </w:pPr>
      <w:r>
        <w:rPr>
          <w:rFonts w:ascii="Montserrat" w:eastAsia="Calibri" w:hAnsi="Montserrat"/>
          <w:sz w:val="24"/>
          <w:szCs w:val="24"/>
        </w:rPr>
        <w:t xml:space="preserve">During the first phase of engagement, the Partnership ran a survey to </w:t>
      </w:r>
      <w:r w:rsidR="005E1739">
        <w:rPr>
          <w:rFonts w:ascii="Montserrat" w:eastAsia="Calibri" w:hAnsi="Montserrat"/>
          <w:sz w:val="24"/>
          <w:szCs w:val="24"/>
        </w:rPr>
        <w:t>find out what matters most to people when planning these services.</w:t>
      </w:r>
      <w:r w:rsidR="00C531EC">
        <w:rPr>
          <w:rFonts w:ascii="Montserrat" w:eastAsia="Calibri" w:hAnsi="Montserrat"/>
          <w:sz w:val="24"/>
          <w:szCs w:val="24"/>
        </w:rPr>
        <w:t xml:space="preserve"> </w:t>
      </w:r>
      <w:r>
        <w:rPr>
          <w:rFonts w:ascii="Montserrat" w:eastAsia="Calibri" w:hAnsi="Montserrat"/>
          <w:sz w:val="24"/>
          <w:szCs w:val="24"/>
        </w:rPr>
        <w:t>This complimented a series of e</w:t>
      </w:r>
      <w:r w:rsidR="00C531EC">
        <w:rPr>
          <w:rFonts w:ascii="Montserrat" w:eastAsia="Calibri" w:hAnsi="Montserrat"/>
          <w:sz w:val="24"/>
          <w:szCs w:val="24"/>
        </w:rPr>
        <w:t xml:space="preserve">ngagement </w:t>
      </w:r>
      <w:r w:rsidR="000C0B65">
        <w:rPr>
          <w:rFonts w:ascii="Montserrat" w:eastAsia="Calibri" w:hAnsi="Montserrat"/>
          <w:sz w:val="24"/>
          <w:szCs w:val="24"/>
        </w:rPr>
        <w:t>opportunities</w:t>
      </w:r>
      <w:r w:rsidR="00C531EC">
        <w:rPr>
          <w:rFonts w:ascii="Montserrat" w:eastAsia="Calibri" w:hAnsi="Montserrat"/>
          <w:sz w:val="24"/>
          <w:szCs w:val="24"/>
        </w:rPr>
        <w:t xml:space="preserve"> with staff,</w:t>
      </w:r>
      <w:r w:rsidR="000C0B65">
        <w:rPr>
          <w:rFonts w:ascii="Montserrat" w:eastAsia="Calibri" w:hAnsi="Montserrat"/>
          <w:sz w:val="24"/>
          <w:szCs w:val="24"/>
        </w:rPr>
        <w:t xml:space="preserve"> </w:t>
      </w:r>
      <w:r>
        <w:rPr>
          <w:rFonts w:ascii="Montserrat" w:eastAsia="Calibri" w:hAnsi="Montserrat"/>
          <w:sz w:val="24"/>
          <w:szCs w:val="24"/>
        </w:rPr>
        <w:t xml:space="preserve">people who use our services, and local </w:t>
      </w:r>
      <w:r w:rsidR="000C0B65">
        <w:rPr>
          <w:rFonts w:ascii="Montserrat" w:eastAsia="Calibri" w:hAnsi="Montserrat"/>
          <w:sz w:val="24"/>
          <w:szCs w:val="24"/>
        </w:rPr>
        <w:t>communities</w:t>
      </w:r>
      <w:r>
        <w:rPr>
          <w:rFonts w:ascii="Montserrat" w:eastAsia="Calibri" w:hAnsi="Montserrat"/>
          <w:sz w:val="24"/>
          <w:szCs w:val="24"/>
        </w:rPr>
        <w:t xml:space="preserve"> </w:t>
      </w:r>
      <w:r w:rsidR="000C0B65">
        <w:rPr>
          <w:rFonts w:ascii="Montserrat" w:eastAsia="Calibri" w:hAnsi="Montserrat"/>
          <w:sz w:val="24"/>
          <w:szCs w:val="24"/>
        </w:rPr>
        <w:t>to help inform</w:t>
      </w:r>
      <w:r w:rsidR="00C531EC">
        <w:rPr>
          <w:rFonts w:ascii="Montserrat" w:eastAsia="Calibri" w:hAnsi="Montserrat"/>
          <w:sz w:val="24"/>
          <w:szCs w:val="24"/>
        </w:rPr>
        <w:t xml:space="preserve"> the priorities, values, and vision for the next Strategic Plan.</w:t>
      </w:r>
    </w:p>
    <w:p w14:paraId="6430747A" w14:textId="77777777" w:rsidR="00C531EC" w:rsidRDefault="00C531EC" w:rsidP="00D5251C">
      <w:pPr>
        <w:spacing w:after="0" w:line="240" w:lineRule="auto"/>
        <w:rPr>
          <w:rFonts w:ascii="Montserrat" w:eastAsia="Calibri" w:hAnsi="Montserrat"/>
          <w:sz w:val="24"/>
          <w:szCs w:val="24"/>
        </w:rPr>
      </w:pPr>
    </w:p>
    <w:p w14:paraId="12ACC715" w14:textId="2FC81D9C" w:rsidR="00C531EC" w:rsidRDefault="00C531EC" w:rsidP="00D5251C">
      <w:pPr>
        <w:spacing w:after="0" w:line="240" w:lineRule="auto"/>
        <w:rPr>
          <w:rFonts w:ascii="Montserrat" w:eastAsia="Calibri" w:hAnsi="Montserrat"/>
          <w:sz w:val="24"/>
          <w:szCs w:val="24"/>
        </w:rPr>
      </w:pPr>
      <w:r>
        <w:rPr>
          <w:rFonts w:ascii="Montserrat" w:eastAsia="Calibri" w:hAnsi="Montserrat"/>
          <w:sz w:val="24"/>
          <w:szCs w:val="24"/>
        </w:rPr>
        <w:t xml:space="preserve">You can read more about this work at: </w:t>
      </w:r>
      <w:hyperlink r:id="rId13" w:history="1">
        <w:r w:rsidRPr="004407F0">
          <w:rPr>
            <w:rStyle w:val="Hyperlink"/>
            <w:rFonts w:ascii="Montserrat" w:eastAsia="Calibri" w:hAnsi="Montserrat"/>
            <w:sz w:val="24"/>
            <w:szCs w:val="24"/>
          </w:rPr>
          <w:t>www.falkirkhscp.org/strategic-plan</w:t>
        </w:r>
      </w:hyperlink>
    </w:p>
    <w:p w14:paraId="66373F67" w14:textId="77777777" w:rsidR="00146395" w:rsidRDefault="00146395" w:rsidP="00D5251C">
      <w:pPr>
        <w:spacing w:after="0" w:line="240" w:lineRule="auto"/>
        <w:rPr>
          <w:rFonts w:ascii="Montserrat" w:eastAsia="Calibri" w:hAnsi="Montserrat"/>
          <w:sz w:val="24"/>
          <w:szCs w:val="24"/>
        </w:rPr>
      </w:pPr>
    </w:p>
    <w:p w14:paraId="2DBCA72B" w14:textId="17380BE7" w:rsidR="00F35864" w:rsidRPr="000C0B65" w:rsidRDefault="00DA0A7A" w:rsidP="00D5251C">
      <w:pPr>
        <w:spacing w:after="0" w:line="240" w:lineRule="auto"/>
        <w:rPr>
          <w:rFonts w:ascii="Montserrat" w:eastAsia="Calibri" w:hAnsi="Montserrat"/>
          <w:b/>
          <w:bCs/>
          <w:sz w:val="24"/>
          <w:szCs w:val="24"/>
        </w:rPr>
      </w:pPr>
      <w:r w:rsidRPr="000C0B65">
        <w:rPr>
          <w:rFonts w:ascii="Montserrat" w:eastAsia="Calibri" w:hAnsi="Montserrat"/>
          <w:b/>
          <w:bCs/>
          <w:sz w:val="24"/>
          <w:szCs w:val="24"/>
        </w:rPr>
        <w:t>DESIGN AND DEVELOPMENT</w:t>
      </w:r>
    </w:p>
    <w:p w14:paraId="117C2FE3" w14:textId="77777777" w:rsidR="007D6E5E" w:rsidRDefault="00DA0A7A" w:rsidP="00D5251C">
      <w:pPr>
        <w:spacing w:after="0" w:line="240" w:lineRule="auto"/>
        <w:rPr>
          <w:rFonts w:ascii="Montserrat" w:eastAsia="Calibri" w:hAnsi="Montserrat"/>
          <w:sz w:val="24"/>
          <w:szCs w:val="24"/>
        </w:rPr>
      </w:pPr>
      <w:r w:rsidRPr="000C0B65">
        <w:rPr>
          <w:rFonts w:ascii="Montserrat" w:eastAsia="Calibri" w:hAnsi="Montserrat"/>
          <w:sz w:val="24"/>
          <w:szCs w:val="24"/>
        </w:rPr>
        <w:t xml:space="preserve">Colleagues with expertise in policy, engagement, and communications </w:t>
      </w:r>
      <w:r w:rsidR="006F34DA" w:rsidRPr="000C0B65">
        <w:rPr>
          <w:rFonts w:ascii="Montserrat" w:eastAsia="Calibri" w:hAnsi="Montserrat"/>
          <w:sz w:val="24"/>
          <w:szCs w:val="24"/>
        </w:rPr>
        <w:t xml:space="preserve">planned a range of </w:t>
      </w:r>
      <w:r w:rsidR="0097054C" w:rsidRPr="000C0B65">
        <w:rPr>
          <w:rFonts w:ascii="Montserrat" w:eastAsia="Calibri" w:hAnsi="Montserrat"/>
          <w:sz w:val="24"/>
          <w:szCs w:val="24"/>
        </w:rPr>
        <w:t xml:space="preserve">engagement opportunities with staff, communities, and partners. </w:t>
      </w:r>
    </w:p>
    <w:p w14:paraId="67924E2C" w14:textId="77777777" w:rsidR="007D6E5E" w:rsidRDefault="007D6E5E" w:rsidP="00D5251C">
      <w:pPr>
        <w:spacing w:after="0" w:line="240" w:lineRule="auto"/>
        <w:rPr>
          <w:rFonts w:ascii="Montserrat" w:eastAsia="Calibri" w:hAnsi="Montserrat"/>
          <w:sz w:val="24"/>
          <w:szCs w:val="24"/>
        </w:rPr>
      </w:pPr>
    </w:p>
    <w:p w14:paraId="58C012A8" w14:textId="13BFD051" w:rsidR="00754C2D" w:rsidRPr="000C0B65" w:rsidRDefault="007D6E5E" w:rsidP="00D5251C">
      <w:pPr>
        <w:spacing w:after="0" w:line="240" w:lineRule="auto"/>
        <w:rPr>
          <w:rFonts w:ascii="Montserrat" w:eastAsia="Calibri" w:hAnsi="Montserrat"/>
          <w:sz w:val="24"/>
          <w:szCs w:val="24"/>
        </w:rPr>
      </w:pPr>
      <w:r>
        <w:rPr>
          <w:rFonts w:ascii="Montserrat" w:eastAsia="Calibri" w:hAnsi="Montserrat"/>
          <w:sz w:val="24"/>
          <w:szCs w:val="24"/>
        </w:rPr>
        <w:t>When designing and developing the consultation materials, we wanted t</w:t>
      </w:r>
      <w:r w:rsidR="008A1B71">
        <w:rPr>
          <w:rFonts w:ascii="Montserrat" w:eastAsia="Calibri" w:hAnsi="Montserrat"/>
          <w:sz w:val="24"/>
          <w:szCs w:val="24"/>
        </w:rPr>
        <w:t>o make sure the wording was clear and easy to understand. To do this, w</w:t>
      </w:r>
      <w:r w:rsidR="00A54CF0" w:rsidRPr="000C0B65">
        <w:rPr>
          <w:rFonts w:ascii="Montserrat" w:eastAsia="Calibri" w:hAnsi="Montserrat"/>
          <w:sz w:val="24"/>
          <w:szCs w:val="24"/>
        </w:rPr>
        <w:t>e asked for feedback from our services and the Integration Joint Board’s service user, carer, third sector, and trade union representatives.</w:t>
      </w:r>
      <w:r w:rsidR="000C0B65" w:rsidRPr="000C0B65">
        <w:rPr>
          <w:rFonts w:ascii="Montserrat" w:eastAsia="Calibri" w:hAnsi="Montserrat"/>
          <w:sz w:val="24"/>
          <w:szCs w:val="24"/>
        </w:rPr>
        <w:t xml:space="preserve"> </w:t>
      </w:r>
    </w:p>
    <w:p w14:paraId="02FFD2E7" w14:textId="77777777" w:rsidR="00015356" w:rsidRPr="000C0B65" w:rsidRDefault="00015356" w:rsidP="00D5251C">
      <w:pPr>
        <w:spacing w:after="0" w:line="240" w:lineRule="auto"/>
        <w:rPr>
          <w:rFonts w:ascii="Montserrat" w:eastAsia="Calibri" w:hAnsi="Montserrat"/>
          <w:sz w:val="24"/>
          <w:szCs w:val="24"/>
        </w:rPr>
      </w:pPr>
    </w:p>
    <w:p w14:paraId="65BFDFD1" w14:textId="1010A5A8" w:rsidR="00015356" w:rsidRPr="000C0B65" w:rsidRDefault="00015356" w:rsidP="00D5251C">
      <w:pPr>
        <w:spacing w:after="0" w:line="240" w:lineRule="auto"/>
        <w:rPr>
          <w:rFonts w:ascii="Montserrat" w:eastAsia="Calibri" w:hAnsi="Montserrat"/>
          <w:sz w:val="24"/>
          <w:szCs w:val="24"/>
        </w:rPr>
      </w:pPr>
      <w:r w:rsidRPr="000C0B65">
        <w:rPr>
          <w:rFonts w:ascii="Montserrat" w:eastAsia="Calibri" w:hAnsi="Montserrat"/>
          <w:sz w:val="24"/>
          <w:szCs w:val="24"/>
        </w:rPr>
        <w:t xml:space="preserve">We combined this feedback with advice from online tools to improve readability and Plain English. We used the Readability Calculator on OnlineUtility.org and Microsoft CoPilot to review the text using the Flesch Reading Ease test. This test shows how easy or difficult information is to read. </w:t>
      </w:r>
    </w:p>
    <w:p w14:paraId="173F0E56" w14:textId="77777777" w:rsidR="00015356" w:rsidRPr="000C0B65" w:rsidRDefault="00015356" w:rsidP="00D5251C">
      <w:pPr>
        <w:spacing w:after="0" w:line="240" w:lineRule="auto"/>
        <w:rPr>
          <w:rFonts w:ascii="Montserrat" w:eastAsia="Calibri" w:hAnsi="Montserrat"/>
          <w:sz w:val="24"/>
          <w:szCs w:val="24"/>
        </w:rPr>
      </w:pPr>
    </w:p>
    <w:p w14:paraId="7F566319" w14:textId="5DB3D9EE" w:rsidR="00015356" w:rsidRPr="000C0B65" w:rsidRDefault="00015356" w:rsidP="00D5251C">
      <w:pPr>
        <w:spacing w:after="0" w:line="240" w:lineRule="auto"/>
        <w:rPr>
          <w:rFonts w:ascii="Montserrat" w:eastAsia="Calibri" w:hAnsi="Montserrat"/>
          <w:sz w:val="24"/>
          <w:szCs w:val="24"/>
        </w:rPr>
      </w:pPr>
      <w:r w:rsidRPr="000C0B65">
        <w:rPr>
          <w:rFonts w:ascii="Montserrat" w:eastAsia="Calibri" w:hAnsi="Montserrat"/>
          <w:sz w:val="24"/>
          <w:szCs w:val="24"/>
        </w:rPr>
        <w:t>Materials were checked to make sure they use Plain English as much as possible. Information was drafted to achieve a Flesch Reading Ease score of 60 or higher. A score of 60 means the information should be clear and easy to understand for most people on the first read, including those aged 13 to 15 or anyone with around eight years of formal education.</w:t>
      </w:r>
    </w:p>
    <w:p w14:paraId="6EE5E726" w14:textId="77777777" w:rsidR="00D968D5" w:rsidRPr="000C0B65" w:rsidRDefault="00D968D5" w:rsidP="00D5251C">
      <w:pPr>
        <w:spacing w:after="0" w:line="240" w:lineRule="auto"/>
        <w:rPr>
          <w:rFonts w:ascii="Montserrat" w:eastAsia="Calibri" w:hAnsi="Montserrat"/>
          <w:sz w:val="24"/>
          <w:szCs w:val="24"/>
        </w:rPr>
      </w:pPr>
    </w:p>
    <w:p w14:paraId="5E260956" w14:textId="3117FB39" w:rsidR="00D968D5" w:rsidRPr="000C0B65" w:rsidRDefault="00D968D5" w:rsidP="00D5251C">
      <w:pPr>
        <w:spacing w:after="0" w:line="240" w:lineRule="auto"/>
        <w:rPr>
          <w:rFonts w:ascii="Montserrat" w:eastAsia="Calibri" w:hAnsi="Montserrat"/>
          <w:b/>
          <w:bCs/>
          <w:sz w:val="24"/>
          <w:szCs w:val="24"/>
        </w:rPr>
      </w:pPr>
      <w:r w:rsidRPr="000C0B65">
        <w:rPr>
          <w:rFonts w:ascii="Montserrat" w:eastAsia="Calibri" w:hAnsi="Montserrat"/>
          <w:b/>
          <w:bCs/>
          <w:sz w:val="24"/>
          <w:szCs w:val="24"/>
        </w:rPr>
        <w:t>NEXT STEPS</w:t>
      </w:r>
    </w:p>
    <w:p w14:paraId="778875D7" w14:textId="77777777" w:rsidR="001811C2" w:rsidRDefault="001811C2" w:rsidP="001811C2">
      <w:pPr>
        <w:spacing w:after="0" w:line="240" w:lineRule="auto"/>
        <w:rPr>
          <w:rFonts w:ascii="Montserrat" w:eastAsia="Calibri" w:hAnsi="Montserrat"/>
          <w:sz w:val="24"/>
          <w:szCs w:val="24"/>
        </w:rPr>
      </w:pPr>
      <w:r>
        <w:rPr>
          <w:rFonts w:ascii="Montserrat" w:eastAsia="Calibri" w:hAnsi="Montserrat"/>
          <w:sz w:val="24"/>
          <w:szCs w:val="24"/>
        </w:rPr>
        <w:t>More than 750 people took part in this phase – mostly through community meetings (416) and staff sessions (272), while 60 people completed the survey.</w:t>
      </w:r>
    </w:p>
    <w:p w14:paraId="491DB8C8" w14:textId="77777777" w:rsidR="001811C2" w:rsidRDefault="001811C2" w:rsidP="001811C2">
      <w:pPr>
        <w:spacing w:after="0" w:line="240" w:lineRule="auto"/>
        <w:rPr>
          <w:rFonts w:ascii="Montserrat" w:eastAsia="Calibri" w:hAnsi="Montserrat"/>
          <w:sz w:val="24"/>
          <w:szCs w:val="24"/>
        </w:rPr>
      </w:pPr>
    </w:p>
    <w:p w14:paraId="1446BE48" w14:textId="77777777" w:rsidR="001811C2" w:rsidRDefault="001811C2" w:rsidP="001811C2">
      <w:pPr>
        <w:spacing w:after="0" w:line="240" w:lineRule="auto"/>
        <w:rPr>
          <w:rFonts w:ascii="Montserrat" w:eastAsia="Calibri" w:hAnsi="Montserrat"/>
          <w:sz w:val="24"/>
          <w:szCs w:val="24"/>
        </w:rPr>
      </w:pPr>
      <w:r>
        <w:rPr>
          <w:rFonts w:ascii="Montserrat" w:eastAsia="Calibri" w:hAnsi="Montserrat"/>
          <w:sz w:val="24"/>
          <w:szCs w:val="24"/>
        </w:rPr>
        <w:t>We’re using the feedback gathered at this stage to inform a draft strategy. A second phase of engagement and consultation will help finalise the draft before it is considered by the Integration Joint Board later this year.</w:t>
      </w:r>
    </w:p>
    <w:p w14:paraId="116D4B65" w14:textId="77777777" w:rsidR="00FE71DC" w:rsidRDefault="00FE71DC" w:rsidP="00D5251C">
      <w:pPr>
        <w:spacing w:after="0" w:line="240" w:lineRule="auto"/>
        <w:rPr>
          <w:rFonts w:ascii="Montserrat" w:eastAsia="Calibri" w:hAnsi="Montserrat"/>
          <w:sz w:val="24"/>
          <w:szCs w:val="24"/>
        </w:rPr>
      </w:pPr>
    </w:p>
    <w:p w14:paraId="4977EE86" w14:textId="77777777" w:rsidR="00D00D7A" w:rsidRDefault="00D00D7A">
      <w:pPr>
        <w:rPr>
          <w:rFonts w:ascii="Montserrat" w:eastAsia="Calibri" w:hAnsi="Montserrat" w:cs="Arial"/>
          <w:caps/>
          <w:color w:val="262626"/>
          <w:sz w:val="32"/>
        </w:rPr>
      </w:pPr>
      <w:r>
        <w:rPr>
          <w:rFonts w:ascii="Montserrat" w:eastAsia="Calibri" w:hAnsi="Montserrat" w:cs="Arial"/>
          <w:caps/>
          <w:color w:val="262626"/>
          <w:sz w:val="32"/>
        </w:rPr>
        <w:br w:type="page"/>
      </w:r>
    </w:p>
    <w:p w14:paraId="7A0E1895" w14:textId="6116F9BF" w:rsidR="00763988" w:rsidRDefault="002658DB" w:rsidP="00D5251C">
      <w:pPr>
        <w:spacing w:after="0" w:line="240" w:lineRule="auto"/>
        <w:outlineLvl w:val="0"/>
        <w:rPr>
          <w:rFonts w:ascii="Montserrat" w:eastAsia="Calibri" w:hAnsi="Montserrat" w:cs="Arial"/>
          <w:caps/>
          <w:color w:val="262626"/>
          <w:sz w:val="32"/>
        </w:rPr>
      </w:pPr>
      <w:bookmarkStart w:id="1" w:name="_Toc233884005"/>
      <w:r>
        <w:rPr>
          <w:rFonts w:ascii="Montserrat" w:eastAsia="Calibri" w:hAnsi="Montserrat" w:cs="Arial"/>
          <w:caps/>
          <w:color w:val="262626"/>
          <w:sz w:val="32"/>
        </w:rPr>
        <w:t>Overview</w:t>
      </w:r>
      <w:r w:rsidR="009C2103" w:rsidRPr="009C2103">
        <w:rPr>
          <w:rFonts w:ascii="Montserrat" w:eastAsia="Calibri" w:hAnsi="Montserrat" w:cs="Arial"/>
          <w:caps/>
          <w:color w:val="262626"/>
          <w:sz w:val="32"/>
        </w:rPr>
        <w:t xml:space="preserve"> of </w:t>
      </w:r>
      <w:r w:rsidR="00763988">
        <w:rPr>
          <w:rFonts w:ascii="Montserrat" w:eastAsia="Calibri" w:hAnsi="Montserrat" w:cs="Arial"/>
          <w:caps/>
          <w:color w:val="262626"/>
          <w:sz w:val="32"/>
        </w:rPr>
        <w:t>Engagement</w:t>
      </w:r>
      <w:r>
        <w:rPr>
          <w:rFonts w:ascii="Montserrat" w:eastAsia="Calibri" w:hAnsi="Montserrat" w:cs="Arial"/>
          <w:caps/>
          <w:color w:val="262626"/>
          <w:sz w:val="32"/>
        </w:rPr>
        <w:t xml:space="preserve"> Activity</w:t>
      </w:r>
      <w:bookmarkEnd w:id="1"/>
    </w:p>
    <w:p w14:paraId="41B69970" w14:textId="2158823A" w:rsidR="00F258B5" w:rsidRDefault="002961D4" w:rsidP="00D5251C">
      <w:pPr>
        <w:spacing w:after="0" w:line="240" w:lineRule="auto"/>
        <w:rPr>
          <w:rFonts w:ascii="Montserrat" w:eastAsia="Calibri" w:hAnsi="Montserrat"/>
          <w:sz w:val="24"/>
          <w:szCs w:val="24"/>
        </w:rPr>
      </w:pPr>
      <w:r>
        <w:rPr>
          <w:rFonts w:ascii="Montserrat" w:eastAsia="Calibri" w:hAnsi="Montserrat"/>
          <w:sz w:val="24"/>
          <w:szCs w:val="24"/>
        </w:rPr>
        <w:t xml:space="preserve">What we did during this phase to gather qualitative insight and quantitative data: </w:t>
      </w:r>
    </w:p>
    <w:p w14:paraId="3368DB55" w14:textId="77777777" w:rsidR="00CD34EB" w:rsidRDefault="00CD34EB" w:rsidP="00D5251C">
      <w:pPr>
        <w:spacing w:after="0" w:line="240" w:lineRule="auto"/>
        <w:rPr>
          <w:rFonts w:ascii="Montserrat" w:eastAsia="Calibri" w:hAnsi="Montserrat"/>
          <w:sz w:val="24"/>
          <w:szCs w:val="24"/>
        </w:rPr>
      </w:pPr>
    </w:p>
    <w:tbl>
      <w:tblPr>
        <w:tblStyle w:val="PlainTable2"/>
        <w:tblW w:w="5000" w:type="pct"/>
        <w:tblLook w:val="04A0" w:firstRow="1" w:lastRow="0" w:firstColumn="1" w:lastColumn="0" w:noHBand="0" w:noVBand="1"/>
      </w:tblPr>
      <w:tblGrid>
        <w:gridCol w:w="1839"/>
        <w:gridCol w:w="1430"/>
        <w:gridCol w:w="4248"/>
        <w:gridCol w:w="1509"/>
      </w:tblGrid>
      <w:tr w:rsidR="00CD34EB" w:rsidRPr="00216D8B" w14:paraId="4F944156" w14:textId="77777777" w:rsidTr="00CD34E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shd w:val="clear" w:color="auto" w:fill="0A2F41" w:themeFill="accent1" w:themeFillShade="80"/>
          </w:tcPr>
          <w:p w14:paraId="364E6995" w14:textId="4323B785" w:rsidR="00CD34EB" w:rsidRPr="00216D8B" w:rsidRDefault="00CD34EB" w:rsidP="002624B0">
            <w:pPr>
              <w:rPr>
                <w:rFonts w:ascii="Montserrat" w:eastAsia="Calibri" w:hAnsi="Montserrat"/>
                <w:sz w:val="18"/>
                <w:szCs w:val="18"/>
              </w:rPr>
            </w:pPr>
            <w:r>
              <w:rPr>
                <w:rFonts w:ascii="Montserrat" w:eastAsia="Calibri" w:hAnsi="Montserrat"/>
                <w:sz w:val="18"/>
                <w:szCs w:val="18"/>
              </w:rPr>
              <w:t>Dates</w:t>
            </w:r>
          </w:p>
        </w:tc>
        <w:tc>
          <w:tcPr>
            <w:tcW w:w="792" w:type="pct"/>
            <w:shd w:val="clear" w:color="auto" w:fill="0A2F41" w:themeFill="accent1" w:themeFillShade="80"/>
          </w:tcPr>
          <w:p w14:paraId="79355583" w14:textId="5E54603B" w:rsidR="00CD34EB" w:rsidRPr="00216D8B" w:rsidRDefault="00CD34EB" w:rsidP="002624B0">
            <w:pPr>
              <w:cnfStyle w:val="100000000000" w:firstRow="1"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Activity</w:t>
            </w:r>
          </w:p>
        </w:tc>
        <w:tc>
          <w:tcPr>
            <w:tcW w:w="2353" w:type="pct"/>
            <w:shd w:val="clear" w:color="auto" w:fill="0A2F41" w:themeFill="accent1" w:themeFillShade="80"/>
          </w:tcPr>
          <w:p w14:paraId="0E1E815F" w14:textId="76A10621" w:rsidR="00CD34EB" w:rsidRPr="00216D8B" w:rsidRDefault="00CD34EB" w:rsidP="002624B0">
            <w:pPr>
              <w:cnfStyle w:val="100000000000" w:firstRow="1"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Description</w:t>
            </w:r>
          </w:p>
        </w:tc>
        <w:tc>
          <w:tcPr>
            <w:tcW w:w="836" w:type="pct"/>
            <w:shd w:val="clear" w:color="auto" w:fill="0A2F41" w:themeFill="accent1" w:themeFillShade="80"/>
          </w:tcPr>
          <w:p w14:paraId="4355D9E0" w14:textId="6413E6BC" w:rsidR="00CD34EB" w:rsidRPr="00216D8B" w:rsidRDefault="00CD34EB" w:rsidP="002624B0">
            <w:pPr>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Participants</w:t>
            </w:r>
          </w:p>
        </w:tc>
      </w:tr>
      <w:tr w:rsidR="00CD34EB" w:rsidRPr="00216D8B" w14:paraId="0338E0C9"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346C230"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12 Nov</w:t>
            </w:r>
            <w:r>
              <w:rPr>
                <w:rFonts w:ascii="Montserrat" w:eastAsia="Calibri" w:hAnsi="Montserrat"/>
                <w:b w:val="0"/>
                <w:bCs w:val="0"/>
                <w:sz w:val="18"/>
                <w:szCs w:val="18"/>
              </w:rPr>
              <w:t xml:space="preserve"> ’25</w:t>
            </w:r>
            <w:r w:rsidRPr="00216D8B">
              <w:rPr>
                <w:rFonts w:ascii="Montserrat" w:eastAsia="Calibri" w:hAnsi="Montserrat"/>
                <w:b w:val="0"/>
                <w:bCs w:val="0"/>
                <w:sz w:val="18"/>
                <w:szCs w:val="18"/>
              </w:rPr>
              <w:t> </w:t>
            </w:r>
          </w:p>
        </w:tc>
        <w:tc>
          <w:tcPr>
            <w:tcW w:w="792" w:type="pct"/>
            <w:hideMark/>
          </w:tcPr>
          <w:p w14:paraId="7C949469"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Meeting </w:t>
            </w:r>
          </w:p>
        </w:tc>
        <w:tc>
          <w:tcPr>
            <w:tcW w:w="2353" w:type="pct"/>
            <w:hideMark/>
          </w:tcPr>
          <w:p w14:paraId="6B0E6C6A"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Staff Session: Adult Carers </w:t>
            </w:r>
          </w:p>
        </w:tc>
        <w:tc>
          <w:tcPr>
            <w:tcW w:w="836" w:type="pct"/>
            <w:hideMark/>
          </w:tcPr>
          <w:p w14:paraId="23620A7B"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9</w:t>
            </w:r>
          </w:p>
        </w:tc>
      </w:tr>
      <w:tr w:rsidR="00CD34EB" w:rsidRPr="00216D8B" w14:paraId="0CE15D88"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3814392A"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13 Nov </w:t>
            </w:r>
            <w:r>
              <w:rPr>
                <w:rFonts w:ascii="Montserrat" w:eastAsia="Calibri" w:hAnsi="Montserrat"/>
                <w:b w:val="0"/>
                <w:bCs w:val="0"/>
                <w:sz w:val="18"/>
                <w:szCs w:val="18"/>
              </w:rPr>
              <w:t>’25</w:t>
            </w:r>
          </w:p>
        </w:tc>
        <w:tc>
          <w:tcPr>
            <w:tcW w:w="792" w:type="pct"/>
            <w:hideMark/>
          </w:tcPr>
          <w:p w14:paraId="7AE1D84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4533DCD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Third Sector</w:t>
            </w:r>
            <w:r w:rsidRPr="00216D8B">
              <w:rPr>
                <w:rFonts w:ascii="Montserrat" w:eastAsia="Calibri" w:hAnsi="Montserrat"/>
                <w:sz w:val="18"/>
                <w:szCs w:val="18"/>
              </w:rPr>
              <w:t xml:space="preserve"> Network </w:t>
            </w:r>
          </w:p>
        </w:tc>
        <w:tc>
          <w:tcPr>
            <w:tcW w:w="836" w:type="pct"/>
            <w:hideMark/>
          </w:tcPr>
          <w:p w14:paraId="71ACCA7F"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14</w:t>
            </w:r>
          </w:p>
        </w:tc>
      </w:tr>
      <w:tr w:rsidR="00CD34EB" w:rsidRPr="00216D8B" w14:paraId="55F69A8C"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3CCDD364"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2 Dec </w:t>
            </w:r>
            <w:r>
              <w:rPr>
                <w:rFonts w:ascii="Montserrat" w:eastAsia="Calibri" w:hAnsi="Montserrat"/>
                <w:b w:val="0"/>
                <w:bCs w:val="0"/>
                <w:sz w:val="18"/>
                <w:szCs w:val="18"/>
              </w:rPr>
              <w:t>‘25</w:t>
            </w:r>
            <w:r w:rsidRPr="00216D8B">
              <w:rPr>
                <w:rFonts w:ascii="Montserrat" w:eastAsia="Calibri" w:hAnsi="Montserrat"/>
                <w:b w:val="0"/>
                <w:bCs w:val="0"/>
                <w:sz w:val="18"/>
                <w:szCs w:val="18"/>
              </w:rPr>
              <w:t> </w:t>
            </w:r>
          </w:p>
        </w:tc>
        <w:tc>
          <w:tcPr>
            <w:tcW w:w="792" w:type="pct"/>
            <w:hideMark/>
          </w:tcPr>
          <w:p w14:paraId="3F338AE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Meeting </w:t>
            </w:r>
          </w:p>
        </w:tc>
        <w:tc>
          <w:tcPr>
            <w:tcW w:w="2353" w:type="pct"/>
            <w:hideMark/>
          </w:tcPr>
          <w:p w14:paraId="3763B4A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 xml:space="preserve">Staff </w:t>
            </w:r>
            <w:r>
              <w:rPr>
                <w:rFonts w:ascii="Montserrat" w:eastAsia="Calibri" w:hAnsi="Montserrat"/>
                <w:sz w:val="18"/>
                <w:szCs w:val="18"/>
              </w:rPr>
              <w:t>S</w:t>
            </w:r>
            <w:r w:rsidRPr="00216D8B">
              <w:rPr>
                <w:rFonts w:ascii="Montserrat" w:eastAsia="Calibri" w:hAnsi="Montserrat"/>
                <w:sz w:val="18"/>
                <w:szCs w:val="18"/>
              </w:rPr>
              <w:t xml:space="preserve">ession: </w:t>
            </w:r>
            <w:r>
              <w:rPr>
                <w:rFonts w:ascii="Montserrat" w:eastAsia="Calibri" w:hAnsi="Montserrat"/>
                <w:sz w:val="18"/>
                <w:szCs w:val="18"/>
              </w:rPr>
              <w:t>Young/Young Adult Carers</w:t>
            </w:r>
          </w:p>
        </w:tc>
        <w:tc>
          <w:tcPr>
            <w:tcW w:w="836" w:type="pct"/>
            <w:hideMark/>
          </w:tcPr>
          <w:p w14:paraId="071544A1"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3</w:t>
            </w:r>
          </w:p>
        </w:tc>
      </w:tr>
      <w:tr w:rsidR="00CD34EB" w:rsidRPr="00216D8B" w14:paraId="30AD534F"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093C054"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4 Dec </w:t>
            </w:r>
            <w:r>
              <w:rPr>
                <w:rFonts w:ascii="Montserrat" w:eastAsia="Calibri" w:hAnsi="Montserrat"/>
                <w:b w:val="0"/>
                <w:bCs w:val="0"/>
                <w:sz w:val="18"/>
                <w:szCs w:val="18"/>
              </w:rPr>
              <w:t>‘25</w:t>
            </w:r>
            <w:r w:rsidRPr="00216D8B">
              <w:rPr>
                <w:rFonts w:ascii="Montserrat" w:eastAsia="Calibri" w:hAnsi="Montserrat"/>
                <w:b w:val="0"/>
                <w:bCs w:val="0"/>
                <w:sz w:val="18"/>
                <w:szCs w:val="18"/>
              </w:rPr>
              <w:t> </w:t>
            </w:r>
          </w:p>
        </w:tc>
        <w:tc>
          <w:tcPr>
            <w:tcW w:w="792" w:type="pct"/>
            <w:hideMark/>
          </w:tcPr>
          <w:p w14:paraId="6F463DB0"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Event </w:t>
            </w:r>
          </w:p>
        </w:tc>
        <w:tc>
          <w:tcPr>
            <w:tcW w:w="2353" w:type="pct"/>
            <w:hideMark/>
          </w:tcPr>
          <w:p w14:paraId="74B98DC8"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Carers Conversation Café </w:t>
            </w:r>
          </w:p>
        </w:tc>
        <w:tc>
          <w:tcPr>
            <w:tcW w:w="836" w:type="pct"/>
            <w:hideMark/>
          </w:tcPr>
          <w:p w14:paraId="0D8133CF"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9</w:t>
            </w:r>
          </w:p>
        </w:tc>
      </w:tr>
      <w:tr w:rsidR="00CD34EB" w:rsidRPr="00216D8B" w14:paraId="75C16DA6"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tcPr>
          <w:p w14:paraId="0461BFA4" w14:textId="77777777" w:rsidR="00CD34EB" w:rsidRPr="00216D8B" w:rsidRDefault="00CD34EB" w:rsidP="002624B0">
            <w:pPr>
              <w:rPr>
                <w:rFonts w:ascii="Montserrat" w:eastAsia="Calibri" w:hAnsi="Montserrat"/>
                <w:sz w:val="18"/>
                <w:szCs w:val="18"/>
              </w:rPr>
            </w:pPr>
            <w:r w:rsidRPr="00216D8B">
              <w:rPr>
                <w:rFonts w:ascii="Montserrat" w:eastAsia="Calibri" w:hAnsi="Montserrat"/>
                <w:b w:val="0"/>
                <w:bCs w:val="0"/>
                <w:sz w:val="18"/>
                <w:szCs w:val="18"/>
              </w:rPr>
              <w:t xml:space="preserve">10 Dec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tcPr>
          <w:p w14:paraId="3501A410"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tcPr>
          <w:p w14:paraId="1AFFB71B"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 xml:space="preserve">CVS </w:t>
            </w:r>
            <w:r>
              <w:rPr>
                <w:rFonts w:ascii="Montserrat" w:eastAsia="Calibri" w:hAnsi="Montserrat"/>
                <w:sz w:val="18"/>
                <w:szCs w:val="18"/>
              </w:rPr>
              <w:t xml:space="preserve">Falkirk </w:t>
            </w:r>
            <w:r w:rsidRPr="00216D8B">
              <w:rPr>
                <w:rFonts w:ascii="Montserrat" w:eastAsia="Calibri" w:hAnsi="Montserrat"/>
                <w:sz w:val="18"/>
                <w:szCs w:val="18"/>
              </w:rPr>
              <w:t>Health &amp; Wellbeing Forum </w:t>
            </w:r>
          </w:p>
        </w:tc>
        <w:tc>
          <w:tcPr>
            <w:tcW w:w="836" w:type="pct"/>
          </w:tcPr>
          <w:p w14:paraId="5F20509D"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Times New Roman" w:eastAsia="Calibri" w:hAnsi="Times New Roman" w:cs="Times New Roman"/>
                <w:sz w:val="18"/>
                <w:szCs w:val="18"/>
              </w:rPr>
              <w:t> </w:t>
            </w:r>
            <w:r w:rsidRPr="00216D8B">
              <w:rPr>
                <w:rFonts w:ascii="Montserrat" w:eastAsia="Calibri" w:hAnsi="Montserrat"/>
                <w:sz w:val="18"/>
                <w:szCs w:val="18"/>
              </w:rPr>
              <w:t>40</w:t>
            </w:r>
          </w:p>
        </w:tc>
      </w:tr>
      <w:tr w:rsidR="00CD34EB" w:rsidRPr="00216D8B" w14:paraId="62B5079B"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1898789C"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26 Jan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2C57C387"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Meeting </w:t>
            </w:r>
          </w:p>
        </w:tc>
        <w:tc>
          <w:tcPr>
            <w:tcW w:w="2353" w:type="pct"/>
            <w:hideMark/>
          </w:tcPr>
          <w:p w14:paraId="3DF4D721"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Carer Voice Group </w:t>
            </w:r>
          </w:p>
        </w:tc>
        <w:tc>
          <w:tcPr>
            <w:tcW w:w="836" w:type="pct"/>
            <w:hideMark/>
          </w:tcPr>
          <w:p w14:paraId="74EDD298"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15</w:t>
            </w:r>
          </w:p>
        </w:tc>
      </w:tr>
      <w:tr w:rsidR="00CD34EB" w:rsidRPr="00216D8B" w14:paraId="6EDC293E"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55F19ED9" w14:textId="77777777" w:rsidR="00CD34EB" w:rsidRPr="00606886" w:rsidRDefault="00CD34EB" w:rsidP="002624B0">
            <w:pPr>
              <w:rPr>
                <w:rFonts w:ascii="Montserrat" w:eastAsia="Calibri" w:hAnsi="Montserrat"/>
                <w:sz w:val="18"/>
                <w:szCs w:val="18"/>
              </w:rPr>
            </w:pPr>
            <w:r w:rsidRPr="00216D8B">
              <w:rPr>
                <w:rFonts w:ascii="Montserrat" w:eastAsia="Calibri" w:hAnsi="Montserrat"/>
                <w:b w:val="0"/>
                <w:bCs w:val="0"/>
                <w:sz w:val="18"/>
                <w:szCs w:val="18"/>
              </w:rPr>
              <w:t>19 Jan</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 xml:space="preserve">15 Feb </w:t>
            </w:r>
          </w:p>
        </w:tc>
        <w:tc>
          <w:tcPr>
            <w:tcW w:w="792" w:type="pct"/>
            <w:hideMark/>
          </w:tcPr>
          <w:p w14:paraId="3167C6FF"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Survey </w:t>
            </w:r>
          </w:p>
        </w:tc>
        <w:tc>
          <w:tcPr>
            <w:tcW w:w="2353" w:type="pct"/>
            <w:hideMark/>
          </w:tcPr>
          <w:p w14:paraId="7549E825"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 xml:space="preserve">Phase 1 </w:t>
            </w:r>
            <w:r>
              <w:rPr>
                <w:rFonts w:ascii="Montserrat" w:eastAsia="Calibri" w:hAnsi="Montserrat"/>
                <w:sz w:val="18"/>
                <w:szCs w:val="18"/>
              </w:rPr>
              <w:t>Survey</w:t>
            </w:r>
            <w:r w:rsidRPr="00216D8B">
              <w:rPr>
                <w:rFonts w:ascii="Montserrat" w:eastAsia="Calibri" w:hAnsi="Montserrat"/>
                <w:sz w:val="18"/>
                <w:szCs w:val="18"/>
              </w:rPr>
              <w:t>: Adult Carers </w:t>
            </w:r>
          </w:p>
        </w:tc>
        <w:tc>
          <w:tcPr>
            <w:tcW w:w="836" w:type="pct"/>
            <w:hideMark/>
          </w:tcPr>
          <w:p w14:paraId="2F5BC688"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74</w:t>
            </w:r>
          </w:p>
        </w:tc>
      </w:tr>
      <w:tr w:rsidR="00CD34EB" w:rsidRPr="00216D8B" w14:paraId="3BE8C88D"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tcPr>
          <w:p w14:paraId="0F272790" w14:textId="77777777" w:rsidR="00CD34EB" w:rsidRPr="00216D8B" w:rsidRDefault="00CD34EB" w:rsidP="002624B0">
            <w:pPr>
              <w:rPr>
                <w:rFonts w:ascii="Montserrat" w:eastAsia="Calibri" w:hAnsi="Montserrat"/>
                <w:sz w:val="18"/>
                <w:szCs w:val="18"/>
              </w:rPr>
            </w:pPr>
            <w:r w:rsidRPr="00216D8B">
              <w:rPr>
                <w:rFonts w:ascii="Montserrat" w:eastAsia="Calibri" w:hAnsi="Montserrat"/>
                <w:b w:val="0"/>
                <w:bCs w:val="0"/>
                <w:sz w:val="18"/>
                <w:szCs w:val="18"/>
              </w:rPr>
              <w:t>16 Feb</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15 Mar</w:t>
            </w:r>
            <w:r>
              <w:rPr>
                <w:rFonts w:ascii="Montserrat" w:eastAsia="Calibri" w:hAnsi="Montserrat"/>
                <w:b w:val="0"/>
                <w:bCs w:val="0"/>
                <w:sz w:val="18"/>
                <w:szCs w:val="18"/>
              </w:rPr>
              <w:t xml:space="preserve"> ‘26</w:t>
            </w:r>
          </w:p>
        </w:tc>
        <w:tc>
          <w:tcPr>
            <w:tcW w:w="792" w:type="pct"/>
          </w:tcPr>
          <w:p w14:paraId="6C25727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Survey </w:t>
            </w:r>
          </w:p>
        </w:tc>
        <w:tc>
          <w:tcPr>
            <w:tcW w:w="2353" w:type="pct"/>
          </w:tcPr>
          <w:p w14:paraId="73A60192"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 xml:space="preserve">Phase 1 </w:t>
            </w:r>
            <w:r>
              <w:rPr>
                <w:rFonts w:ascii="Montserrat" w:eastAsia="Calibri" w:hAnsi="Montserrat"/>
                <w:sz w:val="18"/>
                <w:szCs w:val="18"/>
              </w:rPr>
              <w:t>Survey</w:t>
            </w:r>
            <w:r w:rsidRPr="00216D8B">
              <w:rPr>
                <w:rFonts w:ascii="Montserrat" w:eastAsia="Calibri" w:hAnsi="Montserrat"/>
                <w:sz w:val="18"/>
                <w:szCs w:val="18"/>
              </w:rPr>
              <w:t xml:space="preserve">: </w:t>
            </w:r>
            <w:r>
              <w:rPr>
                <w:rFonts w:ascii="Montserrat" w:eastAsia="Calibri" w:hAnsi="Montserrat"/>
                <w:sz w:val="18"/>
                <w:szCs w:val="18"/>
              </w:rPr>
              <w:t>Carers (Young/Young Adult)</w:t>
            </w:r>
            <w:r w:rsidRPr="00216D8B">
              <w:rPr>
                <w:rFonts w:ascii="Montserrat" w:eastAsia="Calibri" w:hAnsi="Montserrat"/>
                <w:sz w:val="18"/>
                <w:szCs w:val="18"/>
              </w:rPr>
              <w:t xml:space="preserve"> </w:t>
            </w:r>
          </w:p>
        </w:tc>
        <w:tc>
          <w:tcPr>
            <w:tcW w:w="836" w:type="pct"/>
          </w:tcPr>
          <w:p w14:paraId="42972810"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48</w:t>
            </w:r>
          </w:p>
        </w:tc>
      </w:tr>
      <w:tr w:rsidR="00CD34EB" w:rsidRPr="00216D8B" w14:paraId="340EFB61"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6C62A1C9"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19 Feb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1EE590AF"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Focus Group </w:t>
            </w:r>
          </w:p>
        </w:tc>
        <w:tc>
          <w:tcPr>
            <w:tcW w:w="2353" w:type="pct"/>
            <w:hideMark/>
          </w:tcPr>
          <w:p w14:paraId="67EC5C5E"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Carer Representatives </w:t>
            </w:r>
          </w:p>
        </w:tc>
        <w:tc>
          <w:tcPr>
            <w:tcW w:w="836" w:type="pct"/>
            <w:hideMark/>
          </w:tcPr>
          <w:p w14:paraId="71A07755"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4</w:t>
            </w:r>
          </w:p>
        </w:tc>
      </w:tr>
      <w:tr w:rsidR="00CD34EB" w:rsidRPr="00216D8B" w14:paraId="78E163B2"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3DCE89B0"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2</w:t>
            </w:r>
            <w:r>
              <w:rPr>
                <w:rFonts w:ascii="Montserrat" w:eastAsia="Calibri" w:hAnsi="Montserrat"/>
                <w:b w:val="0"/>
                <w:bCs w:val="0"/>
                <w:sz w:val="18"/>
                <w:szCs w:val="18"/>
              </w:rPr>
              <w:t xml:space="preserve"> - </w:t>
            </w:r>
            <w:r w:rsidRPr="00216D8B">
              <w:rPr>
                <w:rFonts w:ascii="Montserrat" w:eastAsia="Calibri" w:hAnsi="Montserrat"/>
                <w:b w:val="0"/>
                <w:bCs w:val="0"/>
                <w:sz w:val="18"/>
                <w:szCs w:val="18"/>
              </w:rPr>
              <w:t xml:space="preserve">22 Mar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3784E96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Survey </w:t>
            </w:r>
          </w:p>
        </w:tc>
        <w:tc>
          <w:tcPr>
            <w:tcW w:w="2353" w:type="pct"/>
            <w:hideMark/>
          </w:tcPr>
          <w:p w14:paraId="00FBAED4"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Phase 1 Survey</w:t>
            </w:r>
            <w:r w:rsidRPr="00216D8B">
              <w:rPr>
                <w:rFonts w:ascii="Montserrat" w:eastAsia="Calibri" w:hAnsi="Montserrat"/>
                <w:sz w:val="18"/>
                <w:szCs w:val="18"/>
              </w:rPr>
              <w:t> </w:t>
            </w:r>
          </w:p>
        </w:tc>
        <w:tc>
          <w:tcPr>
            <w:tcW w:w="836" w:type="pct"/>
            <w:hideMark/>
          </w:tcPr>
          <w:p w14:paraId="526E9F48"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60</w:t>
            </w:r>
          </w:p>
        </w:tc>
      </w:tr>
      <w:tr w:rsidR="00CD34EB" w:rsidRPr="00216D8B" w14:paraId="041D84E6"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9BAA776"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19 Mar </w:t>
            </w:r>
            <w:r>
              <w:rPr>
                <w:rFonts w:ascii="Montserrat" w:eastAsia="Calibri" w:hAnsi="Montserrat"/>
                <w:b w:val="0"/>
                <w:bCs w:val="0"/>
                <w:sz w:val="18"/>
                <w:szCs w:val="18"/>
              </w:rPr>
              <w:t>‘26</w:t>
            </w:r>
          </w:p>
        </w:tc>
        <w:tc>
          <w:tcPr>
            <w:tcW w:w="792" w:type="pct"/>
            <w:hideMark/>
          </w:tcPr>
          <w:p w14:paraId="08B7473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7A32D6DF"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Third Sector</w:t>
            </w:r>
            <w:r w:rsidRPr="00216D8B">
              <w:rPr>
                <w:rFonts w:ascii="Montserrat" w:eastAsia="Calibri" w:hAnsi="Montserrat"/>
                <w:sz w:val="18"/>
                <w:szCs w:val="18"/>
              </w:rPr>
              <w:t xml:space="preserve"> Network</w:t>
            </w:r>
          </w:p>
        </w:tc>
        <w:tc>
          <w:tcPr>
            <w:tcW w:w="836" w:type="pct"/>
            <w:hideMark/>
          </w:tcPr>
          <w:p w14:paraId="0B6A326F"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13</w:t>
            </w:r>
          </w:p>
        </w:tc>
      </w:tr>
      <w:tr w:rsidR="00CD34EB" w14:paraId="6A4EE130"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B802459" w14:textId="77777777" w:rsidR="00CD34EB" w:rsidRDefault="00CD34EB" w:rsidP="002624B0">
            <w:pPr>
              <w:rPr>
                <w:rFonts w:ascii="Montserrat" w:eastAsia="Calibri" w:hAnsi="Montserrat"/>
                <w:b w:val="0"/>
                <w:bCs w:val="0"/>
                <w:sz w:val="18"/>
                <w:szCs w:val="18"/>
              </w:rPr>
            </w:pPr>
            <w:r w:rsidRPr="5719CC33">
              <w:rPr>
                <w:rFonts w:ascii="Montserrat" w:eastAsia="Calibri" w:hAnsi="Montserrat"/>
                <w:b w:val="0"/>
                <w:bCs w:val="0"/>
                <w:sz w:val="18"/>
                <w:szCs w:val="18"/>
              </w:rPr>
              <w:t>31 March ‘26 </w:t>
            </w:r>
          </w:p>
        </w:tc>
        <w:tc>
          <w:tcPr>
            <w:tcW w:w="792" w:type="pct"/>
            <w:hideMark/>
          </w:tcPr>
          <w:p w14:paraId="7DFF5E64" w14:textId="77777777" w:rsidR="00CD34E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5719CC33">
              <w:rPr>
                <w:rFonts w:ascii="Montserrat" w:eastAsia="Calibri" w:hAnsi="Montserrat"/>
                <w:sz w:val="18"/>
                <w:szCs w:val="18"/>
              </w:rPr>
              <w:t> Workshop</w:t>
            </w:r>
          </w:p>
        </w:tc>
        <w:tc>
          <w:tcPr>
            <w:tcW w:w="2353" w:type="pct"/>
            <w:hideMark/>
          </w:tcPr>
          <w:p w14:paraId="48D53078" w14:textId="77777777" w:rsidR="00CD34E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5719CC33">
              <w:rPr>
                <w:rFonts w:ascii="Montserrat" w:eastAsia="Calibri" w:hAnsi="Montserrat"/>
                <w:sz w:val="18"/>
                <w:szCs w:val="18"/>
              </w:rPr>
              <w:t xml:space="preserve">Fairer Falkirk Partnership Steering Group </w:t>
            </w:r>
          </w:p>
        </w:tc>
        <w:tc>
          <w:tcPr>
            <w:tcW w:w="836" w:type="pct"/>
            <w:hideMark/>
          </w:tcPr>
          <w:p w14:paraId="35B13519" w14:textId="77777777" w:rsidR="00CD34EB" w:rsidRDefault="00CD34EB" w:rsidP="002624B0">
            <w:pPr>
              <w:jc w:val="center"/>
              <w:cnfStyle w:val="000000000000" w:firstRow="0" w:lastRow="0" w:firstColumn="0" w:lastColumn="0" w:oddVBand="0" w:evenVBand="0" w:oddHBand="0" w:evenHBand="0" w:firstRowFirstColumn="0" w:firstRowLastColumn="0" w:lastRowFirstColumn="0" w:lastRowLastColumn="0"/>
            </w:pPr>
            <w:r w:rsidRPr="5719CC33">
              <w:rPr>
                <w:rFonts w:ascii="Montserrat" w:eastAsia="Calibri" w:hAnsi="Montserrat"/>
                <w:sz w:val="18"/>
                <w:szCs w:val="18"/>
              </w:rPr>
              <w:t>23</w:t>
            </w:r>
          </w:p>
        </w:tc>
      </w:tr>
      <w:tr w:rsidR="00CD34EB" w:rsidRPr="00216D8B" w14:paraId="06194096"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6F21D7DC"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15 Apr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00630292"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Workshop </w:t>
            </w:r>
          </w:p>
        </w:tc>
        <w:tc>
          <w:tcPr>
            <w:tcW w:w="2353" w:type="pct"/>
            <w:hideMark/>
          </w:tcPr>
          <w:p w14:paraId="71664106"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Staff Session 1 </w:t>
            </w:r>
          </w:p>
        </w:tc>
        <w:tc>
          <w:tcPr>
            <w:tcW w:w="836" w:type="pct"/>
            <w:hideMark/>
          </w:tcPr>
          <w:p w14:paraId="7AD986E7"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27</w:t>
            </w:r>
          </w:p>
        </w:tc>
      </w:tr>
      <w:tr w:rsidR="00CD34EB" w:rsidRPr="00216D8B" w14:paraId="2BDCC97C"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11CF66EE"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20 Apr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5CAC60E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Workshop </w:t>
            </w:r>
          </w:p>
        </w:tc>
        <w:tc>
          <w:tcPr>
            <w:tcW w:w="2353" w:type="pct"/>
            <w:hideMark/>
          </w:tcPr>
          <w:p w14:paraId="5C0F1ADE"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Staff Session 2 </w:t>
            </w:r>
          </w:p>
        </w:tc>
        <w:tc>
          <w:tcPr>
            <w:tcW w:w="836" w:type="pct"/>
            <w:hideMark/>
          </w:tcPr>
          <w:p w14:paraId="4A86AE62"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24</w:t>
            </w:r>
          </w:p>
        </w:tc>
      </w:tr>
      <w:tr w:rsidR="00CD34EB" w:rsidRPr="00216D8B" w14:paraId="4AA54915"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502A5264"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23 Apr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02A7B6F3"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Workshop </w:t>
            </w:r>
          </w:p>
        </w:tc>
        <w:tc>
          <w:tcPr>
            <w:tcW w:w="2353" w:type="pct"/>
            <w:hideMark/>
          </w:tcPr>
          <w:p w14:paraId="77223BFA"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Staff Session 3 </w:t>
            </w:r>
          </w:p>
        </w:tc>
        <w:tc>
          <w:tcPr>
            <w:tcW w:w="836" w:type="pct"/>
            <w:hideMark/>
          </w:tcPr>
          <w:p w14:paraId="7763CC65"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11</w:t>
            </w:r>
          </w:p>
        </w:tc>
      </w:tr>
      <w:tr w:rsidR="00CD34EB" w:rsidRPr="00216D8B" w14:paraId="34249D86"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41F1975A"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May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6C4820A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Survey </w:t>
            </w:r>
          </w:p>
        </w:tc>
        <w:tc>
          <w:tcPr>
            <w:tcW w:w="2353" w:type="pct"/>
            <w:hideMark/>
          </w:tcPr>
          <w:p w14:paraId="261A638B"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Staff Team Task </w:t>
            </w:r>
            <w:r w:rsidRPr="00A2142B">
              <w:rPr>
                <w:rFonts w:ascii="Montserrat" w:eastAsia="Calibri" w:hAnsi="Montserrat"/>
                <w:i/>
                <w:iCs/>
                <w:sz w:val="18"/>
                <w:szCs w:val="18"/>
              </w:rPr>
              <w:t>(24 teams participating)</w:t>
            </w:r>
          </w:p>
        </w:tc>
        <w:tc>
          <w:tcPr>
            <w:tcW w:w="836" w:type="pct"/>
            <w:hideMark/>
          </w:tcPr>
          <w:p w14:paraId="5D69851D"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211</w:t>
            </w:r>
          </w:p>
        </w:tc>
      </w:tr>
      <w:tr w:rsidR="00CD34EB" w:rsidRPr="00216D8B" w14:paraId="2EDCFEE1"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BBBFE69"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14 May </w:t>
            </w:r>
            <w:r>
              <w:rPr>
                <w:rFonts w:ascii="Montserrat" w:eastAsia="Calibri" w:hAnsi="Montserrat"/>
                <w:b w:val="0"/>
                <w:bCs w:val="0"/>
                <w:sz w:val="18"/>
                <w:szCs w:val="18"/>
              </w:rPr>
              <w:t>’26</w:t>
            </w:r>
          </w:p>
        </w:tc>
        <w:tc>
          <w:tcPr>
            <w:tcW w:w="792" w:type="pct"/>
            <w:hideMark/>
          </w:tcPr>
          <w:p w14:paraId="761BEF16"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28B02364"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 xml:space="preserve">Falkirk Communities </w:t>
            </w:r>
            <w:r>
              <w:rPr>
                <w:rFonts w:ascii="Montserrat" w:eastAsia="Calibri" w:hAnsi="Montserrat"/>
                <w:sz w:val="18"/>
                <w:szCs w:val="18"/>
              </w:rPr>
              <w:t>Mental Health</w:t>
            </w:r>
            <w:r w:rsidRPr="00216D8B">
              <w:rPr>
                <w:rFonts w:ascii="Montserrat" w:eastAsia="Calibri" w:hAnsi="Montserrat"/>
                <w:sz w:val="18"/>
                <w:szCs w:val="18"/>
              </w:rPr>
              <w:t xml:space="preserve"> Group </w:t>
            </w:r>
          </w:p>
        </w:tc>
        <w:tc>
          <w:tcPr>
            <w:tcW w:w="836" w:type="pct"/>
            <w:hideMark/>
          </w:tcPr>
          <w:p w14:paraId="084A8BAC"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12</w:t>
            </w:r>
          </w:p>
        </w:tc>
      </w:tr>
      <w:tr w:rsidR="00CD34EB" w:rsidRPr="00216D8B" w14:paraId="0B85BE5C"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6F2ADCD2"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14 May </w:t>
            </w:r>
            <w:r>
              <w:rPr>
                <w:rFonts w:ascii="Montserrat" w:eastAsia="Calibri" w:hAnsi="Montserrat"/>
                <w:b w:val="0"/>
                <w:bCs w:val="0"/>
                <w:sz w:val="18"/>
                <w:szCs w:val="18"/>
              </w:rPr>
              <w:t>’26</w:t>
            </w:r>
          </w:p>
        </w:tc>
        <w:tc>
          <w:tcPr>
            <w:tcW w:w="792" w:type="pct"/>
            <w:hideMark/>
          </w:tcPr>
          <w:p w14:paraId="5A665162"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224D086D"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Older People’s Network </w:t>
            </w:r>
          </w:p>
        </w:tc>
        <w:tc>
          <w:tcPr>
            <w:tcW w:w="836" w:type="pct"/>
            <w:hideMark/>
          </w:tcPr>
          <w:p w14:paraId="0048FFB0"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13</w:t>
            </w:r>
          </w:p>
        </w:tc>
      </w:tr>
      <w:tr w:rsidR="00CD34EB" w:rsidRPr="00216D8B" w14:paraId="511F1B2B"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24E48479"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15 May </w:t>
            </w:r>
            <w:r>
              <w:rPr>
                <w:rFonts w:ascii="Montserrat" w:eastAsia="Calibri" w:hAnsi="Montserrat"/>
                <w:b w:val="0"/>
                <w:bCs w:val="0"/>
                <w:sz w:val="18"/>
                <w:szCs w:val="18"/>
              </w:rPr>
              <w:t>’26</w:t>
            </w:r>
          </w:p>
        </w:tc>
        <w:tc>
          <w:tcPr>
            <w:tcW w:w="792" w:type="pct"/>
            <w:hideMark/>
          </w:tcPr>
          <w:p w14:paraId="6DBAEEE3"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376B5C5C"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Promise Implementation Group </w:t>
            </w:r>
          </w:p>
        </w:tc>
        <w:tc>
          <w:tcPr>
            <w:tcW w:w="836" w:type="pct"/>
            <w:hideMark/>
          </w:tcPr>
          <w:p w14:paraId="2CC30838"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7</w:t>
            </w:r>
          </w:p>
        </w:tc>
      </w:tr>
      <w:tr w:rsidR="00CD34EB" w:rsidRPr="00216D8B" w14:paraId="27766745"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31621DC2"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19</w:t>
            </w:r>
            <w:r>
              <w:rPr>
                <w:rFonts w:ascii="Montserrat" w:eastAsia="Calibri" w:hAnsi="Montserrat"/>
                <w:b w:val="0"/>
                <w:bCs w:val="0"/>
                <w:sz w:val="18"/>
                <w:szCs w:val="18"/>
              </w:rPr>
              <w:t>/</w:t>
            </w:r>
            <w:r w:rsidRPr="00216D8B">
              <w:rPr>
                <w:rFonts w:ascii="Montserrat" w:eastAsia="Calibri" w:hAnsi="Montserrat"/>
                <w:b w:val="0"/>
                <w:bCs w:val="0"/>
                <w:sz w:val="18"/>
                <w:szCs w:val="18"/>
              </w:rPr>
              <w:t>21 May </w:t>
            </w:r>
            <w:r>
              <w:rPr>
                <w:rFonts w:ascii="Montserrat" w:eastAsia="Calibri" w:hAnsi="Montserrat"/>
                <w:b w:val="0"/>
                <w:bCs w:val="0"/>
                <w:sz w:val="18"/>
                <w:szCs w:val="18"/>
              </w:rPr>
              <w:t>’26</w:t>
            </w:r>
          </w:p>
        </w:tc>
        <w:tc>
          <w:tcPr>
            <w:tcW w:w="792" w:type="pct"/>
            <w:hideMark/>
          </w:tcPr>
          <w:p w14:paraId="1C1C6CDA"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0988A4B7"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Forth Valley Migrant Association </w:t>
            </w:r>
          </w:p>
        </w:tc>
        <w:tc>
          <w:tcPr>
            <w:tcW w:w="836" w:type="pct"/>
            <w:hideMark/>
          </w:tcPr>
          <w:p w14:paraId="5A23B8D3"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16</w:t>
            </w:r>
          </w:p>
        </w:tc>
      </w:tr>
      <w:tr w:rsidR="00CD34EB" w:rsidRPr="00216D8B" w14:paraId="76147535"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04649C22"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20 May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22C6849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Event </w:t>
            </w:r>
          </w:p>
        </w:tc>
        <w:tc>
          <w:tcPr>
            <w:tcW w:w="2353" w:type="pct"/>
            <w:hideMark/>
          </w:tcPr>
          <w:p w14:paraId="34D87BB4"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Third Sector Forum (with CVS</w:t>
            </w:r>
            <w:r>
              <w:rPr>
                <w:rFonts w:ascii="Montserrat" w:eastAsia="Calibri" w:hAnsi="Montserrat"/>
                <w:sz w:val="18"/>
                <w:szCs w:val="18"/>
              </w:rPr>
              <w:t xml:space="preserve"> Falkirk</w:t>
            </w:r>
            <w:r w:rsidRPr="00216D8B">
              <w:rPr>
                <w:rFonts w:ascii="Montserrat" w:eastAsia="Calibri" w:hAnsi="Montserrat"/>
                <w:sz w:val="18"/>
                <w:szCs w:val="18"/>
              </w:rPr>
              <w:t>) </w:t>
            </w:r>
          </w:p>
        </w:tc>
        <w:tc>
          <w:tcPr>
            <w:tcW w:w="836" w:type="pct"/>
            <w:hideMark/>
          </w:tcPr>
          <w:p w14:paraId="700E77BD"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65</w:t>
            </w:r>
          </w:p>
        </w:tc>
      </w:tr>
      <w:tr w:rsidR="00CD34EB" w:rsidRPr="00216D8B" w14:paraId="54E99953"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09E173A9"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28 May </w:t>
            </w:r>
            <w:r>
              <w:rPr>
                <w:rFonts w:ascii="Montserrat" w:eastAsia="Calibri" w:hAnsi="Montserrat"/>
                <w:b w:val="0"/>
                <w:bCs w:val="0"/>
                <w:sz w:val="18"/>
                <w:szCs w:val="18"/>
              </w:rPr>
              <w:t>’26</w:t>
            </w:r>
          </w:p>
        </w:tc>
        <w:tc>
          <w:tcPr>
            <w:tcW w:w="792" w:type="pct"/>
            <w:hideMark/>
          </w:tcPr>
          <w:p w14:paraId="291EC22F"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W</w:t>
            </w:r>
            <w:r w:rsidRPr="00216D8B">
              <w:rPr>
                <w:rFonts w:ascii="Montserrat" w:eastAsia="Calibri" w:hAnsi="Montserrat"/>
                <w:sz w:val="18"/>
                <w:szCs w:val="18"/>
              </w:rPr>
              <w:t>orkshop </w:t>
            </w:r>
          </w:p>
        </w:tc>
        <w:tc>
          <w:tcPr>
            <w:tcW w:w="2353" w:type="pct"/>
            <w:hideMark/>
          </w:tcPr>
          <w:p w14:paraId="1C0C49D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Residential Care Managers</w:t>
            </w:r>
            <w:r w:rsidRPr="00216D8B">
              <w:rPr>
                <w:rFonts w:ascii="Times New Roman" w:eastAsia="Calibri" w:hAnsi="Times New Roman" w:cs="Times New Roman"/>
                <w:sz w:val="18"/>
                <w:szCs w:val="18"/>
              </w:rPr>
              <w:t> </w:t>
            </w:r>
            <w:r w:rsidRPr="00216D8B">
              <w:rPr>
                <w:rFonts w:ascii="Montserrat" w:eastAsia="Calibri" w:hAnsi="Montserrat" w:cs="Aptos"/>
                <w:sz w:val="18"/>
                <w:szCs w:val="18"/>
              </w:rPr>
              <w:t> </w:t>
            </w:r>
          </w:p>
        </w:tc>
        <w:tc>
          <w:tcPr>
            <w:tcW w:w="836" w:type="pct"/>
            <w:hideMark/>
          </w:tcPr>
          <w:p w14:paraId="1E7A4D06"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6</w:t>
            </w:r>
          </w:p>
        </w:tc>
      </w:tr>
      <w:tr w:rsidR="00CD34EB" w:rsidRPr="00216D8B" w14:paraId="030C3D15"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20ABDD32"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26</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 xml:space="preserve">29 May </w:t>
            </w:r>
            <w:r>
              <w:rPr>
                <w:rFonts w:ascii="Montserrat" w:eastAsia="Calibri" w:hAnsi="Montserrat"/>
                <w:b w:val="0"/>
                <w:bCs w:val="0"/>
                <w:sz w:val="18"/>
                <w:szCs w:val="18"/>
              </w:rPr>
              <w:t>‘26</w:t>
            </w:r>
          </w:p>
        </w:tc>
        <w:tc>
          <w:tcPr>
            <w:tcW w:w="792" w:type="pct"/>
            <w:hideMark/>
          </w:tcPr>
          <w:p w14:paraId="7C518B0C"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Info stand </w:t>
            </w:r>
          </w:p>
        </w:tc>
        <w:tc>
          <w:tcPr>
            <w:tcW w:w="2353" w:type="pct"/>
            <w:hideMark/>
          </w:tcPr>
          <w:p w14:paraId="5F503AED"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Forth Valley College</w:t>
            </w:r>
          </w:p>
        </w:tc>
        <w:tc>
          <w:tcPr>
            <w:tcW w:w="836" w:type="pct"/>
            <w:hideMark/>
          </w:tcPr>
          <w:p w14:paraId="23F181C6"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w:t>
            </w:r>
          </w:p>
        </w:tc>
      </w:tr>
      <w:tr w:rsidR="00CD34EB" w:rsidRPr="00216D8B" w14:paraId="5EFBB6B0"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0790124B"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May </w:t>
            </w:r>
            <w:r>
              <w:rPr>
                <w:rFonts w:ascii="Montserrat" w:eastAsia="Calibri" w:hAnsi="Montserrat"/>
                <w:b w:val="0"/>
                <w:bCs w:val="0"/>
                <w:sz w:val="18"/>
                <w:szCs w:val="18"/>
              </w:rPr>
              <w:t>’26</w:t>
            </w:r>
          </w:p>
        </w:tc>
        <w:tc>
          <w:tcPr>
            <w:tcW w:w="792" w:type="pct"/>
            <w:hideMark/>
          </w:tcPr>
          <w:p w14:paraId="3D1A7B8D"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3C029273"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Locality &amp; Place Group </w:t>
            </w:r>
          </w:p>
        </w:tc>
        <w:tc>
          <w:tcPr>
            <w:tcW w:w="836" w:type="pct"/>
            <w:hideMark/>
          </w:tcPr>
          <w:p w14:paraId="49B92636"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9</w:t>
            </w:r>
          </w:p>
        </w:tc>
      </w:tr>
      <w:tr w:rsidR="00CD34EB" w:rsidRPr="00216D8B" w14:paraId="6CCF97C4"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99C6C4E"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2 June </w:t>
            </w:r>
            <w:r>
              <w:rPr>
                <w:rFonts w:ascii="Montserrat" w:eastAsia="Calibri" w:hAnsi="Montserrat"/>
                <w:b w:val="0"/>
                <w:bCs w:val="0"/>
                <w:sz w:val="18"/>
                <w:szCs w:val="18"/>
              </w:rPr>
              <w:t>’26</w:t>
            </w:r>
          </w:p>
        </w:tc>
        <w:tc>
          <w:tcPr>
            <w:tcW w:w="792" w:type="pct"/>
            <w:hideMark/>
          </w:tcPr>
          <w:p w14:paraId="00F3DB89"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2639B92A"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Children Services Managers. </w:t>
            </w:r>
          </w:p>
        </w:tc>
        <w:tc>
          <w:tcPr>
            <w:tcW w:w="836" w:type="pct"/>
            <w:hideMark/>
          </w:tcPr>
          <w:p w14:paraId="0F81420D"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26</w:t>
            </w:r>
          </w:p>
        </w:tc>
      </w:tr>
      <w:tr w:rsidR="00CD34EB" w:rsidRPr="00216D8B" w14:paraId="47DEE33D"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2FE34BF"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8 June </w:t>
            </w:r>
            <w:r>
              <w:rPr>
                <w:rFonts w:ascii="Montserrat" w:eastAsia="Calibri" w:hAnsi="Montserrat"/>
                <w:b w:val="0"/>
                <w:bCs w:val="0"/>
                <w:sz w:val="18"/>
                <w:szCs w:val="18"/>
              </w:rPr>
              <w:t>’26</w:t>
            </w:r>
          </w:p>
        </w:tc>
        <w:tc>
          <w:tcPr>
            <w:tcW w:w="792" w:type="pct"/>
            <w:hideMark/>
          </w:tcPr>
          <w:p w14:paraId="1D3A7342"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666465CB"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New Scots Partnership </w:t>
            </w:r>
          </w:p>
        </w:tc>
        <w:tc>
          <w:tcPr>
            <w:tcW w:w="836" w:type="pct"/>
            <w:hideMark/>
          </w:tcPr>
          <w:p w14:paraId="34A20D24"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25</w:t>
            </w:r>
          </w:p>
        </w:tc>
      </w:tr>
      <w:tr w:rsidR="00CD34EB" w:rsidRPr="00216D8B" w14:paraId="4351EB63" w14:textId="77777777" w:rsidTr="00CD34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hideMark/>
          </w:tcPr>
          <w:p w14:paraId="4CC067BD" w14:textId="77777777" w:rsidR="00CD34EB" w:rsidRPr="00216D8B" w:rsidRDefault="00CD34EB" w:rsidP="002624B0">
            <w:pPr>
              <w:rPr>
                <w:rFonts w:ascii="Montserrat" w:eastAsia="Calibri" w:hAnsi="Montserrat"/>
                <w:b w:val="0"/>
                <w:bCs w:val="0"/>
                <w:sz w:val="18"/>
                <w:szCs w:val="18"/>
              </w:rPr>
            </w:pPr>
            <w:r>
              <w:rPr>
                <w:rFonts w:ascii="Montserrat" w:eastAsia="Calibri" w:hAnsi="Montserrat"/>
                <w:b w:val="0"/>
                <w:bCs w:val="0"/>
                <w:sz w:val="18"/>
                <w:szCs w:val="18"/>
              </w:rPr>
              <w:t>June ‘26</w:t>
            </w:r>
          </w:p>
        </w:tc>
        <w:tc>
          <w:tcPr>
            <w:tcW w:w="792" w:type="pct"/>
            <w:hideMark/>
          </w:tcPr>
          <w:p w14:paraId="0C58899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3BA2333A"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CPP Outcome co-ordination group </w:t>
            </w:r>
          </w:p>
        </w:tc>
        <w:tc>
          <w:tcPr>
            <w:tcW w:w="836" w:type="pct"/>
            <w:hideMark/>
          </w:tcPr>
          <w:p w14:paraId="589410B6"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8</w:t>
            </w:r>
          </w:p>
        </w:tc>
      </w:tr>
      <w:tr w:rsidR="00CD34EB" w:rsidRPr="00216D8B" w14:paraId="69971587"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38C00391" w14:textId="77777777" w:rsidR="00CD34EB" w:rsidRPr="00FB193F" w:rsidRDefault="00CD34EB" w:rsidP="002624B0">
            <w:pPr>
              <w:rPr>
                <w:rFonts w:ascii="Montserrat" w:eastAsia="Calibri" w:hAnsi="Montserrat"/>
                <w:b w:val="0"/>
                <w:sz w:val="18"/>
                <w:szCs w:val="18"/>
              </w:rPr>
            </w:pPr>
            <w:r w:rsidRPr="024C87E0">
              <w:rPr>
                <w:rFonts w:ascii="Montserrat" w:eastAsia="Calibri" w:hAnsi="Montserrat"/>
                <w:b w:val="0"/>
                <w:sz w:val="18"/>
                <w:szCs w:val="18"/>
              </w:rPr>
              <w:t>26 June ‘26</w:t>
            </w:r>
          </w:p>
        </w:tc>
        <w:tc>
          <w:tcPr>
            <w:tcW w:w="792" w:type="pct"/>
            <w:hideMark/>
          </w:tcPr>
          <w:p w14:paraId="395599E8"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498455AF">
              <w:rPr>
                <w:rFonts w:ascii="Montserrat" w:eastAsia="Calibri" w:hAnsi="Montserrat"/>
                <w:sz w:val="18"/>
                <w:szCs w:val="18"/>
              </w:rPr>
              <w:t> Workshop</w:t>
            </w:r>
          </w:p>
        </w:tc>
        <w:tc>
          <w:tcPr>
            <w:tcW w:w="2353" w:type="pct"/>
            <w:hideMark/>
          </w:tcPr>
          <w:p w14:paraId="23FE3705"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pPr>
            <w:r w:rsidRPr="498455AF">
              <w:rPr>
                <w:rFonts w:ascii="Montserrat" w:eastAsia="Calibri" w:hAnsi="Montserrat"/>
                <w:sz w:val="18"/>
                <w:szCs w:val="18"/>
              </w:rPr>
              <w:t>Extended SMT Group</w:t>
            </w:r>
          </w:p>
        </w:tc>
        <w:tc>
          <w:tcPr>
            <w:tcW w:w="836" w:type="pct"/>
            <w:hideMark/>
          </w:tcPr>
          <w:p w14:paraId="6A917735"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pPr>
            <w:r w:rsidRPr="496EEA6D">
              <w:rPr>
                <w:rFonts w:ascii="Montserrat" w:eastAsia="Calibri" w:hAnsi="Montserrat"/>
                <w:sz w:val="18"/>
                <w:szCs w:val="18"/>
              </w:rPr>
              <w:t>24</w:t>
            </w:r>
          </w:p>
        </w:tc>
      </w:tr>
      <w:tr w:rsidR="00CD34EB" w:rsidRPr="00216D8B" w14:paraId="0545CFB2"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6421BDBF" w14:textId="77777777" w:rsidR="00CD34EB" w:rsidRPr="00FB193F" w:rsidRDefault="00CD34EB" w:rsidP="002624B0">
            <w:pPr>
              <w:rPr>
                <w:rFonts w:ascii="Montserrat" w:eastAsia="Calibri" w:hAnsi="Montserrat"/>
                <w:b w:val="0"/>
                <w:sz w:val="18"/>
                <w:szCs w:val="18"/>
              </w:rPr>
            </w:pPr>
            <w:r w:rsidRPr="024C87E0">
              <w:rPr>
                <w:rFonts w:ascii="Montserrat" w:eastAsia="Calibri" w:hAnsi="Montserrat"/>
                <w:b w:val="0"/>
                <w:sz w:val="18"/>
                <w:szCs w:val="18"/>
              </w:rPr>
              <w:t>2 July ‘26</w:t>
            </w:r>
          </w:p>
        </w:tc>
        <w:tc>
          <w:tcPr>
            <w:tcW w:w="792" w:type="pct"/>
            <w:hideMark/>
          </w:tcPr>
          <w:p w14:paraId="7D79433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4C9DD486">
              <w:rPr>
                <w:rFonts w:ascii="Montserrat" w:eastAsia="Calibri" w:hAnsi="Montserrat"/>
                <w:sz w:val="18"/>
                <w:szCs w:val="18"/>
              </w:rPr>
              <w:t> Presentation</w:t>
            </w:r>
          </w:p>
        </w:tc>
        <w:tc>
          <w:tcPr>
            <w:tcW w:w="2353" w:type="pct"/>
            <w:hideMark/>
          </w:tcPr>
          <w:p w14:paraId="3013A3D7"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pPr>
            <w:r w:rsidRPr="00AFA574">
              <w:rPr>
                <w:rFonts w:ascii="Montserrat" w:eastAsia="Calibri" w:hAnsi="Montserrat"/>
                <w:sz w:val="18"/>
                <w:szCs w:val="18"/>
              </w:rPr>
              <w:t xml:space="preserve">Joint SMT </w:t>
            </w:r>
            <w:r w:rsidRPr="2AAC009B">
              <w:rPr>
                <w:rFonts w:ascii="Montserrat" w:eastAsia="Calibri" w:hAnsi="Montserrat"/>
                <w:sz w:val="18"/>
                <w:szCs w:val="18"/>
              </w:rPr>
              <w:t>Clacks &amp; Stirling</w:t>
            </w:r>
          </w:p>
        </w:tc>
        <w:tc>
          <w:tcPr>
            <w:tcW w:w="836" w:type="pct"/>
            <w:hideMark/>
          </w:tcPr>
          <w:p w14:paraId="7C813E73"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pPr>
            <w:r w:rsidRPr="35C238CE">
              <w:rPr>
                <w:rFonts w:ascii="Montserrat" w:eastAsia="Calibri" w:hAnsi="Montserrat"/>
                <w:sz w:val="18"/>
                <w:szCs w:val="18"/>
              </w:rPr>
              <w:t>11</w:t>
            </w:r>
          </w:p>
        </w:tc>
      </w:tr>
      <w:tr w:rsidR="00CD34EB" w:rsidRPr="00216D8B" w14:paraId="5B5D40DD"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shd w:val="clear" w:color="auto" w:fill="0A2F41" w:themeFill="accent1" w:themeFillShade="80"/>
          </w:tcPr>
          <w:p w14:paraId="623D9456" w14:textId="77777777" w:rsidR="00CD34EB" w:rsidRPr="00216D8B" w:rsidRDefault="00CD34EB" w:rsidP="002624B0">
            <w:pPr>
              <w:rPr>
                <w:rFonts w:ascii="Montserrat" w:eastAsia="Calibri" w:hAnsi="Montserrat"/>
                <w:sz w:val="18"/>
                <w:szCs w:val="18"/>
              </w:rPr>
            </w:pPr>
          </w:p>
        </w:tc>
        <w:tc>
          <w:tcPr>
            <w:tcW w:w="792" w:type="pct"/>
            <w:shd w:val="clear" w:color="auto" w:fill="0A2F41" w:themeFill="accent1" w:themeFillShade="80"/>
          </w:tcPr>
          <w:p w14:paraId="6F709BAE"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p>
        </w:tc>
        <w:tc>
          <w:tcPr>
            <w:tcW w:w="2353" w:type="pct"/>
            <w:shd w:val="clear" w:color="auto" w:fill="0A2F41" w:themeFill="accent1" w:themeFillShade="80"/>
          </w:tcPr>
          <w:p w14:paraId="4E114664" w14:textId="77777777" w:rsidR="00CD34EB" w:rsidRPr="00216D8B" w:rsidRDefault="00CD34EB" w:rsidP="002624B0">
            <w:pPr>
              <w:jc w:val="right"/>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Total engaged:</w:t>
            </w:r>
          </w:p>
        </w:tc>
        <w:tc>
          <w:tcPr>
            <w:tcW w:w="836" w:type="pct"/>
          </w:tcPr>
          <w:p w14:paraId="07C63EA0"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5719CC33">
              <w:rPr>
                <w:rFonts w:ascii="Montserrat" w:eastAsia="Calibri" w:hAnsi="Montserrat"/>
                <w:sz w:val="18"/>
                <w:szCs w:val="18"/>
              </w:rPr>
              <w:t>807</w:t>
            </w:r>
          </w:p>
        </w:tc>
      </w:tr>
    </w:tbl>
    <w:p w14:paraId="362CE480" w14:textId="77777777" w:rsidR="00CD34EB" w:rsidRDefault="00CD34EB" w:rsidP="00D5251C">
      <w:pPr>
        <w:spacing w:after="0" w:line="240" w:lineRule="auto"/>
        <w:rPr>
          <w:rFonts w:ascii="Montserrat" w:eastAsia="Calibri" w:hAnsi="Montserrat"/>
          <w:sz w:val="24"/>
          <w:szCs w:val="24"/>
        </w:rPr>
      </w:pPr>
    </w:p>
    <w:p w14:paraId="3F71ABBA" w14:textId="77777777" w:rsidR="00F8423C" w:rsidRDefault="00F8423C" w:rsidP="00505C01">
      <w:pPr>
        <w:spacing w:after="0" w:line="240" w:lineRule="auto"/>
        <w:outlineLvl w:val="0"/>
        <w:rPr>
          <w:rFonts w:ascii="Montserrat" w:eastAsia="Calibri" w:hAnsi="Montserrat" w:cs="Arial"/>
          <w:caps/>
          <w:color w:val="262626"/>
          <w:sz w:val="32"/>
        </w:rPr>
      </w:pPr>
    </w:p>
    <w:tbl>
      <w:tblPr>
        <w:tblStyle w:val="PlainTable2"/>
        <w:tblW w:w="5000" w:type="pct"/>
        <w:tblLook w:val="04A0" w:firstRow="1" w:lastRow="0" w:firstColumn="1" w:lastColumn="0" w:noHBand="0" w:noVBand="1"/>
      </w:tblPr>
      <w:tblGrid>
        <w:gridCol w:w="2267"/>
        <w:gridCol w:w="6759"/>
      </w:tblGrid>
      <w:tr w:rsidR="00C64215" w:rsidRPr="000D0215" w14:paraId="723CAF5B" w14:textId="77777777" w:rsidTr="00C6421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6" w:type="pct"/>
            <w:shd w:val="clear" w:color="auto" w:fill="0E2841" w:themeFill="text2"/>
            <w:hideMark/>
          </w:tcPr>
          <w:p w14:paraId="4B32431F" w14:textId="3F816297" w:rsidR="00C64215" w:rsidRPr="004244F4" w:rsidRDefault="00DE6074">
            <w:pPr>
              <w:rPr>
                <w:rFonts w:ascii="Montserrat" w:eastAsia="Calibri" w:hAnsi="Montserrat"/>
                <w:sz w:val="20"/>
                <w:szCs w:val="20"/>
              </w:rPr>
            </w:pPr>
            <w:r w:rsidRPr="004244F4">
              <w:rPr>
                <w:rFonts w:ascii="Montserrat" w:eastAsia="Calibri" w:hAnsi="Montserrat"/>
                <w:sz w:val="20"/>
                <w:szCs w:val="20"/>
              </w:rPr>
              <w:t>Activity</w:t>
            </w:r>
          </w:p>
        </w:tc>
        <w:tc>
          <w:tcPr>
            <w:tcW w:w="3744" w:type="pct"/>
            <w:shd w:val="clear" w:color="auto" w:fill="0E2841" w:themeFill="text2"/>
            <w:hideMark/>
          </w:tcPr>
          <w:p w14:paraId="6245E263" w14:textId="77777777" w:rsidR="00C64215" w:rsidRPr="004244F4" w:rsidRDefault="00C64215">
            <w:pPr>
              <w:cnfStyle w:val="100000000000" w:firstRow="1" w:lastRow="0" w:firstColumn="0" w:lastColumn="0" w:oddVBand="0" w:evenVBand="0" w:oddHBand="0" w:evenHBand="0" w:firstRowFirstColumn="0" w:firstRowLastColumn="0" w:lastRowFirstColumn="0" w:lastRowLastColumn="0"/>
              <w:rPr>
                <w:rFonts w:ascii="Montserrat" w:eastAsia="Calibri" w:hAnsi="Montserrat"/>
                <w:sz w:val="20"/>
                <w:szCs w:val="20"/>
              </w:rPr>
            </w:pPr>
            <w:r w:rsidRPr="004244F4">
              <w:rPr>
                <w:rFonts w:ascii="Montserrat" w:eastAsia="Calibri" w:hAnsi="Montserrat"/>
                <w:sz w:val="20"/>
                <w:szCs w:val="20"/>
              </w:rPr>
              <w:t>Description</w:t>
            </w:r>
            <w:r w:rsidRPr="004244F4">
              <w:rPr>
                <w:rFonts w:ascii="Times New Roman" w:eastAsia="Calibri" w:hAnsi="Times New Roman" w:cs="Times New Roman"/>
                <w:sz w:val="20"/>
                <w:szCs w:val="20"/>
              </w:rPr>
              <w:t> </w:t>
            </w:r>
            <w:r w:rsidRPr="004244F4">
              <w:rPr>
                <w:rFonts w:ascii="Montserrat" w:eastAsia="Calibri" w:hAnsi="Montserrat"/>
                <w:sz w:val="20"/>
                <w:szCs w:val="20"/>
              </w:rPr>
              <w:t> </w:t>
            </w:r>
          </w:p>
        </w:tc>
      </w:tr>
      <w:tr w:rsidR="00C64215" w:rsidRPr="000D0215" w14:paraId="43CD4AAB" w14:textId="77777777" w:rsidTr="00C6421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73C68870" w14:textId="77777777" w:rsidR="00C64215" w:rsidRPr="00216D8B" w:rsidRDefault="00C64215">
            <w:pPr>
              <w:rPr>
                <w:rFonts w:ascii="Montserrat" w:eastAsia="Calibri" w:hAnsi="Montserrat"/>
                <w:sz w:val="18"/>
                <w:szCs w:val="18"/>
              </w:rPr>
            </w:pPr>
            <w:r w:rsidRPr="00216D8B">
              <w:rPr>
                <w:rFonts w:ascii="Montserrat" w:eastAsia="Calibri" w:hAnsi="Montserrat"/>
                <w:sz w:val="18"/>
                <w:szCs w:val="18"/>
              </w:rPr>
              <w:t>Meeting </w:t>
            </w:r>
          </w:p>
        </w:tc>
        <w:tc>
          <w:tcPr>
            <w:tcW w:w="3744" w:type="pct"/>
            <w:hideMark/>
          </w:tcPr>
          <w:p w14:paraId="226D1FBC" w14:textId="2D80DBC3" w:rsidR="00C64215" w:rsidRPr="00216D8B" w:rsidRDefault="00030AEB">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Dedicated meeting to discuss the strategy and gather feedback</w:t>
            </w:r>
            <w:r w:rsidR="00C64215" w:rsidRPr="00216D8B">
              <w:rPr>
                <w:rFonts w:ascii="Montserrat" w:eastAsia="Calibri" w:hAnsi="Montserrat"/>
                <w:sz w:val="18"/>
                <w:szCs w:val="18"/>
              </w:rPr>
              <w:t> </w:t>
            </w:r>
          </w:p>
        </w:tc>
      </w:tr>
      <w:tr w:rsidR="00C64215" w:rsidRPr="000D0215" w14:paraId="261F5D07" w14:textId="77777777" w:rsidTr="00C64215">
        <w:trPr>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315CEDBF" w14:textId="77777777" w:rsidR="00C64215" w:rsidRPr="00216D8B" w:rsidRDefault="00C64215">
            <w:pPr>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3744" w:type="pct"/>
            <w:hideMark/>
          </w:tcPr>
          <w:p w14:paraId="55197D3F" w14:textId="62ED7619" w:rsidR="00C64215" w:rsidRPr="00216D8B" w:rsidRDefault="00030AEB">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Presentation and discussion, part of a wider meeting</w:t>
            </w:r>
            <w:r w:rsidR="00C64215" w:rsidRPr="00216D8B">
              <w:rPr>
                <w:rFonts w:ascii="Montserrat" w:eastAsia="Calibri" w:hAnsi="Montserrat"/>
                <w:sz w:val="18"/>
                <w:szCs w:val="18"/>
              </w:rPr>
              <w:t xml:space="preserve"> </w:t>
            </w:r>
          </w:p>
        </w:tc>
      </w:tr>
      <w:tr w:rsidR="00C64215" w:rsidRPr="000D0215" w14:paraId="0709AF71" w14:textId="77777777" w:rsidTr="00C6421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785E76BA" w14:textId="65B757B8" w:rsidR="00C64215" w:rsidRPr="00216D8B" w:rsidRDefault="00C64215">
            <w:pPr>
              <w:rPr>
                <w:rFonts w:ascii="Montserrat" w:eastAsia="Calibri" w:hAnsi="Montserrat"/>
                <w:sz w:val="18"/>
                <w:szCs w:val="18"/>
              </w:rPr>
            </w:pPr>
            <w:r>
              <w:rPr>
                <w:rFonts w:ascii="Montserrat" w:eastAsia="Calibri" w:hAnsi="Montserrat"/>
                <w:sz w:val="18"/>
                <w:szCs w:val="18"/>
              </w:rPr>
              <w:t>Event</w:t>
            </w:r>
            <w:r w:rsidRPr="00216D8B">
              <w:rPr>
                <w:rFonts w:ascii="Montserrat" w:eastAsia="Calibri" w:hAnsi="Montserrat"/>
                <w:sz w:val="18"/>
                <w:szCs w:val="18"/>
              </w:rPr>
              <w:t> </w:t>
            </w:r>
          </w:p>
        </w:tc>
        <w:tc>
          <w:tcPr>
            <w:tcW w:w="3744" w:type="pct"/>
            <w:hideMark/>
          </w:tcPr>
          <w:p w14:paraId="5AFDBEE5" w14:textId="3B2E8223" w:rsidR="00C64215" w:rsidRPr="00216D8B" w:rsidRDefault="004E3F08">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Interactive event to gather feedback on themes and priorities</w:t>
            </w:r>
            <w:r w:rsidR="00C64215" w:rsidRPr="00216D8B">
              <w:rPr>
                <w:rFonts w:ascii="Montserrat" w:eastAsia="Calibri" w:hAnsi="Montserrat"/>
                <w:sz w:val="18"/>
                <w:szCs w:val="18"/>
              </w:rPr>
              <w:t> </w:t>
            </w:r>
          </w:p>
        </w:tc>
      </w:tr>
      <w:tr w:rsidR="00C64215" w:rsidRPr="000D0215" w14:paraId="13657AF5" w14:textId="77777777" w:rsidTr="00C64215">
        <w:trPr>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169C264A" w14:textId="1B5657B1" w:rsidR="00C64215" w:rsidRPr="00216D8B" w:rsidRDefault="00C64215">
            <w:pPr>
              <w:rPr>
                <w:rFonts w:ascii="Montserrat" w:eastAsia="Calibri" w:hAnsi="Montserrat"/>
                <w:sz w:val="18"/>
                <w:szCs w:val="18"/>
              </w:rPr>
            </w:pPr>
            <w:r>
              <w:rPr>
                <w:rFonts w:ascii="Montserrat" w:eastAsia="Calibri" w:hAnsi="Montserrat"/>
                <w:sz w:val="18"/>
                <w:szCs w:val="18"/>
              </w:rPr>
              <w:t>Survey</w:t>
            </w:r>
            <w:r w:rsidRPr="00216D8B">
              <w:rPr>
                <w:rFonts w:ascii="Montserrat" w:eastAsia="Calibri" w:hAnsi="Montserrat"/>
                <w:sz w:val="18"/>
                <w:szCs w:val="18"/>
              </w:rPr>
              <w:t> </w:t>
            </w:r>
          </w:p>
        </w:tc>
        <w:tc>
          <w:tcPr>
            <w:tcW w:w="3744" w:type="pct"/>
            <w:hideMark/>
          </w:tcPr>
          <w:p w14:paraId="7F75A7A4" w14:textId="2510F3A6" w:rsidR="00C64215" w:rsidRPr="00216D8B" w:rsidRDefault="004E3F08">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Consultation open for 6-weeks, online and paper copy returns</w:t>
            </w:r>
            <w:r w:rsidR="00C64215" w:rsidRPr="00216D8B">
              <w:rPr>
                <w:rFonts w:ascii="Montserrat" w:eastAsia="Calibri" w:hAnsi="Montserrat"/>
                <w:sz w:val="18"/>
                <w:szCs w:val="18"/>
              </w:rPr>
              <w:t> </w:t>
            </w:r>
          </w:p>
        </w:tc>
      </w:tr>
      <w:tr w:rsidR="00C64215" w:rsidRPr="000D0215" w14:paraId="63E46314" w14:textId="77777777" w:rsidTr="00C6421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6" w:type="pct"/>
          </w:tcPr>
          <w:p w14:paraId="7DDB28DC" w14:textId="45751DBC" w:rsidR="00C64215" w:rsidRPr="00216D8B" w:rsidRDefault="00C64215">
            <w:pPr>
              <w:rPr>
                <w:rFonts w:ascii="Montserrat" w:eastAsia="Calibri" w:hAnsi="Montserrat"/>
                <w:sz w:val="18"/>
                <w:szCs w:val="18"/>
              </w:rPr>
            </w:pPr>
            <w:r>
              <w:rPr>
                <w:rFonts w:ascii="Montserrat" w:eastAsia="Calibri" w:hAnsi="Montserrat"/>
                <w:sz w:val="18"/>
                <w:szCs w:val="18"/>
              </w:rPr>
              <w:t>Focus Group</w:t>
            </w:r>
          </w:p>
        </w:tc>
        <w:tc>
          <w:tcPr>
            <w:tcW w:w="3744" w:type="pct"/>
          </w:tcPr>
          <w:p w14:paraId="5BBB837F" w14:textId="418E379A" w:rsidR="00C64215" w:rsidRPr="00216D8B" w:rsidRDefault="00DE6074">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Small group discussions on specific topics</w:t>
            </w:r>
            <w:r w:rsidR="00C64215" w:rsidRPr="00216D8B">
              <w:rPr>
                <w:rFonts w:ascii="Montserrat" w:eastAsia="Calibri" w:hAnsi="Montserrat"/>
                <w:sz w:val="18"/>
                <w:szCs w:val="18"/>
              </w:rPr>
              <w:t> </w:t>
            </w:r>
          </w:p>
        </w:tc>
      </w:tr>
      <w:tr w:rsidR="00C64215" w:rsidRPr="000D0215" w14:paraId="1E9CF5B9" w14:textId="77777777" w:rsidTr="00C64215">
        <w:trPr>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333AA46E" w14:textId="44C62361" w:rsidR="00C64215" w:rsidRPr="00216D8B" w:rsidRDefault="00C64215">
            <w:pPr>
              <w:rPr>
                <w:rFonts w:ascii="Montserrat" w:eastAsia="Calibri" w:hAnsi="Montserrat"/>
                <w:sz w:val="18"/>
                <w:szCs w:val="18"/>
              </w:rPr>
            </w:pPr>
            <w:r>
              <w:rPr>
                <w:rFonts w:ascii="Montserrat" w:eastAsia="Calibri" w:hAnsi="Montserrat"/>
                <w:sz w:val="18"/>
                <w:szCs w:val="18"/>
              </w:rPr>
              <w:t>Workshop</w:t>
            </w:r>
            <w:r w:rsidRPr="00216D8B">
              <w:rPr>
                <w:rFonts w:ascii="Montserrat" w:eastAsia="Calibri" w:hAnsi="Montserrat"/>
                <w:sz w:val="18"/>
                <w:szCs w:val="18"/>
              </w:rPr>
              <w:t> </w:t>
            </w:r>
          </w:p>
        </w:tc>
        <w:tc>
          <w:tcPr>
            <w:tcW w:w="3744" w:type="pct"/>
            <w:hideMark/>
          </w:tcPr>
          <w:p w14:paraId="6BC2D56B" w14:textId="5145C6D5" w:rsidR="00C64215" w:rsidRPr="00216D8B" w:rsidRDefault="004244F4">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Interactive event to gather ideas from staff groups</w:t>
            </w:r>
            <w:r w:rsidR="00C64215" w:rsidRPr="00216D8B">
              <w:rPr>
                <w:rFonts w:ascii="Montserrat" w:eastAsia="Calibri" w:hAnsi="Montserrat"/>
                <w:sz w:val="18"/>
                <w:szCs w:val="18"/>
              </w:rPr>
              <w:t> </w:t>
            </w:r>
          </w:p>
        </w:tc>
      </w:tr>
      <w:tr w:rsidR="00C64215" w:rsidRPr="000D0215" w14:paraId="62B868F3" w14:textId="77777777" w:rsidTr="00C6421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304EA97A" w14:textId="2E115AD0" w:rsidR="00C64215" w:rsidRPr="00216D8B" w:rsidRDefault="00C64215">
            <w:pPr>
              <w:rPr>
                <w:rFonts w:ascii="Montserrat" w:eastAsia="Calibri" w:hAnsi="Montserrat"/>
                <w:sz w:val="18"/>
                <w:szCs w:val="18"/>
              </w:rPr>
            </w:pPr>
            <w:r>
              <w:rPr>
                <w:rFonts w:ascii="Montserrat" w:eastAsia="Calibri" w:hAnsi="Montserrat"/>
                <w:sz w:val="18"/>
                <w:szCs w:val="18"/>
              </w:rPr>
              <w:t>Info stand</w:t>
            </w:r>
            <w:r w:rsidRPr="00216D8B">
              <w:rPr>
                <w:rFonts w:ascii="Montserrat" w:eastAsia="Calibri" w:hAnsi="Montserrat"/>
                <w:sz w:val="18"/>
                <w:szCs w:val="18"/>
              </w:rPr>
              <w:t> </w:t>
            </w:r>
          </w:p>
        </w:tc>
        <w:tc>
          <w:tcPr>
            <w:tcW w:w="3744" w:type="pct"/>
            <w:hideMark/>
          </w:tcPr>
          <w:p w14:paraId="54C87DA4" w14:textId="3DC3FE41" w:rsidR="00C64215" w:rsidRPr="00216D8B" w:rsidRDefault="002F1106">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A display stand promoting the Partnership and survey</w:t>
            </w:r>
            <w:r w:rsidR="00C64215" w:rsidRPr="00216D8B">
              <w:rPr>
                <w:rFonts w:ascii="Montserrat" w:eastAsia="Calibri" w:hAnsi="Montserrat"/>
                <w:sz w:val="18"/>
                <w:szCs w:val="18"/>
              </w:rPr>
              <w:t> </w:t>
            </w:r>
          </w:p>
        </w:tc>
      </w:tr>
    </w:tbl>
    <w:p w14:paraId="0D91AED5" w14:textId="77777777" w:rsidR="00D00D7A" w:rsidRDefault="00D00D7A" w:rsidP="00505C01">
      <w:pPr>
        <w:spacing w:after="0" w:line="240" w:lineRule="auto"/>
        <w:outlineLvl w:val="0"/>
        <w:rPr>
          <w:rFonts w:ascii="Montserrat" w:eastAsia="Calibri" w:hAnsi="Montserrat" w:cs="Arial"/>
          <w:caps/>
          <w:color w:val="262626"/>
          <w:sz w:val="32"/>
        </w:rPr>
      </w:pPr>
    </w:p>
    <w:p w14:paraId="35F2AECA" w14:textId="28ECCF16" w:rsidR="00F0758E" w:rsidRDefault="00F77117" w:rsidP="00505C01">
      <w:pPr>
        <w:spacing w:after="0" w:line="240" w:lineRule="auto"/>
        <w:outlineLvl w:val="0"/>
        <w:rPr>
          <w:rFonts w:ascii="Montserrat" w:eastAsia="Calibri" w:hAnsi="Montserrat" w:cs="Arial"/>
          <w:caps/>
          <w:color w:val="262626"/>
          <w:sz w:val="32"/>
        </w:rPr>
      </w:pPr>
      <w:bookmarkStart w:id="2" w:name="_Toc233884006"/>
      <w:r>
        <w:rPr>
          <w:rFonts w:ascii="Montserrat" w:eastAsia="Calibri" w:hAnsi="Montserrat" w:cs="Arial"/>
          <w:caps/>
          <w:color w:val="262626"/>
          <w:sz w:val="32"/>
        </w:rPr>
        <w:t>overall summary</w:t>
      </w:r>
      <w:bookmarkEnd w:id="2"/>
    </w:p>
    <w:p w14:paraId="626B06DF" w14:textId="55D98E40" w:rsidR="004C43C0" w:rsidRDefault="002B44BD" w:rsidP="00D5251C">
      <w:pPr>
        <w:spacing w:after="0" w:line="240" w:lineRule="auto"/>
        <w:rPr>
          <w:rFonts w:ascii="Montserrat" w:eastAsia="Calibri" w:hAnsi="Montserrat"/>
          <w:sz w:val="24"/>
          <w:szCs w:val="24"/>
        </w:rPr>
      </w:pPr>
      <w:r>
        <w:rPr>
          <w:rFonts w:ascii="Montserrat" w:eastAsia="Calibri" w:hAnsi="Montserrat"/>
          <w:sz w:val="24"/>
          <w:szCs w:val="24"/>
        </w:rPr>
        <w:t>Feedback</w:t>
      </w:r>
      <w:r w:rsidR="004C43C0">
        <w:rPr>
          <w:rFonts w:ascii="Montserrat" w:eastAsia="Calibri" w:hAnsi="Montserrat"/>
          <w:sz w:val="24"/>
          <w:szCs w:val="24"/>
        </w:rPr>
        <w:t xml:space="preserve"> from different audiences shows there is strong agreement on the main problems facing health and care services, and the priorities that should shape the future strategic plan.</w:t>
      </w:r>
    </w:p>
    <w:p w14:paraId="3EC64D7A" w14:textId="77777777" w:rsidR="004C43C0" w:rsidRDefault="004C43C0" w:rsidP="00D5251C">
      <w:pPr>
        <w:spacing w:after="0" w:line="240" w:lineRule="auto"/>
        <w:rPr>
          <w:rFonts w:ascii="Montserrat" w:eastAsia="Calibri" w:hAnsi="Montserrat"/>
          <w:sz w:val="24"/>
          <w:szCs w:val="24"/>
        </w:rPr>
      </w:pPr>
    </w:p>
    <w:p w14:paraId="363F197C" w14:textId="7AA0C2A6" w:rsidR="004C43C0" w:rsidRDefault="009F7D47" w:rsidP="00D5251C">
      <w:pPr>
        <w:spacing w:after="0" w:line="240" w:lineRule="auto"/>
        <w:rPr>
          <w:rFonts w:ascii="Montserrat" w:eastAsia="Calibri" w:hAnsi="Montserrat"/>
          <w:sz w:val="24"/>
          <w:szCs w:val="24"/>
        </w:rPr>
      </w:pPr>
      <w:r>
        <w:rPr>
          <w:rFonts w:ascii="Montserrat" w:eastAsia="Calibri" w:hAnsi="Montserrat"/>
          <w:sz w:val="24"/>
          <w:szCs w:val="24"/>
        </w:rPr>
        <w:t xml:space="preserve">Although different audiences did bring their own unique experiences and perspectives, </w:t>
      </w:r>
      <w:r w:rsidR="00570352">
        <w:rPr>
          <w:rFonts w:ascii="Montserrat" w:eastAsia="Calibri" w:hAnsi="Montserrat"/>
          <w:sz w:val="24"/>
          <w:szCs w:val="24"/>
        </w:rPr>
        <w:t xml:space="preserve">several themes were present across the feedback. This included the need for improved public involvement in service change, </w:t>
      </w:r>
      <w:r w:rsidR="00403AB2">
        <w:rPr>
          <w:rFonts w:ascii="Montserrat" w:eastAsia="Calibri" w:hAnsi="Montserrat"/>
          <w:sz w:val="24"/>
          <w:szCs w:val="24"/>
        </w:rPr>
        <w:t>enhanced support for unpaid carers, workforce challenges, and making better connections to the third sector.</w:t>
      </w:r>
    </w:p>
    <w:p w14:paraId="573CDFDD" w14:textId="77777777" w:rsidR="005B1697" w:rsidRDefault="005B1697" w:rsidP="00D5251C">
      <w:pPr>
        <w:spacing w:after="0" w:line="240" w:lineRule="auto"/>
        <w:rPr>
          <w:rFonts w:ascii="Montserrat" w:eastAsia="Calibri" w:hAnsi="Montserrat"/>
          <w:sz w:val="24"/>
          <w:szCs w:val="24"/>
        </w:rPr>
      </w:pPr>
    </w:p>
    <w:p w14:paraId="3C23AE0D" w14:textId="62D10818" w:rsidR="005B1697" w:rsidRDefault="005B1697" w:rsidP="00D5251C">
      <w:pPr>
        <w:spacing w:after="0" w:line="240" w:lineRule="auto"/>
        <w:rPr>
          <w:rFonts w:ascii="Montserrat" w:eastAsia="Calibri" w:hAnsi="Montserrat"/>
          <w:sz w:val="24"/>
          <w:szCs w:val="24"/>
        </w:rPr>
      </w:pPr>
      <w:r>
        <w:rPr>
          <w:rFonts w:ascii="Montserrat" w:eastAsia="Calibri" w:hAnsi="Montserrat"/>
          <w:sz w:val="24"/>
          <w:szCs w:val="24"/>
        </w:rPr>
        <w:t xml:space="preserve">In this report, we have summarised the </w:t>
      </w:r>
      <w:r w:rsidR="00F94C40">
        <w:rPr>
          <w:rFonts w:ascii="Montserrat" w:eastAsia="Calibri" w:hAnsi="Montserrat"/>
          <w:sz w:val="24"/>
          <w:szCs w:val="24"/>
        </w:rPr>
        <w:t>feedback</w:t>
      </w:r>
      <w:r w:rsidR="00B43FD4">
        <w:rPr>
          <w:rFonts w:ascii="Montserrat" w:eastAsia="Calibri" w:hAnsi="Montserrat"/>
          <w:sz w:val="24"/>
          <w:szCs w:val="24"/>
        </w:rPr>
        <w:t xml:space="preserve"> from all engagement methods</w:t>
      </w:r>
      <w:r w:rsidR="00F94C40">
        <w:rPr>
          <w:rFonts w:ascii="Montserrat" w:eastAsia="Calibri" w:hAnsi="Montserrat"/>
          <w:sz w:val="24"/>
          <w:szCs w:val="24"/>
        </w:rPr>
        <w:t xml:space="preserve"> into three common themes:</w:t>
      </w:r>
    </w:p>
    <w:p w14:paraId="1D8A201E" w14:textId="7CFFE6BB" w:rsidR="005B1697" w:rsidRPr="005B1697" w:rsidRDefault="005B1697" w:rsidP="005B1697">
      <w:pPr>
        <w:pStyle w:val="ListParagraph"/>
        <w:numPr>
          <w:ilvl w:val="0"/>
          <w:numId w:val="25"/>
        </w:numPr>
        <w:spacing w:after="0" w:line="240" w:lineRule="auto"/>
        <w:rPr>
          <w:rFonts w:ascii="Montserrat" w:eastAsia="Calibri" w:hAnsi="Montserrat"/>
          <w:sz w:val="24"/>
          <w:szCs w:val="24"/>
        </w:rPr>
      </w:pPr>
      <w:r>
        <w:rPr>
          <w:rFonts w:ascii="Montserrat" w:eastAsia="Calibri" w:hAnsi="Montserrat"/>
          <w:sz w:val="24"/>
          <w:szCs w:val="24"/>
        </w:rPr>
        <w:t>Living w</w:t>
      </w:r>
      <w:r w:rsidRPr="005B1697">
        <w:rPr>
          <w:rFonts w:ascii="Montserrat" w:eastAsia="Calibri" w:hAnsi="Montserrat"/>
          <w:sz w:val="24"/>
          <w:szCs w:val="24"/>
        </w:rPr>
        <w:t>ell</w:t>
      </w:r>
    </w:p>
    <w:p w14:paraId="0E84A65A" w14:textId="0070229F" w:rsidR="005B1697" w:rsidRDefault="005B1697" w:rsidP="005B1697">
      <w:pPr>
        <w:pStyle w:val="ListParagraph"/>
        <w:numPr>
          <w:ilvl w:val="0"/>
          <w:numId w:val="25"/>
        </w:numPr>
        <w:spacing w:after="0" w:line="240" w:lineRule="auto"/>
        <w:rPr>
          <w:rFonts w:ascii="Montserrat" w:eastAsia="Calibri" w:hAnsi="Montserrat"/>
          <w:sz w:val="24"/>
          <w:szCs w:val="24"/>
        </w:rPr>
      </w:pPr>
      <w:r>
        <w:rPr>
          <w:rFonts w:ascii="Montserrat" w:eastAsia="Calibri" w:hAnsi="Montserrat"/>
          <w:sz w:val="24"/>
          <w:szCs w:val="24"/>
        </w:rPr>
        <w:t>Accessing care</w:t>
      </w:r>
    </w:p>
    <w:p w14:paraId="5FD7F183" w14:textId="48FE78DC" w:rsidR="005B1697" w:rsidRPr="005B1697" w:rsidRDefault="005B1697" w:rsidP="005B1697">
      <w:pPr>
        <w:pStyle w:val="ListParagraph"/>
        <w:numPr>
          <w:ilvl w:val="0"/>
          <w:numId w:val="25"/>
        </w:numPr>
        <w:spacing w:after="0" w:line="240" w:lineRule="auto"/>
        <w:rPr>
          <w:rFonts w:ascii="Montserrat" w:eastAsia="Calibri" w:hAnsi="Montserrat"/>
          <w:sz w:val="24"/>
          <w:szCs w:val="24"/>
        </w:rPr>
      </w:pPr>
      <w:r>
        <w:rPr>
          <w:rFonts w:ascii="Montserrat" w:eastAsia="Calibri" w:hAnsi="Montserrat"/>
          <w:sz w:val="24"/>
          <w:szCs w:val="24"/>
        </w:rPr>
        <w:t>Future services and workforce</w:t>
      </w:r>
    </w:p>
    <w:p w14:paraId="452DDB01" w14:textId="77777777" w:rsidR="007B3BDD" w:rsidRDefault="007B3BDD" w:rsidP="00D5251C">
      <w:pPr>
        <w:spacing w:after="0" w:line="240" w:lineRule="auto"/>
        <w:rPr>
          <w:rFonts w:ascii="Montserrat" w:eastAsia="Calibri" w:hAnsi="Montserrat"/>
          <w:sz w:val="24"/>
          <w:szCs w:val="24"/>
        </w:rPr>
      </w:pPr>
    </w:p>
    <w:p w14:paraId="6B10AB7F" w14:textId="034AFD00" w:rsidR="007B3BDD" w:rsidRPr="007B3BDD" w:rsidRDefault="007B3BDD" w:rsidP="00D5251C">
      <w:pPr>
        <w:spacing w:after="0" w:line="240" w:lineRule="auto"/>
        <w:rPr>
          <w:rFonts w:ascii="Montserrat SemiBold" w:eastAsia="Calibri" w:hAnsi="Montserrat SemiBold"/>
          <w:sz w:val="24"/>
          <w:szCs w:val="24"/>
        </w:rPr>
      </w:pPr>
      <w:commentRangeStart w:id="3"/>
      <w:commentRangeStart w:id="4"/>
      <w:r w:rsidRPr="007B3BDD">
        <w:rPr>
          <w:rFonts w:ascii="Montserrat SemiBold" w:eastAsia="Calibri" w:hAnsi="Montserrat SemiBold"/>
          <w:sz w:val="24"/>
          <w:szCs w:val="24"/>
        </w:rPr>
        <w:t xml:space="preserve">Theme 1: </w:t>
      </w:r>
      <w:r w:rsidR="0004509C">
        <w:rPr>
          <w:rFonts w:ascii="Montserrat SemiBold" w:eastAsia="Calibri" w:hAnsi="Montserrat SemiBold"/>
          <w:sz w:val="24"/>
          <w:szCs w:val="24"/>
        </w:rPr>
        <w:t>Keeping</w:t>
      </w:r>
      <w:r w:rsidRPr="007B3BDD">
        <w:rPr>
          <w:rFonts w:ascii="Montserrat SemiBold" w:eastAsia="Calibri" w:hAnsi="Montserrat SemiBold"/>
          <w:sz w:val="24"/>
          <w:szCs w:val="24"/>
        </w:rPr>
        <w:t xml:space="preserve"> well</w:t>
      </w:r>
      <w:commentRangeEnd w:id="3"/>
      <w:r w:rsidR="00AD5CF7" w:rsidRPr="007B3BDD">
        <w:rPr>
          <w:rStyle w:val="CommentReference"/>
          <w:rFonts w:ascii="Montserrat SemiBold" w:eastAsia="Calibri" w:hAnsi="Montserrat SemiBold"/>
          <w:sz w:val="24"/>
          <w:szCs w:val="24"/>
        </w:rPr>
        <w:commentReference w:id="3"/>
      </w:r>
      <w:commentRangeEnd w:id="4"/>
      <w:r w:rsidRPr="007B3BDD">
        <w:rPr>
          <w:rStyle w:val="CommentReference"/>
          <w:rFonts w:ascii="Montserrat SemiBold" w:eastAsia="Calibri" w:hAnsi="Montserrat SemiBold"/>
          <w:sz w:val="24"/>
          <w:szCs w:val="24"/>
        </w:rPr>
        <w:commentReference w:id="4"/>
      </w:r>
    </w:p>
    <w:p w14:paraId="4A900D2E" w14:textId="77777777" w:rsidR="00361E28" w:rsidRDefault="00CF5ED1" w:rsidP="00CF5ED1">
      <w:pPr>
        <w:spacing w:after="0" w:line="240" w:lineRule="auto"/>
        <w:rPr>
          <w:rFonts w:ascii="Montserrat" w:hAnsi="Montserrat"/>
          <w:sz w:val="24"/>
          <w:szCs w:val="24"/>
        </w:rPr>
      </w:pPr>
      <w:r>
        <w:rPr>
          <w:rFonts w:ascii="Montserrat" w:hAnsi="Montserrat"/>
          <w:sz w:val="24"/>
          <w:szCs w:val="24"/>
        </w:rPr>
        <w:t xml:space="preserve">Feedback strongly supports a preventative, community-based approach that helps people remain independent, connected, and supported earlier. </w:t>
      </w:r>
    </w:p>
    <w:p w14:paraId="74EDA825" w14:textId="77777777" w:rsidR="00361E28" w:rsidRDefault="00361E28" w:rsidP="00CF5ED1">
      <w:pPr>
        <w:spacing w:after="0" w:line="240" w:lineRule="auto"/>
        <w:rPr>
          <w:rFonts w:ascii="Montserrat" w:hAnsi="Montserrat"/>
          <w:sz w:val="24"/>
          <w:szCs w:val="24"/>
        </w:rPr>
      </w:pPr>
    </w:p>
    <w:p w14:paraId="4E6F54DB" w14:textId="13566858" w:rsidR="00CF5ED1" w:rsidRDefault="00CF5ED1" w:rsidP="00CF5ED1">
      <w:pPr>
        <w:spacing w:after="0" w:line="240" w:lineRule="auto"/>
        <w:rPr>
          <w:rFonts w:ascii="Montserrat" w:hAnsi="Montserrat"/>
          <w:sz w:val="24"/>
          <w:szCs w:val="24"/>
        </w:rPr>
      </w:pPr>
      <w:r>
        <w:rPr>
          <w:rFonts w:ascii="Montserrat" w:hAnsi="Montserrat"/>
          <w:sz w:val="24"/>
          <w:szCs w:val="24"/>
        </w:rPr>
        <w:t>People consistently emphasised the importance of prevention, early intervention, whole-family support, and accessible community services to avoid escalation to crisis and maintain wellbeing.</w:t>
      </w:r>
    </w:p>
    <w:p w14:paraId="201742CE" w14:textId="77777777" w:rsidR="00CF5ED1" w:rsidRDefault="00CF5ED1" w:rsidP="00CF5ED1">
      <w:pPr>
        <w:spacing w:after="0" w:line="240" w:lineRule="auto"/>
        <w:rPr>
          <w:rFonts w:ascii="Montserrat" w:hAnsi="Montserrat"/>
          <w:sz w:val="24"/>
          <w:szCs w:val="24"/>
        </w:rPr>
      </w:pPr>
    </w:p>
    <w:p w14:paraId="376AAC3B" w14:textId="77777777" w:rsidR="00CF5ED1" w:rsidRDefault="00CF5ED1" w:rsidP="00CF5ED1">
      <w:pPr>
        <w:spacing w:after="0" w:line="240" w:lineRule="auto"/>
        <w:rPr>
          <w:rFonts w:ascii="Montserrat" w:hAnsi="Montserrat"/>
          <w:sz w:val="24"/>
          <w:szCs w:val="24"/>
        </w:rPr>
      </w:pPr>
      <w:r>
        <w:rPr>
          <w:rFonts w:ascii="Montserrat" w:hAnsi="Montserrat"/>
          <w:sz w:val="24"/>
          <w:szCs w:val="24"/>
        </w:rPr>
        <w:t>People highlighted the importance of:</w:t>
      </w:r>
    </w:p>
    <w:p w14:paraId="125E33A5" w14:textId="77777777" w:rsidR="00CF5ED1" w:rsidRDefault="00CF5ED1" w:rsidP="00CF5ED1">
      <w:pPr>
        <w:pStyle w:val="ListParagraph"/>
        <w:numPr>
          <w:ilvl w:val="0"/>
          <w:numId w:val="19"/>
        </w:numPr>
        <w:spacing w:after="0" w:line="240" w:lineRule="auto"/>
        <w:rPr>
          <w:rFonts w:ascii="Montserrat" w:hAnsi="Montserrat"/>
          <w:sz w:val="24"/>
          <w:szCs w:val="24"/>
        </w:rPr>
      </w:pPr>
      <w:r w:rsidRPr="00BF2417">
        <w:rPr>
          <w:rFonts w:ascii="Montserrat" w:hAnsi="Montserrat"/>
          <w:sz w:val="24"/>
          <w:szCs w:val="24"/>
        </w:rPr>
        <w:t>Acce</w:t>
      </w:r>
      <w:r>
        <w:rPr>
          <w:rFonts w:ascii="Montserrat" w:hAnsi="Montserrat"/>
          <w:sz w:val="24"/>
          <w:szCs w:val="24"/>
        </w:rPr>
        <w:t>ssible local and community-based support</w:t>
      </w:r>
    </w:p>
    <w:p w14:paraId="42EFFD1C" w14:textId="77777777" w:rsidR="00CF5ED1" w:rsidRDefault="00CF5ED1" w:rsidP="00CF5ED1">
      <w:pPr>
        <w:pStyle w:val="ListParagraph"/>
        <w:numPr>
          <w:ilvl w:val="0"/>
          <w:numId w:val="19"/>
        </w:numPr>
        <w:spacing w:after="0" w:line="240" w:lineRule="auto"/>
        <w:rPr>
          <w:rFonts w:ascii="Montserrat" w:hAnsi="Montserrat"/>
          <w:sz w:val="24"/>
          <w:szCs w:val="24"/>
        </w:rPr>
      </w:pPr>
      <w:r>
        <w:rPr>
          <w:rFonts w:ascii="Montserrat" w:hAnsi="Montserrat"/>
          <w:sz w:val="24"/>
          <w:szCs w:val="24"/>
        </w:rPr>
        <w:t>Early help and preventative services</w:t>
      </w:r>
    </w:p>
    <w:p w14:paraId="0BCDEF8B" w14:textId="77777777" w:rsidR="00CF5ED1" w:rsidRDefault="00CF5ED1" w:rsidP="00CF5ED1">
      <w:pPr>
        <w:pStyle w:val="ListParagraph"/>
        <w:numPr>
          <w:ilvl w:val="0"/>
          <w:numId w:val="19"/>
        </w:numPr>
        <w:spacing w:after="0" w:line="240" w:lineRule="auto"/>
        <w:rPr>
          <w:rFonts w:ascii="Montserrat" w:hAnsi="Montserrat"/>
          <w:sz w:val="24"/>
          <w:szCs w:val="24"/>
        </w:rPr>
      </w:pPr>
      <w:r>
        <w:rPr>
          <w:rFonts w:ascii="Montserrat" w:hAnsi="Montserrat"/>
          <w:sz w:val="24"/>
          <w:szCs w:val="24"/>
        </w:rPr>
        <w:t>Maintaining independence and wellbeing</w:t>
      </w:r>
    </w:p>
    <w:p w14:paraId="766B6F33" w14:textId="77777777" w:rsidR="00CF5ED1" w:rsidRDefault="00CF5ED1" w:rsidP="00CF5ED1">
      <w:pPr>
        <w:pStyle w:val="ListParagraph"/>
        <w:numPr>
          <w:ilvl w:val="0"/>
          <w:numId w:val="19"/>
        </w:numPr>
        <w:spacing w:after="0" w:line="240" w:lineRule="auto"/>
        <w:rPr>
          <w:rFonts w:ascii="Montserrat" w:hAnsi="Montserrat"/>
          <w:sz w:val="24"/>
          <w:szCs w:val="24"/>
        </w:rPr>
      </w:pPr>
      <w:r>
        <w:rPr>
          <w:rFonts w:ascii="Montserrat" w:hAnsi="Montserrat"/>
          <w:sz w:val="24"/>
          <w:szCs w:val="24"/>
        </w:rPr>
        <w:t>Mental health and emotional wellbeing support</w:t>
      </w:r>
    </w:p>
    <w:p w14:paraId="1295F137" w14:textId="77777777" w:rsidR="00CF5ED1" w:rsidRDefault="00CF5ED1" w:rsidP="00CF5ED1">
      <w:pPr>
        <w:pStyle w:val="ListParagraph"/>
        <w:numPr>
          <w:ilvl w:val="0"/>
          <w:numId w:val="19"/>
        </w:numPr>
        <w:spacing w:after="0" w:line="240" w:lineRule="auto"/>
        <w:rPr>
          <w:rFonts w:ascii="Montserrat" w:hAnsi="Montserrat"/>
          <w:sz w:val="24"/>
          <w:szCs w:val="24"/>
        </w:rPr>
      </w:pPr>
      <w:r>
        <w:rPr>
          <w:rFonts w:ascii="Montserrat" w:hAnsi="Montserrat"/>
          <w:sz w:val="24"/>
          <w:szCs w:val="24"/>
        </w:rPr>
        <w:t>Reducing social isolation and improving connection to communities</w:t>
      </w:r>
    </w:p>
    <w:p w14:paraId="1D537DDC" w14:textId="77777777" w:rsidR="00CF5ED1" w:rsidRDefault="00CF5ED1" w:rsidP="00CF5ED1">
      <w:pPr>
        <w:pStyle w:val="ListParagraph"/>
        <w:numPr>
          <w:ilvl w:val="0"/>
          <w:numId w:val="19"/>
        </w:numPr>
        <w:spacing w:after="0" w:line="240" w:lineRule="auto"/>
        <w:rPr>
          <w:rFonts w:ascii="Montserrat" w:hAnsi="Montserrat"/>
          <w:sz w:val="24"/>
          <w:szCs w:val="24"/>
        </w:rPr>
      </w:pPr>
      <w:r>
        <w:rPr>
          <w:rFonts w:ascii="Montserrat" w:hAnsi="Montserrat"/>
          <w:sz w:val="24"/>
          <w:szCs w:val="24"/>
        </w:rPr>
        <w:t>Better support for unpaid carers and families</w:t>
      </w:r>
    </w:p>
    <w:p w14:paraId="27102136" w14:textId="77777777" w:rsidR="00CF5ED1" w:rsidRDefault="00CF5ED1" w:rsidP="00CF5ED1">
      <w:pPr>
        <w:spacing w:after="0" w:line="240" w:lineRule="auto"/>
        <w:rPr>
          <w:rFonts w:ascii="Montserrat" w:hAnsi="Montserrat"/>
          <w:sz w:val="24"/>
          <w:szCs w:val="24"/>
        </w:rPr>
      </w:pPr>
    </w:p>
    <w:p w14:paraId="30D6E89D" w14:textId="7E1A0E75" w:rsidR="00CF5ED1" w:rsidRDefault="00CF5ED1" w:rsidP="00CF5ED1">
      <w:pPr>
        <w:spacing w:after="0" w:line="240" w:lineRule="auto"/>
        <w:rPr>
          <w:rFonts w:ascii="Montserrat" w:hAnsi="Montserrat"/>
          <w:sz w:val="24"/>
          <w:szCs w:val="24"/>
        </w:rPr>
      </w:pPr>
      <w:r>
        <w:rPr>
          <w:rFonts w:ascii="Montserrat" w:hAnsi="Montserrat"/>
          <w:sz w:val="24"/>
          <w:szCs w:val="24"/>
        </w:rPr>
        <w:t xml:space="preserve">There was widespread recognition that wellbeing is influenced by </w:t>
      </w:r>
      <w:r w:rsidR="00233CCC">
        <w:rPr>
          <w:rFonts w:ascii="Montserrat" w:hAnsi="Montserrat"/>
          <w:sz w:val="24"/>
          <w:szCs w:val="24"/>
        </w:rPr>
        <w:t>many factors</w:t>
      </w:r>
      <w:r>
        <w:rPr>
          <w:rFonts w:ascii="Montserrat" w:hAnsi="Montserrat"/>
          <w:sz w:val="24"/>
          <w:szCs w:val="24"/>
        </w:rPr>
        <w:t xml:space="preserve"> including housing, poverty, transport, and community connection.</w:t>
      </w:r>
      <w:r w:rsidR="00F94C40">
        <w:rPr>
          <w:rFonts w:ascii="Montserrat" w:hAnsi="Montserrat"/>
          <w:sz w:val="24"/>
          <w:szCs w:val="24"/>
        </w:rPr>
        <w:t xml:space="preserve"> </w:t>
      </w:r>
      <w:r>
        <w:rPr>
          <w:rFonts w:ascii="Montserrat" w:hAnsi="Montserrat"/>
          <w:sz w:val="24"/>
          <w:szCs w:val="24"/>
        </w:rPr>
        <w:t>Staff and third sector organisations also stressed the need for trauma-informed, inclusive, and relationship-based approaches that support vulnerable groups and reduce inequalities.</w:t>
      </w:r>
    </w:p>
    <w:p w14:paraId="3FA69A43" w14:textId="77777777" w:rsidR="00CF5ED1" w:rsidRDefault="00CF5ED1" w:rsidP="00CF5ED1">
      <w:pPr>
        <w:spacing w:after="0" w:line="240" w:lineRule="auto"/>
        <w:rPr>
          <w:rFonts w:ascii="Montserrat" w:hAnsi="Montserrat"/>
          <w:sz w:val="24"/>
          <w:szCs w:val="24"/>
        </w:rPr>
      </w:pPr>
    </w:p>
    <w:p w14:paraId="7578E443" w14:textId="77777777" w:rsidR="00CF5ED1" w:rsidRDefault="00CF5ED1" w:rsidP="00CF5ED1">
      <w:pPr>
        <w:spacing w:after="0" w:line="240" w:lineRule="auto"/>
        <w:rPr>
          <w:rFonts w:ascii="Montserrat" w:hAnsi="Montserrat"/>
          <w:sz w:val="24"/>
          <w:szCs w:val="24"/>
        </w:rPr>
      </w:pPr>
      <w:r>
        <w:rPr>
          <w:rFonts w:ascii="Montserrat" w:hAnsi="Montserrat"/>
          <w:sz w:val="24"/>
          <w:szCs w:val="24"/>
        </w:rPr>
        <w:t>Unpaid carers were consistently identified as essential to helping people live independently, but many carers reported burnout, lack of respite, and difficulty accessing support. Feedback highlighted the need for clearer information, coordinated support, and practical help for carers to sustain caring roles and wellbeing.</w:t>
      </w:r>
    </w:p>
    <w:p w14:paraId="39D9DC12" w14:textId="77777777" w:rsidR="00CF5ED1" w:rsidRDefault="00CF5ED1" w:rsidP="00CF5ED1">
      <w:pPr>
        <w:spacing w:after="0" w:line="240" w:lineRule="auto"/>
        <w:rPr>
          <w:rFonts w:ascii="Montserrat" w:hAnsi="Montserrat"/>
          <w:sz w:val="24"/>
          <w:szCs w:val="24"/>
        </w:rPr>
      </w:pPr>
    </w:p>
    <w:p w14:paraId="248D48FA" w14:textId="77777777" w:rsidR="00D00D7A" w:rsidRDefault="00D00D7A">
      <w:pPr>
        <w:rPr>
          <w:rFonts w:ascii="Montserrat SemiBold" w:hAnsi="Montserrat SemiBold"/>
          <w:sz w:val="24"/>
          <w:szCs w:val="24"/>
        </w:rPr>
      </w:pPr>
      <w:r>
        <w:rPr>
          <w:rFonts w:ascii="Montserrat SemiBold" w:hAnsi="Montserrat SemiBold"/>
          <w:sz w:val="24"/>
          <w:szCs w:val="24"/>
        </w:rPr>
        <w:br w:type="page"/>
      </w:r>
    </w:p>
    <w:p w14:paraId="3EA26372" w14:textId="0D161E18" w:rsidR="007B3BDD" w:rsidRPr="007B3BDD" w:rsidRDefault="007B3BDD" w:rsidP="00CF5ED1">
      <w:pPr>
        <w:spacing w:after="0" w:line="240" w:lineRule="auto"/>
        <w:rPr>
          <w:rFonts w:ascii="Montserrat SemiBold" w:hAnsi="Montserrat SemiBold"/>
          <w:sz w:val="24"/>
          <w:szCs w:val="24"/>
        </w:rPr>
      </w:pPr>
      <w:r w:rsidRPr="007B3BDD">
        <w:rPr>
          <w:rFonts w:ascii="Montserrat SemiBold" w:hAnsi="Montserrat SemiBold"/>
          <w:sz w:val="24"/>
          <w:szCs w:val="24"/>
        </w:rPr>
        <w:t xml:space="preserve">Theme 2: Accessing care </w:t>
      </w:r>
    </w:p>
    <w:p w14:paraId="24D8005D" w14:textId="12D3B94A" w:rsidR="00CF5ED1" w:rsidRDefault="00CF5ED1" w:rsidP="00CF5ED1">
      <w:pPr>
        <w:spacing w:after="0" w:line="240" w:lineRule="auto"/>
        <w:rPr>
          <w:rFonts w:ascii="Montserrat" w:hAnsi="Montserrat"/>
          <w:sz w:val="24"/>
          <w:szCs w:val="24"/>
        </w:rPr>
      </w:pPr>
      <w:r>
        <w:rPr>
          <w:rFonts w:ascii="Montserrat" w:hAnsi="Montserrat"/>
          <w:sz w:val="24"/>
          <w:szCs w:val="24"/>
        </w:rPr>
        <w:t xml:space="preserve">Access to services was the strongest and most consistent theme across all engagement. People </w:t>
      </w:r>
      <w:r w:rsidR="004B6A5D">
        <w:rPr>
          <w:rFonts w:ascii="Montserrat" w:hAnsi="Montserrat"/>
          <w:sz w:val="24"/>
          <w:szCs w:val="24"/>
        </w:rPr>
        <w:t xml:space="preserve">often said that </w:t>
      </w:r>
      <w:r>
        <w:rPr>
          <w:rFonts w:ascii="Montserrat" w:hAnsi="Montserrat"/>
          <w:sz w:val="24"/>
          <w:szCs w:val="24"/>
        </w:rPr>
        <w:t xml:space="preserve">waiting times, unclear </w:t>
      </w:r>
      <w:r w:rsidR="004B6A5D">
        <w:rPr>
          <w:rFonts w:ascii="Montserrat" w:hAnsi="Montserrat"/>
          <w:sz w:val="24"/>
          <w:szCs w:val="24"/>
        </w:rPr>
        <w:t>access points</w:t>
      </w:r>
      <w:r>
        <w:rPr>
          <w:rFonts w:ascii="Montserrat" w:hAnsi="Montserrat"/>
          <w:sz w:val="24"/>
          <w:szCs w:val="24"/>
        </w:rPr>
        <w:t xml:space="preserve">, and fragmented systems </w:t>
      </w:r>
      <w:r w:rsidR="004B6A5D">
        <w:rPr>
          <w:rFonts w:ascii="Montserrat" w:hAnsi="Montserrat"/>
          <w:sz w:val="24"/>
          <w:szCs w:val="24"/>
        </w:rPr>
        <w:t>made i</w:t>
      </w:r>
      <w:r>
        <w:rPr>
          <w:rFonts w:ascii="Montserrat" w:hAnsi="Montserrat"/>
          <w:sz w:val="24"/>
          <w:szCs w:val="24"/>
        </w:rPr>
        <w:t>t difficult to get the right support at the right time.</w:t>
      </w:r>
    </w:p>
    <w:p w14:paraId="128E23D6" w14:textId="77777777" w:rsidR="00CF5ED1" w:rsidRDefault="00CF5ED1" w:rsidP="00CF5ED1">
      <w:pPr>
        <w:spacing w:after="0" w:line="240" w:lineRule="auto"/>
        <w:rPr>
          <w:rFonts w:ascii="Montserrat" w:hAnsi="Montserrat"/>
          <w:sz w:val="24"/>
          <w:szCs w:val="24"/>
        </w:rPr>
      </w:pPr>
    </w:p>
    <w:p w14:paraId="3F4653A9" w14:textId="232E4C14" w:rsidR="00CF5ED1" w:rsidRDefault="00CF5ED1" w:rsidP="00CF5ED1">
      <w:pPr>
        <w:spacing w:after="0" w:line="240" w:lineRule="auto"/>
        <w:rPr>
          <w:rFonts w:ascii="Montserrat" w:hAnsi="Montserrat"/>
          <w:sz w:val="24"/>
          <w:szCs w:val="24"/>
        </w:rPr>
      </w:pPr>
      <w:r>
        <w:rPr>
          <w:rFonts w:ascii="Montserrat" w:hAnsi="Montserrat"/>
          <w:sz w:val="24"/>
          <w:szCs w:val="24"/>
        </w:rPr>
        <w:t>Key issues</w:t>
      </w:r>
      <w:r w:rsidR="003C21DC">
        <w:rPr>
          <w:rFonts w:ascii="Montserrat" w:hAnsi="Montserrat"/>
          <w:sz w:val="24"/>
          <w:szCs w:val="24"/>
        </w:rPr>
        <w:t xml:space="preserve"> identified included:</w:t>
      </w:r>
    </w:p>
    <w:p w14:paraId="4867E20B" w14:textId="7C81C575" w:rsidR="003C21DC" w:rsidRDefault="003C21DC" w:rsidP="003C21DC">
      <w:pPr>
        <w:pStyle w:val="ListParagraph"/>
        <w:numPr>
          <w:ilvl w:val="0"/>
          <w:numId w:val="20"/>
        </w:numPr>
        <w:spacing w:after="0" w:line="240" w:lineRule="auto"/>
        <w:rPr>
          <w:rFonts w:ascii="Montserrat" w:hAnsi="Montserrat"/>
          <w:sz w:val="24"/>
          <w:szCs w:val="24"/>
        </w:rPr>
      </w:pPr>
      <w:r>
        <w:rPr>
          <w:rFonts w:ascii="Montserrat" w:hAnsi="Montserrat"/>
          <w:sz w:val="24"/>
          <w:szCs w:val="24"/>
        </w:rPr>
        <w:t>Delays accessing appointments, diagnosis, and treatment</w:t>
      </w:r>
    </w:p>
    <w:p w14:paraId="089BC851" w14:textId="0E30CD71" w:rsidR="003C21DC" w:rsidRDefault="003C21DC" w:rsidP="003C21DC">
      <w:pPr>
        <w:pStyle w:val="ListParagraph"/>
        <w:numPr>
          <w:ilvl w:val="0"/>
          <w:numId w:val="20"/>
        </w:numPr>
        <w:spacing w:after="0" w:line="240" w:lineRule="auto"/>
        <w:rPr>
          <w:rFonts w:ascii="Montserrat" w:hAnsi="Montserrat"/>
          <w:sz w:val="24"/>
          <w:szCs w:val="24"/>
        </w:rPr>
      </w:pPr>
      <w:r>
        <w:rPr>
          <w:rFonts w:ascii="Montserrat" w:hAnsi="Montserrat"/>
          <w:sz w:val="24"/>
          <w:szCs w:val="24"/>
        </w:rPr>
        <w:t>Poor communication and coordination between services</w:t>
      </w:r>
    </w:p>
    <w:p w14:paraId="7816CD2C" w14:textId="77DCD7CC" w:rsidR="003C21DC" w:rsidRDefault="003C21DC" w:rsidP="003C21DC">
      <w:pPr>
        <w:pStyle w:val="ListParagraph"/>
        <w:numPr>
          <w:ilvl w:val="0"/>
          <w:numId w:val="20"/>
        </w:numPr>
        <w:spacing w:after="0" w:line="240" w:lineRule="auto"/>
        <w:rPr>
          <w:rFonts w:ascii="Montserrat" w:hAnsi="Montserrat"/>
          <w:sz w:val="24"/>
          <w:szCs w:val="24"/>
        </w:rPr>
      </w:pPr>
      <w:r>
        <w:rPr>
          <w:rFonts w:ascii="Montserrat" w:hAnsi="Montserrat"/>
          <w:sz w:val="24"/>
          <w:szCs w:val="24"/>
        </w:rPr>
        <w:t>Confusion around referral pathways and eligibility</w:t>
      </w:r>
    </w:p>
    <w:p w14:paraId="7E1DF165" w14:textId="48E1288D" w:rsidR="003C21DC" w:rsidRDefault="003C21DC" w:rsidP="003C21DC">
      <w:pPr>
        <w:pStyle w:val="ListParagraph"/>
        <w:numPr>
          <w:ilvl w:val="0"/>
          <w:numId w:val="20"/>
        </w:numPr>
        <w:spacing w:after="0" w:line="240" w:lineRule="auto"/>
        <w:rPr>
          <w:rFonts w:ascii="Montserrat" w:hAnsi="Montserrat"/>
          <w:sz w:val="24"/>
          <w:szCs w:val="24"/>
        </w:rPr>
      </w:pPr>
      <w:r>
        <w:rPr>
          <w:rFonts w:ascii="Montserrat" w:hAnsi="Montserrat"/>
          <w:sz w:val="24"/>
          <w:szCs w:val="24"/>
        </w:rPr>
        <w:t>Inconsis</w:t>
      </w:r>
      <w:r w:rsidR="002A1A3D">
        <w:rPr>
          <w:rFonts w:ascii="Montserrat" w:hAnsi="Montserrat"/>
          <w:sz w:val="24"/>
          <w:szCs w:val="24"/>
        </w:rPr>
        <w:t>tent support and transitions between services</w:t>
      </w:r>
    </w:p>
    <w:p w14:paraId="4CE2CF85" w14:textId="37C97578" w:rsidR="002A1A3D" w:rsidRDefault="002A1A3D" w:rsidP="003C21DC">
      <w:pPr>
        <w:pStyle w:val="ListParagraph"/>
        <w:numPr>
          <w:ilvl w:val="0"/>
          <w:numId w:val="20"/>
        </w:numPr>
        <w:spacing w:after="0" w:line="240" w:lineRule="auto"/>
        <w:rPr>
          <w:rFonts w:ascii="Montserrat" w:hAnsi="Montserrat"/>
          <w:sz w:val="24"/>
          <w:szCs w:val="24"/>
        </w:rPr>
      </w:pPr>
      <w:r>
        <w:rPr>
          <w:rFonts w:ascii="Montserrat" w:hAnsi="Montserrat"/>
          <w:sz w:val="24"/>
          <w:szCs w:val="24"/>
        </w:rPr>
        <w:t xml:space="preserve">Barriers linked to geography, transport, </w:t>
      </w:r>
      <w:r w:rsidR="00E73119">
        <w:rPr>
          <w:rFonts w:ascii="Montserrat" w:hAnsi="Montserrat"/>
          <w:sz w:val="24"/>
          <w:szCs w:val="24"/>
        </w:rPr>
        <w:t>technology</w:t>
      </w:r>
      <w:r>
        <w:rPr>
          <w:rFonts w:ascii="Montserrat" w:hAnsi="Montserrat"/>
          <w:sz w:val="24"/>
          <w:szCs w:val="24"/>
        </w:rPr>
        <w:t>, and inequality</w:t>
      </w:r>
    </w:p>
    <w:p w14:paraId="5E52BBF3" w14:textId="77777777" w:rsidR="002A1A3D" w:rsidRDefault="002A1A3D" w:rsidP="002A1A3D">
      <w:pPr>
        <w:spacing w:after="0" w:line="240" w:lineRule="auto"/>
        <w:rPr>
          <w:rFonts w:ascii="Montserrat" w:hAnsi="Montserrat"/>
          <w:sz w:val="24"/>
          <w:szCs w:val="24"/>
        </w:rPr>
      </w:pPr>
    </w:p>
    <w:p w14:paraId="46136D4A" w14:textId="00E15B21" w:rsidR="002A1A3D" w:rsidRDefault="002A1A3D" w:rsidP="002A1A3D">
      <w:pPr>
        <w:spacing w:after="0" w:line="240" w:lineRule="auto"/>
        <w:rPr>
          <w:rFonts w:ascii="Montserrat" w:hAnsi="Montserrat"/>
          <w:sz w:val="24"/>
          <w:szCs w:val="24"/>
        </w:rPr>
      </w:pPr>
      <w:r>
        <w:rPr>
          <w:rFonts w:ascii="Montserrat" w:hAnsi="Montserrat"/>
          <w:sz w:val="24"/>
          <w:szCs w:val="24"/>
        </w:rPr>
        <w:t xml:space="preserve">People </w:t>
      </w:r>
      <w:r w:rsidR="00E73119">
        <w:rPr>
          <w:rFonts w:ascii="Montserrat" w:hAnsi="Montserrat"/>
          <w:sz w:val="24"/>
          <w:szCs w:val="24"/>
        </w:rPr>
        <w:t>often</w:t>
      </w:r>
      <w:r>
        <w:rPr>
          <w:rFonts w:ascii="Montserrat" w:hAnsi="Montserrat"/>
          <w:sz w:val="24"/>
          <w:szCs w:val="24"/>
        </w:rPr>
        <w:t xml:space="preserve"> called for:</w:t>
      </w:r>
    </w:p>
    <w:p w14:paraId="7AD22355" w14:textId="2F3439B2" w:rsidR="002A1A3D" w:rsidRDefault="002A1A3D" w:rsidP="002A1A3D">
      <w:pPr>
        <w:pStyle w:val="ListParagraph"/>
        <w:numPr>
          <w:ilvl w:val="0"/>
          <w:numId w:val="21"/>
        </w:numPr>
        <w:spacing w:after="0" w:line="240" w:lineRule="auto"/>
        <w:rPr>
          <w:rFonts w:ascii="Montserrat" w:hAnsi="Montserrat"/>
          <w:sz w:val="24"/>
          <w:szCs w:val="24"/>
        </w:rPr>
      </w:pPr>
      <w:r>
        <w:rPr>
          <w:rFonts w:ascii="Montserrat" w:hAnsi="Montserrat"/>
          <w:sz w:val="24"/>
          <w:szCs w:val="24"/>
        </w:rPr>
        <w:t xml:space="preserve">Easier navigation and </w:t>
      </w:r>
      <w:r w:rsidR="00E73119">
        <w:rPr>
          <w:rFonts w:ascii="Montserrat" w:hAnsi="Montserrat"/>
          <w:sz w:val="24"/>
          <w:szCs w:val="24"/>
        </w:rPr>
        <w:t xml:space="preserve">a </w:t>
      </w:r>
      <w:r>
        <w:rPr>
          <w:rFonts w:ascii="Montserrat" w:hAnsi="Montserrat"/>
          <w:sz w:val="24"/>
          <w:szCs w:val="24"/>
        </w:rPr>
        <w:t xml:space="preserve">“no wrong door” </w:t>
      </w:r>
      <w:r w:rsidR="00E73119">
        <w:rPr>
          <w:rFonts w:ascii="Montserrat" w:hAnsi="Montserrat"/>
          <w:sz w:val="24"/>
          <w:szCs w:val="24"/>
        </w:rPr>
        <w:t>approach</w:t>
      </w:r>
    </w:p>
    <w:p w14:paraId="6C50E1BB" w14:textId="4E4AF875" w:rsidR="002A1A3D" w:rsidRDefault="002A1A3D" w:rsidP="002A1A3D">
      <w:pPr>
        <w:pStyle w:val="ListParagraph"/>
        <w:numPr>
          <w:ilvl w:val="0"/>
          <w:numId w:val="21"/>
        </w:numPr>
        <w:spacing w:after="0" w:line="240" w:lineRule="auto"/>
        <w:rPr>
          <w:rFonts w:ascii="Montserrat" w:hAnsi="Montserrat"/>
          <w:sz w:val="24"/>
          <w:szCs w:val="24"/>
        </w:rPr>
      </w:pPr>
      <w:r>
        <w:rPr>
          <w:rFonts w:ascii="Montserrat" w:hAnsi="Montserrat"/>
          <w:sz w:val="24"/>
          <w:szCs w:val="24"/>
        </w:rPr>
        <w:t>Timely, coordinated</w:t>
      </w:r>
      <w:r w:rsidR="002C10E0">
        <w:rPr>
          <w:rFonts w:ascii="Montserrat" w:hAnsi="Montserrat"/>
          <w:sz w:val="24"/>
          <w:szCs w:val="24"/>
        </w:rPr>
        <w:t>, and person-centred support</w:t>
      </w:r>
    </w:p>
    <w:p w14:paraId="529B8885" w14:textId="6D4917C7" w:rsidR="002C10E0" w:rsidRDefault="002C10E0" w:rsidP="002A1A3D">
      <w:pPr>
        <w:pStyle w:val="ListParagraph"/>
        <w:numPr>
          <w:ilvl w:val="0"/>
          <w:numId w:val="21"/>
        </w:numPr>
        <w:spacing w:after="0" w:line="240" w:lineRule="auto"/>
        <w:rPr>
          <w:rFonts w:ascii="Montserrat" w:hAnsi="Montserrat"/>
          <w:sz w:val="24"/>
          <w:szCs w:val="24"/>
        </w:rPr>
      </w:pPr>
      <w:r>
        <w:rPr>
          <w:rFonts w:ascii="Montserrat" w:hAnsi="Montserrat"/>
          <w:sz w:val="24"/>
          <w:szCs w:val="24"/>
        </w:rPr>
        <w:t xml:space="preserve">Better </w:t>
      </w:r>
      <w:r w:rsidR="00F01662">
        <w:rPr>
          <w:rFonts w:ascii="Montserrat" w:hAnsi="Montserrat"/>
          <w:sz w:val="24"/>
          <w:szCs w:val="24"/>
        </w:rPr>
        <w:t>connections</w:t>
      </w:r>
      <w:r>
        <w:rPr>
          <w:rFonts w:ascii="Montserrat" w:hAnsi="Montserrat"/>
          <w:sz w:val="24"/>
          <w:szCs w:val="24"/>
        </w:rPr>
        <w:t xml:space="preserve"> across health, social care, and</w:t>
      </w:r>
      <w:r w:rsidR="00F01662">
        <w:rPr>
          <w:rFonts w:ascii="Montserrat" w:hAnsi="Montserrat"/>
          <w:sz w:val="24"/>
          <w:szCs w:val="24"/>
        </w:rPr>
        <w:t xml:space="preserve"> the</w:t>
      </w:r>
      <w:r>
        <w:rPr>
          <w:rFonts w:ascii="Montserrat" w:hAnsi="Montserrat"/>
          <w:sz w:val="24"/>
          <w:szCs w:val="24"/>
        </w:rPr>
        <w:t xml:space="preserve"> third sector</w:t>
      </w:r>
    </w:p>
    <w:p w14:paraId="2A05FE10" w14:textId="5A0FB872" w:rsidR="002C10E0" w:rsidRDefault="002C10E0" w:rsidP="002A1A3D">
      <w:pPr>
        <w:pStyle w:val="ListParagraph"/>
        <w:numPr>
          <w:ilvl w:val="0"/>
          <w:numId w:val="21"/>
        </w:numPr>
        <w:spacing w:after="0" w:line="240" w:lineRule="auto"/>
        <w:rPr>
          <w:rFonts w:ascii="Montserrat" w:hAnsi="Montserrat"/>
          <w:sz w:val="24"/>
          <w:szCs w:val="24"/>
        </w:rPr>
      </w:pPr>
      <w:r>
        <w:rPr>
          <w:rFonts w:ascii="Montserrat" w:hAnsi="Montserrat"/>
          <w:sz w:val="24"/>
          <w:szCs w:val="24"/>
        </w:rPr>
        <w:t>Improved communication and clearer information</w:t>
      </w:r>
    </w:p>
    <w:p w14:paraId="03D5C9CB" w14:textId="038B8F14" w:rsidR="002C10E0" w:rsidRDefault="002C10E0" w:rsidP="002A1A3D">
      <w:pPr>
        <w:pStyle w:val="ListParagraph"/>
        <w:numPr>
          <w:ilvl w:val="0"/>
          <w:numId w:val="21"/>
        </w:numPr>
        <w:spacing w:after="0" w:line="240" w:lineRule="auto"/>
        <w:rPr>
          <w:rFonts w:ascii="Montserrat" w:hAnsi="Montserrat"/>
          <w:sz w:val="24"/>
          <w:szCs w:val="24"/>
        </w:rPr>
      </w:pPr>
      <w:r>
        <w:rPr>
          <w:rFonts w:ascii="Montserrat" w:hAnsi="Montserrat"/>
          <w:sz w:val="24"/>
          <w:szCs w:val="24"/>
        </w:rPr>
        <w:t>More responsive community-based and preventative services</w:t>
      </w:r>
    </w:p>
    <w:p w14:paraId="44195698" w14:textId="77777777" w:rsidR="002C10E0" w:rsidRDefault="002C10E0" w:rsidP="002C10E0">
      <w:pPr>
        <w:spacing w:after="0" w:line="240" w:lineRule="auto"/>
        <w:rPr>
          <w:rFonts w:ascii="Montserrat" w:hAnsi="Montserrat"/>
          <w:sz w:val="24"/>
          <w:szCs w:val="24"/>
        </w:rPr>
      </w:pPr>
    </w:p>
    <w:p w14:paraId="25202FFB" w14:textId="0F1CF221" w:rsidR="002C10E0" w:rsidRDefault="002C10E0" w:rsidP="002C10E0">
      <w:pPr>
        <w:spacing w:after="0" w:line="240" w:lineRule="auto"/>
        <w:rPr>
          <w:rFonts w:ascii="Montserrat" w:hAnsi="Montserrat"/>
          <w:sz w:val="24"/>
          <w:szCs w:val="24"/>
        </w:rPr>
      </w:pPr>
      <w:r>
        <w:rPr>
          <w:rFonts w:ascii="Montserrat" w:hAnsi="Montserrat"/>
          <w:sz w:val="24"/>
          <w:szCs w:val="24"/>
        </w:rPr>
        <w:t xml:space="preserve">There </w:t>
      </w:r>
      <w:r w:rsidR="00B6615A">
        <w:rPr>
          <w:rFonts w:ascii="Montserrat" w:hAnsi="Montserrat"/>
          <w:sz w:val="24"/>
          <w:szCs w:val="24"/>
        </w:rPr>
        <w:t xml:space="preserve">was support for digital innovation and technology to improve access and efficiency, but strong concern that digital approaches must remain inclusive </w:t>
      </w:r>
      <w:r w:rsidR="00F20F7E">
        <w:rPr>
          <w:rFonts w:ascii="Montserrat" w:hAnsi="Montserrat"/>
          <w:sz w:val="24"/>
          <w:szCs w:val="24"/>
        </w:rPr>
        <w:t>and not replace face-to-face support, particularly for vulnerable groups.</w:t>
      </w:r>
    </w:p>
    <w:p w14:paraId="588963FD" w14:textId="77777777" w:rsidR="00F20F7E" w:rsidRDefault="00F20F7E" w:rsidP="002C10E0">
      <w:pPr>
        <w:spacing w:after="0" w:line="240" w:lineRule="auto"/>
        <w:rPr>
          <w:rFonts w:ascii="Montserrat" w:hAnsi="Montserrat"/>
          <w:sz w:val="24"/>
          <w:szCs w:val="24"/>
        </w:rPr>
      </w:pPr>
    </w:p>
    <w:p w14:paraId="569E911C" w14:textId="730E49E9" w:rsidR="00F20F7E" w:rsidRDefault="007B3BDD" w:rsidP="002C10E0">
      <w:pPr>
        <w:spacing w:after="0" w:line="240" w:lineRule="auto"/>
        <w:rPr>
          <w:rFonts w:ascii="Montserrat" w:hAnsi="Montserrat"/>
          <w:b/>
          <w:bCs/>
          <w:sz w:val="24"/>
          <w:szCs w:val="24"/>
        </w:rPr>
      </w:pPr>
      <w:r>
        <w:rPr>
          <w:rFonts w:ascii="Montserrat" w:hAnsi="Montserrat"/>
          <w:b/>
          <w:bCs/>
          <w:sz w:val="24"/>
          <w:szCs w:val="24"/>
        </w:rPr>
        <w:t>Theme 3:</w:t>
      </w:r>
      <w:r w:rsidR="002F7AEE">
        <w:rPr>
          <w:rFonts w:ascii="Montserrat" w:hAnsi="Montserrat"/>
          <w:b/>
          <w:bCs/>
          <w:sz w:val="24"/>
          <w:szCs w:val="24"/>
        </w:rPr>
        <w:t xml:space="preserve"> Future</w:t>
      </w:r>
      <w:r w:rsidR="008E46FF">
        <w:rPr>
          <w:rFonts w:ascii="Montserrat" w:hAnsi="Montserrat"/>
          <w:b/>
          <w:bCs/>
          <w:sz w:val="24"/>
          <w:szCs w:val="24"/>
        </w:rPr>
        <w:t xml:space="preserve"> </w:t>
      </w:r>
      <w:r w:rsidR="005B1697">
        <w:rPr>
          <w:rFonts w:ascii="Montserrat" w:hAnsi="Montserrat"/>
          <w:b/>
          <w:bCs/>
          <w:sz w:val="24"/>
          <w:szCs w:val="24"/>
        </w:rPr>
        <w:t>services and workforce</w:t>
      </w:r>
    </w:p>
    <w:p w14:paraId="1E58F27E" w14:textId="76E420F4" w:rsidR="003902EE" w:rsidRDefault="003902EE" w:rsidP="002C10E0">
      <w:pPr>
        <w:spacing w:after="0" w:line="240" w:lineRule="auto"/>
        <w:rPr>
          <w:rFonts w:ascii="Montserrat" w:hAnsi="Montserrat"/>
          <w:sz w:val="24"/>
          <w:szCs w:val="24"/>
        </w:rPr>
      </w:pPr>
      <w:r>
        <w:rPr>
          <w:rFonts w:ascii="Montserrat" w:hAnsi="Montserrat"/>
          <w:sz w:val="24"/>
          <w:szCs w:val="24"/>
        </w:rPr>
        <w:t xml:space="preserve">Feedback highlighted the </w:t>
      </w:r>
      <w:r w:rsidR="006B6839">
        <w:rPr>
          <w:rFonts w:ascii="Montserrat" w:hAnsi="Montserrat"/>
          <w:sz w:val="24"/>
          <w:szCs w:val="24"/>
        </w:rPr>
        <w:t>desire for services which are</w:t>
      </w:r>
      <w:r>
        <w:rPr>
          <w:rFonts w:ascii="Montserrat" w:hAnsi="Montserrat"/>
          <w:sz w:val="24"/>
          <w:szCs w:val="24"/>
        </w:rPr>
        <w:t xml:space="preserve"> sustainable, integrated, and collaborative</w:t>
      </w:r>
      <w:r w:rsidR="006B6839">
        <w:rPr>
          <w:rFonts w:ascii="Montserrat" w:hAnsi="Montserrat"/>
          <w:sz w:val="24"/>
          <w:szCs w:val="24"/>
        </w:rPr>
        <w:t xml:space="preserve">, so that </w:t>
      </w:r>
      <w:r w:rsidR="008C796A">
        <w:rPr>
          <w:rFonts w:ascii="Montserrat" w:hAnsi="Montserrat"/>
          <w:sz w:val="24"/>
          <w:szCs w:val="24"/>
        </w:rPr>
        <w:t>services can meet changing needs and increasing demand over the next 10 years. This priority was most common in staff and third sector audiences, who often described the following pressures:</w:t>
      </w:r>
    </w:p>
    <w:p w14:paraId="34DD1469" w14:textId="7BCB36E4" w:rsidR="00360135" w:rsidRDefault="0036013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Workforce shortages and retention challenges</w:t>
      </w:r>
    </w:p>
    <w:p w14:paraId="0000BE05" w14:textId="725AF931" w:rsidR="00360135" w:rsidRDefault="0036013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Increasing complexity of need</w:t>
      </w:r>
    </w:p>
    <w:p w14:paraId="5CDE5105" w14:textId="67B6C8CC" w:rsidR="00360135" w:rsidRDefault="0036013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Financial constraints and capacity pressures</w:t>
      </w:r>
    </w:p>
    <w:p w14:paraId="0770DB82" w14:textId="7C69073C" w:rsidR="00360135" w:rsidRDefault="0036013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Rising mental health demand</w:t>
      </w:r>
    </w:p>
    <w:p w14:paraId="24269BCA" w14:textId="52C09B92" w:rsidR="00360135" w:rsidRDefault="0036013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 xml:space="preserve">Fragmentation across services and </w:t>
      </w:r>
      <w:r w:rsidR="001B3870">
        <w:rPr>
          <w:rFonts w:ascii="Montserrat" w:hAnsi="Montserrat"/>
          <w:sz w:val="24"/>
          <w:szCs w:val="24"/>
        </w:rPr>
        <w:t>organisations</w:t>
      </w:r>
    </w:p>
    <w:p w14:paraId="04FC60F6" w14:textId="59641C93" w:rsidR="00492895" w:rsidRPr="00360135" w:rsidRDefault="0049289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Lack of trust and trans</w:t>
      </w:r>
      <w:r w:rsidR="007C64BA">
        <w:rPr>
          <w:rFonts w:ascii="Montserrat" w:hAnsi="Montserrat"/>
          <w:sz w:val="24"/>
          <w:szCs w:val="24"/>
        </w:rPr>
        <w:t>parency in decision-making processes</w:t>
      </w:r>
    </w:p>
    <w:p w14:paraId="7BB971E9" w14:textId="77777777" w:rsidR="00CF5ED1" w:rsidRDefault="00CF5ED1" w:rsidP="00CF5ED1">
      <w:pPr>
        <w:spacing w:after="0" w:line="240" w:lineRule="auto"/>
        <w:rPr>
          <w:rFonts w:ascii="Montserrat" w:hAnsi="Montserrat"/>
          <w:sz w:val="24"/>
          <w:szCs w:val="24"/>
        </w:rPr>
      </w:pPr>
    </w:p>
    <w:p w14:paraId="326542D2" w14:textId="77777777" w:rsidR="001B3870" w:rsidRPr="001B3870" w:rsidRDefault="001B3870" w:rsidP="001B3870">
      <w:pPr>
        <w:spacing w:after="0" w:line="240" w:lineRule="auto"/>
        <w:rPr>
          <w:rFonts w:ascii="Montserrat" w:hAnsi="Montserrat"/>
          <w:sz w:val="24"/>
          <w:szCs w:val="24"/>
        </w:rPr>
      </w:pPr>
      <w:r w:rsidRPr="001B3870">
        <w:rPr>
          <w:rFonts w:ascii="Montserrat" w:hAnsi="Montserrat"/>
          <w:sz w:val="24"/>
          <w:szCs w:val="24"/>
        </w:rPr>
        <w:t>There was strong support for:</w:t>
      </w:r>
    </w:p>
    <w:p w14:paraId="1FB7BDFB" w14:textId="4248C11B" w:rsidR="001B3870" w:rsidRPr="001B3870" w:rsidRDefault="00492895" w:rsidP="001B3870">
      <w:pPr>
        <w:pStyle w:val="ListParagraph"/>
        <w:numPr>
          <w:ilvl w:val="0"/>
          <w:numId w:val="23"/>
        </w:numPr>
        <w:spacing w:after="0" w:line="240" w:lineRule="auto"/>
        <w:rPr>
          <w:rFonts w:ascii="Montserrat" w:hAnsi="Montserrat"/>
          <w:sz w:val="24"/>
          <w:szCs w:val="24"/>
        </w:rPr>
      </w:pPr>
      <w:r>
        <w:rPr>
          <w:rFonts w:ascii="Montserrat" w:hAnsi="Montserrat"/>
          <w:sz w:val="24"/>
          <w:szCs w:val="24"/>
        </w:rPr>
        <w:t>I</w:t>
      </w:r>
      <w:r w:rsidR="001B3870" w:rsidRPr="001B3870">
        <w:rPr>
          <w:rFonts w:ascii="Montserrat" w:hAnsi="Montserrat"/>
          <w:sz w:val="24"/>
          <w:szCs w:val="24"/>
        </w:rPr>
        <w:t>nvestment in workforce development</w:t>
      </w:r>
      <w:r>
        <w:rPr>
          <w:rFonts w:ascii="Montserrat" w:hAnsi="Montserrat"/>
          <w:sz w:val="24"/>
          <w:szCs w:val="24"/>
        </w:rPr>
        <w:t xml:space="preserve">, </w:t>
      </w:r>
      <w:r w:rsidR="001B3870" w:rsidRPr="001B3870">
        <w:rPr>
          <w:rFonts w:ascii="Montserrat" w:hAnsi="Montserrat"/>
          <w:sz w:val="24"/>
          <w:szCs w:val="24"/>
        </w:rPr>
        <w:t>wellbeing, and retention</w:t>
      </w:r>
    </w:p>
    <w:p w14:paraId="6700106F" w14:textId="77777777" w:rsidR="001B3870" w:rsidRPr="001B3870" w:rsidRDefault="001B3870" w:rsidP="001B3870">
      <w:pPr>
        <w:pStyle w:val="ListParagraph"/>
        <w:numPr>
          <w:ilvl w:val="0"/>
          <w:numId w:val="23"/>
        </w:numPr>
        <w:spacing w:after="0" w:line="240" w:lineRule="auto"/>
        <w:rPr>
          <w:rFonts w:ascii="Montserrat" w:hAnsi="Montserrat"/>
          <w:sz w:val="24"/>
          <w:szCs w:val="24"/>
        </w:rPr>
      </w:pPr>
      <w:r w:rsidRPr="001B3870">
        <w:rPr>
          <w:rFonts w:ascii="Montserrat" w:hAnsi="Montserrat"/>
          <w:sz w:val="24"/>
          <w:szCs w:val="24"/>
        </w:rPr>
        <w:t>Long-term and sustainable funding approaches</w:t>
      </w:r>
    </w:p>
    <w:p w14:paraId="6C93801D" w14:textId="06B4535E" w:rsidR="00492895" w:rsidRPr="00492895" w:rsidRDefault="001B3870" w:rsidP="00492895">
      <w:pPr>
        <w:pStyle w:val="ListParagraph"/>
        <w:numPr>
          <w:ilvl w:val="0"/>
          <w:numId w:val="23"/>
        </w:numPr>
        <w:spacing w:after="0" w:line="240" w:lineRule="auto"/>
        <w:rPr>
          <w:rFonts w:ascii="Montserrat" w:hAnsi="Montserrat"/>
          <w:sz w:val="24"/>
          <w:szCs w:val="24"/>
        </w:rPr>
      </w:pPr>
      <w:r w:rsidRPr="001B3870">
        <w:rPr>
          <w:rFonts w:ascii="Montserrat" w:hAnsi="Montserrat"/>
          <w:sz w:val="24"/>
          <w:szCs w:val="24"/>
        </w:rPr>
        <w:t xml:space="preserve">Better partnership working across statutory and third sector </w:t>
      </w:r>
      <w:r w:rsidR="00492895">
        <w:rPr>
          <w:rFonts w:ascii="Montserrat" w:hAnsi="Montserrat"/>
          <w:sz w:val="24"/>
          <w:szCs w:val="24"/>
        </w:rPr>
        <w:t>services</w:t>
      </w:r>
    </w:p>
    <w:p w14:paraId="2502A06F" w14:textId="3913C925" w:rsidR="007C64BA" w:rsidRPr="007C64BA" w:rsidRDefault="001B3870" w:rsidP="007C64BA">
      <w:pPr>
        <w:pStyle w:val="ListParagraph"/>
        <w:numPr>
          <w:ilvl w:val="0"/>
          <w:numId w:val="23"/>
        </w:numPr>
        <w:spacing w:after="0" w:line="240" w:lineRule="auto"/>
        <w:rPr>
          <w:rFonts w:ascii="Montserrat" w:hAnsi="Montserrat"/>
          <w:sz w:val="24"/>
          <w:szCs w:val="24"/>
        </w:rPr>
      </w:pPr>
      <w:r w:rsidRPr="001B3870">
        <w:rPr>
          <w:rFonts w:ascii="Montserrat" w:hAnsi="Montserrat"/>
          <w:sz w:val="24"/>
          <w:szCs w:val="24"/>
        </w:rPr>
        <w:t>Community-led and co-produced models of care</w:t>
      </w:r>
    </w:p>
    <w:p w14:paraId="7123618A" w14:textId="2267034D" w:rsidR="001B3870" w:rsidRDefault="001B3870" w:rsidP="001B3870">
      <w:pPr>
        <w:pStyle w:val="ListParagraph"/>
        <w:numPr>
          <w:ilvl w:val="0"/>
          <w:numId w:val="23"/>
        </w:numPr>
        <w:spacing w:after="0" w:line="240" w:lineRule="auto"/>
        <w:rPr>
          <w:rFonts w:ascii="Montserrat" w:hAnsi="Montserrat"/>
          <w:sz w:val="24"/>
          <w:szCs w:val="24"/>
        </w:rPr>
      </w:pPr>
      <w:r w:rsidRPr="001B3870">
        <w:rPr>
          <w:rFonts w:ascii="Montserrat" w:hAnsi="Montserrat"/>
          <w:sz w:val="24"/>
          <w:szCs w:val="24"/>
        </w:rPr>
        <w:t>Shared planning, integration, and collaborative leadership</w:t>
      </w:r>
    </w:p>
    <w:p w14:paraId="4A013DFC" w14:textId="42C35A2F" w:rsidR="007C64BA" w:rsidRDefault="007C64BA" w:rsidP="001B3870">
      <w:pPr>
        <w:pStyle w:val="ListParagraph"/>
        <w:numPr>
          <w:ilvl w:val="0"/>
          <w:numId w:val="23"/>
        </w:numPr>
        <w:spacing w:after="0" w:line="240" w:lineRule="auto"/>
        <w:rPr>
          <w:rFonts w:ascii="Montserrat" w:hAnsi="Montserrat"/>
          <w:sz w:val="24"/>
          <w:szCs w:val="24"/>
        </w:rPr>
      </w:pPr>
      <w:r>
        <w:rPr>
          <w:rFonts w:ascii="Montserrat" w:hAnsi="Montserrat"/>
          <w:sz w:val="24"/>
          <w:szCs w:val="24"/>
        </w:rPr>
        <w:t>Values based leadership</w:t>
      </w:r>
    </w:p>
    <w:p w14:paraId="321229CA" w14:textId="146CC740" w:rsidR="007C64BA" w:rsidRPr="001B3870" w:rsidRDefault="00D00D7A" w:rsidP="001B3870">
      <w:pPr>
        <w:pStyle w:val="ListParagraph"/>
        <w:numPr>
          <w:ilvl w:val="0"/>
          <w:numId w:val="23"/>
        </w:numPr>
        <w:spacing w:after="0" w:line="240" w:lineRule="auto"/>
        <w:rPr>
          <w:rFonts w:ascii="Montserrat" w:hAnsi="Montserrat"/>
          <w:sz w:val="24"/>
          <w:szCs w:val="24"/>
        </w:rPr>
      </w:pPr>
      <w:r>
        <w:rPr>
          <w:rFonts w:ascii="Montserrat" w:hAnsi="Montserrat"/>
          <w:sz w:val="24"/>
          <w:szCs w:val="24"/>
        </w:rPr>
        <w:t>Realistic, inclusive transformation – informed by lived-experience</w:t>
      </w:r>
    </w:p>
    <w:p w14:paraId="02CA96EB" w14:textId="77777777" w:rsidR="00CF5ED1" w:rsidRDefault="00CF5ED1" w:rsidP="00CF5ED1">
      <w:pPr>
        <w:spacing w:after="0" w:line="240" w:lineRule="auto"/>
        <w:rPr>
          <w:rFonts w:ascii="Montserrat" w:hAnsi="Montserrat"/>
          <w:sz w:val="24"/>
          <w:szCs w:val="24"/>
        </w:rPr>
      </w:pPr>
    </w:p>
    <w:p w14:paraId="7CB4768C" w14:textId="70736ED1" w:rsidR="00DE49D2" w:rsidRDefault="002D0788" w:rsidP="00DE49D2">
      <w:pPr>
        <w:spacing w:after="0" w:line="240" w:lineRule="auto"/>
        <w:outlineLvl w:val="0"/>
        <w:rPr>
          <w:rFonts w:ascii="Montserrat" w:eastAsia="Calibri" w:hAnsi="Montserrat" w:cs="Arial"/>
          <w:caps/>
          <w:color w:val="262626"/>
          <w:sz w:val="32"/>
        </w:rPr>
      </w:pPr>
      <w:bookmarkStart w:id="5" w:name="_Toc233884007"/>
      <w:r>
        <w:rPr>
          <w:rFonts w:ascii="Montserrat" w:eastAsia="Calibri" w:hAnsi="Montserrat" w:cs="Arial"/>
          <w:caps/>
          <w:color w:val="262626"/>
          <w:sz w:val="32"/>
        </w:rPr>
        <w:t xml:space="preserve">DISCUSSION ON </w:t>
      </w:r>
      <w:r w:rsidR="00DE49D2">
        <w:rPr>
          <w:rFonts w:ascii="Montserrat" w:eastAsia="Calibri" w:hAnsi="Montserrat" w:cs="Arial"/>
          <w:caps/>
          <w:color w:val="262626"/>
          <w:sz w:val="32"/>
        </w:rPr>
        <w:t>Values</w:t>
      </w:r>
      <w:bookmarkEnd w:id="5"/>
    </w:p>
    <w:p w14:paraId="2E576236" w14:textId="77777777" w:rsidR="00233C89" w:rsidRDefault="00233C89" w:rsidP="00233C89">
      <w:pPr>
        <w:spacing w:after="0" w:line="240" w:lineRule="auto"/>
        <w:rPr>
          <w:rFonts w:ascii="Montserrat" w:hAnsi="Montserrat"/>
          <w:sz w:val="24"/>
          <w:szCs w:val="24"/>
        </w:rPr>
      </w:pPr>
      <w:r>
        <w:rPr>
          <w:rFonts w:ascii="Montserrat" w:hAnsi="Montserrat"/>
          <w:sz w:val="24"/>
          <w:szCs w:val="24"/>
        </w:rPr>
        <w:t>Throughout our engagement, we asked for views about the values that should drive the way we work and approach future challenges.</w:t>
      </w:r>
    </w:p>
    <w:p w14:paraId="79C81915" w14:textId="77777777" w:rsidR="00E70837" w:rsidRDefault="00E70837" w:rsidP="005E54DF">
      <w:pPr>
        <w:spacing w:after="0" w:line="240" w:lineRule="auto"/>
        <w:rPr>
          <w:rFonts w:ascii="Montserrat" w:hAnsi="Montserrat"/>
          <w:sz w:val="24"/>
          <w:szCs w:val="24"/>
        </w:rPr>
      </w:pPr>
    </w:p>
    <w:p w14:paraId="211482C6" w14:textId="77777777" w:rsidR="00233C89" w:rsidRDefault="00233C89" w:rsidP="00233C89">
      <w:pPr>
        <w:spacing w:after="0" w:line="240" w:lineRule="auto"/>
        <w:rPr>
          <w:rFonts w:ascii="Montserrat" w:hAnsi="Montserrat"/>
          <w:sz w:val="24"/>
          <w:szCs w:val="24"/>
        </w:rPr>
      </w:pPr>
      <w:r>
        <w:rPr>
          <w:rFonts w:ascii="Montserrat" w:hAnsi="Montserrat"/>
          <w:sz w:val="24"/>
          <w:szCs w:val="24"/>
        </w:rPr>
        <w:t>Overall, we heard that:</w:t>
      </w:r>
    </w:p>
    <w:p w14:paraId="2AE9973D" w14:textId="77777777" w:rsidR="00233C89" w:rsidRDefault="00233C89" w:rsidP="00233C89">
      <w:pPr>
        <w:pStyle w:val="ListParagraph"/>
        <w:numPr>
          <w:ilvl w:val="0"/>
          <w:numId w:val="26"/>
        </w:numPr>
        <w:spacing w:after="0" w:line="240" w:lineRule="auto"/>
        <w:rPr>
          <w:rFonts w:ascii="Montserrat" w:hAnsi="Montserrat"/>
          <w:sz w:val="24"/>
          <w:szCs w:val="24"/>
        </w:rPr>
      </w:pPr>
      <w:r>
        <w:rPr>
          <w:rFonts w:ascii="Montserrat" w:hAnsi="Montserrat"/>
          <w:sz w:val="24"/>
          <w:szCs w:val="24"/>
        </w:rPr>
        <w:t>Authentic values-based leadership should help to build confidence, trust, and transparency.</w:t>
      </w:r>
    </w:p>
    <w:p w14:paraId="5E5BB734" w14:textId="77777777" w:rsidR="00233C89" w:rsidRDefault="00233C89" w:rsidP="00233C89">
      <w:pPr>
        <w:pStyle w:val="ListParagraph"/>
        <w:numPr>
          <w:ilvl w:val="0"/>
          <w:numId w:val="26"/>
        </w:numPr>
        <w:spacing w:after="0" w:line="240" w:lineRule="auto"/>
        <w:rPr>
          <w:rFonts w:ascii="Montserrat" w:hAnsi="Montserrat"/>
          <w:sz w:val="24"/>
          <w:szCs w:val="24"/>
        </w:rPr>
      </w:pPr>
      <w:r>
        <w:rPr>
          <w:rFonts w:ascii="Montserrat" w:hAnsi="Montserrat"/>
          <w:sz w:val="24"/>
          <w:szCs w:val="24"/>
        </w:rPr>
        <w:t>Values should be actively demonstrated, not simply written into plans.</w:t>
      </w:r>
    </w:p>
    <w:p w14:paraId="7F9040FF" w14:textId="77777777" w:rsidR="00233C89" w:rsidRDefault="00233C89" w:rsidP="00233C89">
      <w:pPr>
        <w:pStyle w:val="ListParagraph"/>
        <w:numPr>
          <w:ilvl w:val="0"/>
          <w:numId w:val="26"/>
        </w:numPr>
        <w:spacing w:after="0" w:line="240" w:lineRule="auto"/>
        <w:rPr>
          <w:rFonts w:ascii="Montserrat" w:hAnsi="Montserrat"/>
          <w:sz w:val="24"/>
          <w:szCs w:val="24"/>
        </w:rPr>
      </w:pPr>
      <w:r>
        <w:rPr>
          <w:rFonts w:ascii="Montserrat" w:hAnsi="Montserrat"/>
          <w:sz w:val="24"/>
          <w:szCs w:val="24"/>
        </w:rPr>
        <w:t>Communication of values and how these are being put into action is important</w:t>
      </w:r>
    </w:p>
    <w:p w14:paraId="5C1A612F" w14:textId="77777777" w:rsidR="00233C89" w:rsidRPr="004B498E" w:rsidRDefault="00233C89" w:rsidP="00233C89">
      <w:pPr>
        <w:pStyle w:val="ListParagraph"/>
        <w:numPr>
          <w:ilvl w:val="0"/>
          <w:numId w:val="26"/>
        </w:numPr>
        <w:spacing w:after="0" w:line="240" w:lineRule="auto"/>
        <w:rPr>
          <w:rFonts w:ascii="Montserrat" w:hAnsi="Montserrat"/>
          <w:sz w:val="24"/>
          <w:szCs w:val="24"/>
        </w:rPr>
      </w:pPr>
      <w:r>
        <w:rPr>
          <w:rFonts w:ascii="Montserrat" w:hAnsi="Montserrat"/>
          <w:sz w:val="24"/>
          <w:szCs w:val="24"/>
        </w:rPr>
        <w:t>Audiences need honest explanations about the pressures and tough decisions facing local services.</w:t>
      </w:r>
    </w:p>
    <w:p w14:paraId="008BA3D6" w14:textId="77777777" w:rsidR="002D0788" w:rsidRDefault="002D0788" w:rsidP="005E54DF">
      <w:pPr>
        <w:spacing w:after="0" w:line="240" w:lineRule="auto"/>
        <w:rPr>
          <w:rFonts w:ascii="Montserrat" w:hAnsi="Montserrat"/>
          <w:sz w:val="24"/>
          <w:szCs w:val="24"/>
        </w:rPr>
      </w:pPr>
    </w:p>
    <w:p w14:paraId="1020A947" w14:textId="29CA1486" w:rsidR="005E54DF" w:rsidRDefault="00CF5623" w:rsidP="005E54DF">
      <w:pPr>
        <w:spacing w:after="0" w:line="240" w:lineRule="auto"/>
        <w:rPr>
          <w:rFonts w:ascii="Montserrat" w:hAnsi="Montserrat"/>
          <w:sz w:val="24"/>
          <w:szCs w:val="24"/>
        </w:rPr>
      </w:pPr>
      <w:r>
        <w:rPr>
          <w:rFonts w:ascii="Montserrat" w:hAnsi="Montserrat"/>
          <w:sz w:val="24"/>
          <w:szCs w:val="24"/>
        </w:rPr>
        <w:t xml:space="preserve">During staff sessions and meetings with the third sector and community groups, we asked for people to list </w:t>
      </w:r>
      <w:r w:rsidR="00DE2092">
        <w:rPr>
          <w:rFonts w:ascii="Montserrat" w:hAnsi="Montserrat"/>
          <w:sz w:val="24"/>
          <w:szCs w:val="24"/>
        </w:rPr>
        <w:t>values that we should consider.</w:t>
      </w:r>
    </w:p>
    <w:p w14:paraId="4582ADDE" w14:textId="77777777" w:rsidR="00DE2092" w:rsidRDefault="00DE2092" w:rsidP="005E54DF">
      <w:pPr>
        <w:spacing w:after="0" w:line="240" w:lineRule="auto"/>
        <w:rPr>
          <w:rFonts w:ascii="Montserrat" w:hAnsi="Montserrat"/>
          <w:sz w:val="24"/>
          <w:szCs w:val="24"/>
        </w:rPr>
      </w:pPr>
    </w:p>
    <w:p w14:paraId="303F4FFF" w14:textId="59526824" w:rsidR="005E54DF" w:rsidRDefault="005E54DF" w:rsidP="005E54DF">
      <w:pPr>
        <w:spacing w:after="0" w:line="240" w:lineRule="auto"/>
        <w:rPr>
          <w:rFonts w:ascii="Montserrat" w:hAnsi="Montserrat"/>
          <w:sz w:val="24"/>
          <w:szCs w:val="24"/>
        </w:rPr>
      </w:pPr>
      <w:r w:rsidRPr="00EB5E2E">
        <w:rPr>
          <w:rFonts w:ascii="Montserrat" w:hAnsi="Montserrat"/>
          <w:sz w:val="24"/>
          <w:szCs w:val="24"/>
        </w:rPr>
        <w:t xml:space="preserve">The individual values identified by staff </w:t>
      </w:r>
      <w:r w:rsidR="00F66F7B">
        <w:rPr>
          <w:rFonts w:ascii="Montserrat" w:hAnsi="Montserrat"/>
          <w:sz w:val="24"/>
          <w:szCs w:val="24"/>
        </w:rPr>
        <w:t xml:space="preserve">(including the third sector) </w:t>
      </w:r>
      <w:r w:rsidRPr="00EB5E2E">
        <w:rPr>
          <w:rFonts w:ascii="Montserrat" w:hAnsi="Montserrat"/>
          <w:sz w:val="24"/>
          <w:szCs w:val="24"/>
        </w:rPr>
        <w:t>have been grouped into three overarching categories: leadership behaviours, people and relationships, and improvement and sustainability.</w:t>
      </w:r>
    </w:p>
    <w:p w14:paraId="5DA48C70" w14:textId="77777777" w:rsidR="00DE2092" w:rsidRDefault="00DE2092" w:rsidP="005E54DF">
      <w:pPr>
        <w:spacing w:after="0" w:line="240" w:lineRule="auto"/>
        <w:rPr>
          <w:rFonts w:ascii="Montserrat" w:hAnsi="Montserrat"/>
          <w:sz w:val="24"/>
          <w:szCs w:val="24"/>
        </w:rPr>
      </w:pPr>
    </w:p>
    <w:p w14:paraId="273AA30E" w14:textId="77777777" w:rsidR="00DE2092" w:rsidRDefault="00DE2092" w:rsidP="005E54DF">
      <w:pPr>
        <w:spacing w:after="0" w:line="240" w:lineRule="auto"/>
        <w:rPr>
          <w:rFonts w:ascii="Montserrat" w:hAnsi="Montserrat"/>
          <w:sz w:val="24"/>
          <w:szCs w:val="24"/>
        </w:rPr>
        <w:sectPr w:rsidR="00DE2092" w:rsidSect="00570AFE">
          <w:headerReference w:type="default" r:id="rId18"/>
          <w:footerReference w:type="default" r:id="rId19"/>
          <w:pgSz w:w="11906" w:h="16838"/>
          <w:pgMar w:top="1440" w:right="1440" w:bottom="1440" w:left="1440" w:header="708" w:footer="708" w:gutter="0"/>
          <w:cols w:space="708"/>
          <w:docGrid w:linePitch="360"/>
        </w:sectPr>
      </w:pPr>
    </w:p>
    <w:p w14:paraId="54F11F80" w14:textId="44853B3E" w:rsidR="00DE2092" w:rsidRPr="001E0C15" w:rsidRDefault="00DE2092" w:rsidP="005E54DF">
      <w:pPr>
        <w:spacing w:after="0" w:line="240" w:lineRule="auto"/>
        <w:rPr>
          <w:rFonts w:ascii="Montserrat SemiBold" w:hAnsi="Montserrat SemiBold"/>
          <w:sz w:val="20"/>
          <w:szCs w:val="20"/>
        </w:rPr>
      </w:pPr>
      <w:r w:rsidRPr="001E0C15">
        <w:rPr>
          <w:rFonts w:ascii="Montserrat SemiBold" w:hAnsi="Montserrat SemiBold"/>
          <w:sz w:val="20"/>
          <w:szCs w:val="20"/>
        </w:rPr>
        <w:t>Leadership</w:t>
      </w:r>
    </w:p>
    <w:p w14:paraId="6FD817D1" w14:textId="77777777"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Transparency</w:t>
      </w:r>
    </w:p>
    <w:p w14:paraId="5016AE07" w14:textId="77777777"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Integrity</w:t>
      </w:r>
    </w:p>
    <w:p w14:paraId="111F1B30" w14:textId="77777777"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Accountability</w:t>
      </w:r>
    </w:p>
    <w:p w14:paraId="7162AF57" w14:textId="77777777"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Honesty</w:t>
      </w:r>
    </w:p>
    <w:p w14:paraId="71ED9191" w14:textId="4C563EA9"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Co</w:t>
      </w:r>
      <w:r w:rsidR="001E0C15">
        <w:rPr>
          <w:rFonts w:ascii="Montserrat" w:hAnsi="Montserrat"/>
          <w:sz w:val="20"/>
          <w:szCs w:val="20"/>
        </w:rPr>
        <w:t>mmunicative</w:t>
      </w:r>
    </w:p>
    <w:p w14:paraId="41F65658" w14:textId="338B389C"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Trust</w:t>
      </w:r>
      <w:r w:rsidR="001E0C15">
        <w:rPr>
          <w:rFonts w:ascii="Montserrat" w:hAnsi="Montserrat"/>
          <w:sz w:val="20"/>
          <w:szCs w:val="20"/>
        </w:rPr>
        <w:t>worthy</w:t>
      </w:r>
    </w:p>
    <w:p w14:paraId="6968EB4D" w14:textId="77777777" w:rsidR="00DE2092" w:rsidRPr="001E0C15" w:rsidRDefault="00DE2092" w:rsidP="005E54DF">
      <w:pPr>
        <w:spacing w:after="0" w:line="240" w:lineRule="auto"/>
        <w:rPr>
          <w:rFonts w:ascii="Montserrat" w:hAnsi="Montserrat"/>
          <w:sz w:val="20"/>
          <w:szCs w:val="20"/>
        </w:rPr>
      </w:pPr>
    </w:p>
    <w:p w14:paraId="219EDFF5" w14:textId="6681203F" w:rsidR="00DE2092" w:rsidRPr="001E0C15" w:rsidRDefault="00DE2092" w:rsidP="005E54DF">
      <w:pPr>
        <w:spacing w:after="0" w:line="240" w:lineRule="auto"/>
        <w:rPr>
          <w:rFonts w:ascii="Montserrat SemiBold" w:hAnsi="Montserrat SemiBold"/>
          <w:sz w:val="20"/>
          <w:szCs w:val="20"/>
        </w:rPr>
      </w:pPr>
      <w:r w:rsidRPr="001E0C15">
        <w:rPr>
          <w:rFonts w:ascii="Montserrat SemiBold" w:hAnsi="Montserrat SemiBold"/>
          <w:sz w:val="20"/>
          <w:szCs w:val="20"/>
        </w:rPr>
        <w:br w:type="column"/>
        <w:t>People</w:t>
      </w:r>
    </w:p>
    <w:p w14:paraId="154887FF" w14:textId="1D2A9F61" w:rsidR="00DE2092" w:rsidRPr="001E0C15" w:rsidRDefault="001E0C15" w:rsidP="00DE2092">
      <w:pPr>
        <w:pStyle w:val="ListParagraph"/>
        <w:numPr>
          <w:ilvl w:val="0"/>
          <w:numId w:val="28"/>
        </w:numPr>
        <w:rPr>
          <w:rFonts w:ascii="Montserrat" w:hAnsi="Montserrat"/>
          <w:sz w:val="20"/>
          <w:szCs w:val="20"/>
        </w:rPr>
      </w:pPr>
      <w:r>
        <w:rPr>
          <w:rFonts w:ascii="Montserrat" w:hAnsi="Montserrat"/>
          <w:sz w:val="20"/>
          <w:szCs w:val="20"/>
        </w:rPr>
        <w:t>Collaborative</w:t>
      </w:r>
    </w:p>
    <w:p w14:paraId="60AFB200" w14:textId="77777777" w:rsid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Inclusi</w:t>
      </w:r>
      <w:r w:rsidR="001E0C15">
        <w:rPr>
          <w:rFonts w:ascii="Montserrat" w:hAnsi="Montserrat"/>
          <w:sz w:val="20"/>
          <w:szCs w:val="20"/>
        </w:rPr>
        <w:t>ve</w:t>
      </w:r>
    </w:p>
    <w:p w14:paraId="741D3784" w14:textId="4F4C87E2" w:rsidR="00DE2092" w:rsidRP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Equitable</w:t>
      </w:r>
    </w:p>
    <w:p w14:paraId="1514D6DF" w14:textId="1B203832" w:rsidR="00DE2092" w:rsidRP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P</w:t>
      </w:r>
      <w:r w:rsidR="001E0C15">
        <w:rPr>
          <w:rFonts w:ascii="Montserrat" w:hAnsi="Montserrat"/>
          <w:sz w:val="20"/>
          <w:szCs w:val="20"/>
        </w:rPr>
        <w:t>erson-centred</w:t>
      </w:r>
    </w:p>
    <w:p w14:paraId="70B66AA7" w14:textId="5EBD470A" w:rsidR="00DE2092" w:rsidRP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Respect</w:t>
      </w:r>
      <w:r w:rsidR="001E0C15">
        <w:rPr>
          <w:rFonts w:ascii="Montserrat" w:hAnsi="Montserrat"/>
          <w:sz w:val="20"/>
          <w:szCs w:val="20"/>
        </w:rPr>
        <w:t>ful</w:t>
      </w:r>
    </w:p>
    <w:p w14:paraId="212672C5" w14:textId="77777777" w:rsidR="00DE2092" w:rsidRP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Compassionate</w:t>
      </w:r>
    </w:p>
    <w:p w14:paraId="11820F99" w14:textId="3A8DBC1C" w:rsidR="00DE2092" w:rsidRP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Car</w:t>
      </w:r>
      <w:r w:rsidR="001E0C15">
        <w:rPr>
          <w:rFonts w:ascii="Montserrat" w:hAnsi="Montserrat"/>
          <w:sz w:val="20"/>
          <w:szCs w:val="20"/>
        </w:rPr>
        <w:t>ing</w:t>
      </w:r>
    </w:p>
    <w:p w14:paraId="459D0D77" w14:textId="2CC656A4" w:rsidR="00DE2092" w:rsidRPr="001E0C15" w:rsidRDefault="001E0C15" w:rsidP="00DE2092">
      <w:pPr>
        <w:pStyle w:val="ListParagraph"/>
        <w:numPr>
          <w:ilvl w:val="0"/>
          <w:numId w:val="28"/>
        </w:numPr>
        <w:rPr>
          <w:rFonts w:ascii="Montserrat" w:hAnsi="Montserrat"/>
          <w:sz w:val="20"/>
          <w:szCs w:val="20"/>
        </w:rPr>
      </w:pPr>
      <w:r>
        <w:rPr>
          <w:rFonts w:ascii="Montserrat" w:hAnsi="Montserrat"/>
          <w:sz w:val="20"/>
          <w:szCs w:val="20"/>
        </w:rPr>
        <w:t>Empathetic</w:t>
      </w:r>
    </w:p>
    <w:p w14:paraId="07AFB36A" w14:textId="77777777" w:rsidR="00DE2092" w:rsidRPr="001E0C15" w:rsidRDefault="00DE2092" w:rsidP="005E54DF">
      <w:pPr>
        <w:spacing w:after="0" w:line="240" w:lineRule="auto"/>
        <w:rPr>
          <w:rFonts w:ascii="Montserrat" w:hAnsi="Montserrat"/>
          <w:sz w:val="20"/>
          <w:szCs w:val="20"/>
        </w:rPr>
      </w:pPr>
    </w:p>
    <w:p w14:paraId="71E44A06" w14:textId="02BEF824" w:rsidR="00DE2092" w:rsidRPr="001E0C15" w:rsidRDefault="00DE2092" w:rsidP="005E54DF">
      <w:pPr>
        <w:spacing w:after="0" w:line="240" w:lineRule="auto"/>
        <w:rPr>
          <w:rFonts w:ascii="Montserrat SemiBold" w:hAnsi="Montserrat SemiBold"/>
          <w:sz w:val="20"/>
          <w:szCs w:val="20"/>
        </w:rPr>
      </w:pPr>
      <w:r w:rsidRPr="001E0C15">
        <w:rPr>
          <w:rFonts w:ascii="Montserrat" w:hAnsi="Montserrat"/>
          <w:sz w:val="20"/>
          <w:szCs w:val="20"/>
        </w:rPr>
        <w:br w:type="column"/>
      </w:r>
      <w:r w:rsidRPr="001E0C15">
        <w:rPr>
          <w:rFonts w:ascii="Montserrat SemiBold" w:hAnsi="Montserrat SemiBold"/>
          <w:sz w:val="20"/>
          <w:szCs w:val="20"/>
        </w:rPr>
        <w:t>Services</w:t>
      </w:r>
    </w:p>
    <w:p w14:paraId="1C31D72D" w14:textId="1A2E27A4" w:rsidR="00DE2092" w:rsidRPr="001E0C15" w:rsidRDefault="001E0C15" w:rsidP="00DE2092">
      <w:pPr>
        <w:pStyle w:val="ListParagraph"/>
        <w:numPr>
          <w:ilvl w:val="0"/>
          <w:numId w:val="29"/>
        </w:numPr>
        <w:rPr>
          <w:rFonts w:ascii="Montserrat" w:hAnsi="Montserrat"/>
          <w:sz w:val="20"/>
          <w:szCs w:val="20"/>
        </w:rPr>
      </w:pPr>
      <w:r>
        <w:rPr>
          <w:rFonts w:ascii="Montserrat" w:hAnsi="Montserrat"/>
          <w:sz w:val="20"/>
          <w:szCs w:val="20"/>
        </w:rPr>
        <w:t>Sustainable</w:t>
      </w:r>
    </w:p>
    <w:p w14:paraId="3F189A29" w14:textId="7C6C6225" w:rsidR="00DE2092" w:rsidRPr="001E0C15" w:rsidRDefault="001E0C15" w:rsidP="00DE2092">
      <w:pPr>
        <w:pStyle w:val="ListParagraph"/>
        <w:numPr>
          <w:ilvl w:val="0"/>
          <w:numId w:val="29"/>
        </w:numPr>
        <w:rPr>
          <w:rFonts w:ascii="Montserrat" w:hAnsi="Montserrat"/>
          <w:sz w:val="20"/>
          <w:szCs w:val="20"/>
        </w:rPr>
      </w:pPr>
      <w:r>
        <w:rPr>
          <w:rFonts w:ascii="Montserrat" w:hAnsi="Montserrat"/>
          <w:sz w:val="20"/>
          <w:szCs w:val="20"/>
        </w:rPr>
        <w:t>Innovative</w:t>
      </w:r>
    </w:p>
    <w:p w14:paraId="5D758614" w14:textId="18A4C47D" w:rsidR="00DE2092" w:rsidRPr="001E0C15" w:rsidRDefault="001E0C15" w:rsidP="00DE2092">
      <w:pPr>
        <w:pStyle w:val="ListParagraph"/>
        <w:numPr>
          <w:ilvl w:val="0"/>
          <w:numId w:val="29"/>
        </w:numPr>
        <w:rPr>
          <w:rFonts w:ascii="Montserrat" w:hAnsi="Montserrat"/>
          <w:sz w:val="20"/>
          <w:szCs w:val="20"/>
        </w:rPr>
      </w:pPr>
      <w:r w:rsidRPr="001E0C15">
        <w:rPr>
          <w:rFonts w:ascii="Montserrat" w:hAnsi="Montserrat"/>
          <w:sz w:val="20"/>
          <w:szCs w:val="20"/>
        </w:rPr>
        <w:t>Safe</w:t>
      </w:r>
    </w:p>
    <w:p w14:paraId="6BBDEBA3" w14:textId="710C0401" w:rsidR="00DE2092" w:rsidRPr="001E0C15" w:rsidRDefault="001E0C15" w:rsidP="00DE2092">
      <w:pPr>
        <w:pStyle w:val="ListParagraph"/>
        <w:numPr>
          <w:ilvl w:val="0"/>
          <w:numId w:val="29"/>
        </w:numPr>
        <w:rPr>
          <w:rFonts w:ascii="Montserrat" w:hAnsi="Montserrat"/>
          <w:sz w:val="20"/>
          <w:szCs w:val="20"/>
        </w:rPr>
      </w:pPr>
      <w:r>
        <w:rPr>
          <w:rFonts w:ascii="Montserrat" w:hAnsi="Montserrat"/>
          <w:sz w:val="20"/>
          <w:szCs w:val="20"/>
        </w:rPr>
        <w:t>Adaptable</w:t>
      </w:r>
    </w:p>
    <w:p w14:paraId="7005CDB1" w14:textId="77777777" w:rsidR="00DE2092" w:rsidRPr="000C1648" w:rsidRDefault="00DE2092" w:rsidP="00DE2092">
      <w:pPr>
        <w:pStyle w:val="ListParagraph"/>
        <w:numPr>
          <w:ilvl w:val="0"/>
          <w:numId w:val="29"/>
        </w:numPr>
        <w:rPr>
          <w:rFonts w:ascii="Montserrat" w:hAnsi="Montserrat"/>
          <w:sz w:val="20"/>
          <w:szCs w:val="20"/>
        </w:rPr>
      </w:pPr>
      <w:r w:rsidRPr="000C1648">
        <w:rPr>
          <w:rFonts w:ascii="Montserrat" w:hAnsi="Montserrat"/>
          <w:sz w:val="20"/>
          <w:szCs w:val="20"/>
        </w:rPr>
        <w:t>resources</w:t>
      </w:r>
    </w:p>
    <w:p w14:paraId="677460F7" w14:textId="77777777" w:rsidR="000C1648" w:rsidRDefault="00DE2092" w:rsidP="000C1648">
      <w:pPr>
        <w:pStyle w:val="ListParagraph"/>
        <w:numPr>
          <w:ilvl w:val="0"/>
          <w:numId w:val="28"/>
        </w:numPr>
        <w:spacing w:after="0" w:line="240" w:lineRule="auto"/>
        <w:rPr>
          <w:rFonts w:ascii="Montserrat" w:hAnsi="Montserrat"/>
          <w:sz w:val="20"/>
          <w:szCs w:val="20"/>
        </w:rPr>
      </w:pPr>
      <w:r w:rsidRPr="000C1648">
        <w:rPr>
          <w:rFonts w:ascii="Montserrat" w:hAnsi="Montserrat"/>
          <w:sz w:val="20"/>
          <w:szCs w:val="20"/>
        </w:rPr>
        <w:t>Self-efficacy</w:t>
      </w:r>
    </w:p>
    <w:p w14:paraId="4BAE75CB" w14:textId="558EEF04" w:rsidR="000C1648" w:rsidRPr="001E0C15" w:rsidRDefault="000C1648" w:rsidP="000C1648">
      <w:pPr>
        <w:pStyle w:val="ListParagraph"/>
        <w:numPr>
          <w:ilvl w:val="0"/>
          <w:numId w:val="28"/>
        </w:numPr>
        <w:spacing w:after="0" w:line="240" w:lineRule="auto"/>
        <w:rPr>
          <w:rFonts w:ascii="Montserrat" w:hAnsi="Montserrat"/>
          <w:sz w:val="20"/>
          <w:szCs w:val="20"/>
        </w:rPr>
      </w:pPr>
      <w:r w:rsidRPr="001E0C15">
        <w:rPr>
          <w:rFonts w:ascii="Montserrat" w:hAnsi="Montserrat"/>
          <w:sz w:val="20"/>
          <w:szCs w:val="20"/>
        </w:rPr>
        <w:t>Trauma-informed</w:t>
      </w:r>
    </w:p>
    <w:p w14:paraId="0F8E1FAA" w14:textId="77777777" w:rsidR="00DE2092" w:rsidRPr="000C1648" w:rsidRDefault="00DE2092" w:rsidP="005E54DF">
      <w:pPr>
        <w:pStyle w:val="ListParagraph"/>
        <w:numPr>
          <w:ilvl w:val="0"/>
          <w:numId w:val="29"/>
        </w:numPr>
        <w:spacing w:after="0" w:line="240" w:lineRule="auto"/>
        <w:rPr>
          <w:rFonts w:ascii="Montserrat" w:hAnsi="Montserrat"/>
          <w:sz w:val="20"/>
          <w:szCs w:val="20"/>
        </w:rPr>
        <w:sectPr w:rsidR="00DE2092" w:rsidRPr="000C1648" w:rsidSect="00DE2092">
          <w:type w:val="continuous"/>
          <w:pgSz w:w="11906" w:h="16838"/>
          <w:pgMar w:top="1440" w:right="1440" w:bottom="1440" w:left="1440" w:header="708" w:footer="708" w:gutter="0"/>
          <w:cols w:num="3" w:space="708"/>
          <w:docGrid w:linePitch="360"/>
        </w:sectPr>
      </w:pPr>
    </w:p>
    <w:p w14:paraId="07ECBD8F" w14:textId="77777777" w:rsidR="005E54DF" w:rsidRDefault="005E54DF" w:rsidP="005E54DF">
      <w:pPr>
        <w:spacing w:after="0" w:line="240" w:lineRule="auto"/>
        <w:rPr>
          <w:rFonts w:ascii="Montserrat" w:hAnsi="Montserrat"/>
          <w:sz w:val="24"/>
          <w:szCs w:val="24"/>
        </w:rPr>
      </w:pPr>
    </w:p>
    <w:p w14:paraId="4AC38E53" w14:textId="77777777" w:rsidR="00466ACB" w:rsidRDefault="00466ACB" w:rsidP="00D5251C">
      <w:pPr>
        <w:spacing w:after="0" w:line="240" w:lineRule="auto"/>
        <w:rPr>
          <w:rFonts w:ascii="Montserrat" w:eastAsia="Calibri" w:hAnsi="Montserrat"/>
          <w:sz w:val="24"/>
          <w:szCs w:val="24"/>
        </w:rPr>
      </w:pPr>
    </w:p>
    <w:p w14:paraId="266F8917" w14:textId="77777777" w:rsidR="00F77117" w:rsidRDefault="00F77117">
      <w:pPr>
        <w:rPr>
          <w:rFonts w:ascii="Montserrat" w:eastAsia="Calibri" w:hAnsi="Montserrat" w:cs="Arial"/>
          <w:caps/>
          <w:color w:val="262626"/>
          <w:sz w:val="32"/>
        </w:rPr>
      </w:pPr>
      <w:r>
        <w:rPr>
          <w:rFonts w:ascii="Montserrat" w:eastAsia="Calibri" w:hAnsi="Montserrat" w:cs="Arial"/>
          <w:caps/>
          <w:color w:val="262626"/>
          <w:sz w:val="32"/>
        </w:rPr>
        <w:br w:type="page"/>
      </w:r>
    </w:p>
    <w:p w14:paraId="633DEE86" w14:textId="4AFB9E95" w:rsidR="00D2292C" w:rsidRDefault="00983210" w:rsidP="00D2292C">
      <w:pPr>
        <w:spacing w:after="0" w:line="240" w:lineRule="auto"/>
        <w:outlineLvl w:val="0"/>
        <w:rPr>
          <w:rFonts w:ascii="Montserrat" w:eastAsia="Calibri" w:hAnsi="Montserrat" w:cs="Arial"/>
          <w:caps/>
          <w:color w:val="262626"/>
          <w:sz w:val="32"/>
        </w:rPr>
      </w:pPr>
      <w:bookmarkStart w:id="6" w:name="_Toc233884008"/>
      <w:r>
        <w:rPr>
          <w:rFonts w:ascii="Montserrat" w:eastAsia="Calibri" w:hAnsi="Montserrat" w:cs="Arial"/>
          <w:caps/>
          <w:color w:val="262626"/>
          <w:sz w:val="32"/>
        </w:rPr>
        <w:t xml:space="preserve">summary of </w:t>
      </w:r>
      <w:r w:rsidR="00F77117">
        <w:rPr>
          <w:rFonts w:ascii="Montserrat" w:eastAsia="Calibri" w:hAnsi="Montserrat" w:cs="Arial"/>
          <w:caps/>
          <w:color w:val="262626"/>
          <w:sz w:val="32"/>
        </w:rPr>
        <w:t>survey results</w:t>
      </w:r>
      <w:bookmarkEnd w:id="6"/>
      <w:r w:rsidR="00F77117">
        <w:rPr>
          <w:rFonts w:ascii="Montserrat" w:eastAsia="Calibri" w:hAnsi="Montserrat" w:cs="Arial"/>
          <w:caps/>
          <w:color w:val="262626"/>
          <w:sz w:val="32"/>
        </w:rPr>
        <w:t xml:space="preserve"> </w:t>
      </w:r>
    </w:p>
    <w:p w14:paraId="41992DE9" w14:textId="77777777" w:rsidR="00D5251C" w:rsidRPr="00DA6772" w:rsidRDefault="00D5251C" w:rsidP="00D5251C">
      <w:pPr>
        <w:spacing w:after="0" w:line="240" w:lineRule="auto"/>
        <w:rPr>
          <w:rFonts w:ascii="Montserrat" w:eastAsia="Calibri" w:hAnsi="Montserrat"/>
          <w:b/>
          <w:bCs/>
          <w:sz w:val="24"/>
          <w:szCs w:val="24"/>
        </w:rPr>
      </w:pPr>
    </w:p>
    <w:tbl>
      <w:tblPr>
        <w:tblStyle w:val="PlainTable2"/>
        <w:tblW w:w="0" w:type="auto"/>
        <w:tblLook w:val="02A0" w:firstRow="1" w:lastRow="0" w:firstColumn="1" w:lastColumn="0" w:noHBand="1" w:noVBand="0"/>
      </w:tblPr>
      <w:tblGrid>
        <w:gridCol w:w="2694"/>
        <w:gridCol w:w="2126"/>
        <w:gridCol w:w="1942"/>
        <w:gridCol w:w="2254"/>
      </w:tblGrid>
      <w:tr w:rsidR="00883943" w:rsidRPr="006B7671" w14:paraId="37CCED18" w14:textId="77777777" w:rsidTr="00CD0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0E2841" w:themeFill="text2"/>
          </w:tcPr>
          <w:p w14:paraId="0B3DCB9A" w14:textId="77777777" w:rsidR="00883943" w:rsidRPr="0062166F" w:rsidRDefault="00883943">
            <w:pPr>
              <w:rPr>
                <w:rFonts w:ascii="Montserrat" w:eastAsia="Calibri" w:hAnsi="Montserrat"/>
                <w:sz w:val="20"/>
                <w:szCs w:val="20"/>
              </w:rPr>
            </w:pPr>
            <w:commentRangeStart w:id="7"/>
            <w:commentRangeStart w:id="8"/>
            <w:commentRangeStart w:id="9"/>
            <w:r w:rsidRPr="0062166F">
              <w:rPr>
                <w:rFonts w:ascii="Montserrat" w:eastAsia="Calibri" w:hAnsi="Montserrat"/>
                <w:sz w:val="20"/>
                <w:szCs w:val="20"/>
              </w:rPr>
              <w:t>Theme</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0E2841" w:themeFill="text2"/>
          </w:tcPr>
          <w:p w14:paraId="5CB87B1B"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 xml:space="preserve">Public / Carers </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0E2841" w:themeFill="text2"/>
          </w:tcPr>
          <w:p w14:paraId="2C57A270"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Workforce</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0E2841" w:themeFill="text2"/>
          </w:tcPr>
          <w:p w14:paraId="38FF5E2E"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Third Sector</w:t>
            </w:r>
          </w:p>
        </w:tc>
      </w:tr>
      <w:tr w:rsidR="00883943" w:rsidRPr="006B7671" w14:paraId="6042E2F3"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4BB07827" w14:textId="77777777" w:rsidR="00883943" w:rsidRPr="0062166F" w:rsidRDefault="00883943">
            <w:pPr>
              <w:rPr>
                <w:rFonts w:ascii="Montserrat" w:eastAsia="Calibri" w:hAnsi="Montserrat"/>
                <w:b w:val="0"/>
                <w:bCs w:val="0"/>
                <w:sz w:val="20"/>
                <w:szCs w:val="20"/>
              </w:rPr>
            </w:pPr>
            <w:r w:rsidRPr="0062166F">
              <w:rPr>
                <w:rFonts w:ascii="Montserrat" w:eastAsia="Calibri" w:hAnsi="Montserrat"/>
                <w:b w:val="0"/>
                <w:bCs w:val="0"/>
                <w:sz w:val="20"/>
                <w:szCs w:val="20"/>
              </w:rPr>
              <w:t>Access to services</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C1F0C7" w:themeFill="accent3" w:themeFillTint="33"/>
          </w:tcPr>
          <w:p w14:paraId="4BFE401E" w14:textId="248BDA1E" w:rsidR="00883943" w:rsidRPr="0062166F" w:rsidRDefault="00883943">
            <w:pPr>
              <w:rPr>
                <w:rFonts w:ascii="Montserrat" w:eastAsia="Calibri" w:hAnsi="Montserrat"/>
                <w:sz w:val="20"/>
                <w:szCs w:val="20"/>
              </w:rPr>
            </w:pPr>
            <w:r w:rsidRPr="0062166F">
              <w:rPr>
                <w:rFonts w:ascii="Montserrat" w:eastAsia="Calibri" w:hAnsi="Montserrat"/>
                <w:sz w:val="20"/>
                <w:szCs w:val="20"/>
              </w:rPr>
              <w:t>Very important</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FAE2D5" w:themeFill="accent2" w:themeFillTint="33"/>
          </w:tcPr>
          <w:p w14:paraId="73EE9177" w14:textId="13F312E7" w:rsidR="00883943" w:rsidRPr="0062166F" w:rsidRDefault="005808A6">
            <w:pPr>
              <w:rPr>
                <w:rFonts w:ascii="Montserrat" w:eastAsia="Calibri" w:hAnsi="Montserrat"/>
                <w:sz w:val="20"/>
                <w:szCs w:val="20"/>
              </w:rPr>
            </w:pPr>
            <w:r w:rsidRPr="0062166F">
              <w:rPr>
                <w:rFonts w:ascii="Montserrat" w:eastAsia="Calibri" w:hAnsi="Montserrat"/>
                <w:sz w:val="20"/>
                <w:szCs w:val="20"/>
              </w:rPr>
              <w:t>Important</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FAE2D5" w:themeFill="accent2" w:themeFillTint="33"/>
          </w:tcPr>
          <w:p w14:paraId="224F88E1"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Important</w:t>
            </w:r>
          </w:p>
        </w:tc>
      </w:tr>
      <w:tr w:rsidR="00883943" w:rsidRPr="006B7671" w14:paraId="7A52917C"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01095B7F" w14:textId="1D5A227F" w:rsidR="00883943" w:rsidRPr="0062166F" w:rsidRDefault="00883943">
            <w:pPr>
              <w:rPr>
                <w:rFonts w:ascii="Montserrat" w:eastAsia="Calibri" w:hAnsi="Montserrat"/>
                <w:sz w:val="20"/>
                <w:szCs w:val="20"/>
              </w:rPr>
            </w:pPr>
            <w:r w:rsidRPr="0062166F">
              <w:rPr>
                <w:rFonts w:ascii="Montserrat" w:eastAsia="Calibri" w:hAnsi="Montserrat"/>
                <w:b w:val="0"/>
                <w:bCs w:val="0"/>
                <w:sz w:val="20"/>
                <w:szCs w:val="20"/>
              </w:rPr>
              <w:t>Prevention /intervention</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FAE2D5" w:themeFill="accent2" w:themeFillTint="33"/>
          </w:tcPr>
          <w:p w14:paraId="5F07DB18"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Important</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C1F0C7" w:themeFill="accent3" w:themeFillTint="33"/>
          </w:tcPr>
          <w:p w14:paraId="4B6D1E42" w14:textId="6802A7DE" w:rsidR="00883943" w:rsidRPr="0062166F" w:rsidRDefault="005808A6">
            <w:pPr>
              <w:rPr>
                <w:rFonts w:ascii="Montserrat" w:eastAsia="Calibri" w:hAnsi="Montserrat"/>
                <w:sz w:val="20"/>
                <w:szCs w:val="20"/>
              </w:rPr>
            </w:pPr>
            <w:r w:rsidRPr="0062166F">
              <w:rPr>
                <w:rFonts w:ascii="Montserrat" w:eastAsia="Calibri" w:hAnsi="Montserrat"/>
                <w:sz w:val="20"/>
                <w:szCs w:val="20"/>
              </w:rPr>
              <w:t>Very important</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C1F0C7" w:themeFill="accent3" w:themeFillTint="33"/>
          </w:tcPr>
          <w:p w14:paraId="342E968E" w14:textId="0052E8E3" w:rsidR="00883943" w:rsidRPr="0062166F" w:rsidRDefault="00CA403E">
            <w:pPr>
              <w:rPr>
                <w:rFonts w:ascii="Montserrat" w:eastAsia="Calibri" w:hAnsi="Montserrat"/>
                <w:sz w:val="20"/>
                <w:szCs w:val="20"/>
              </w:rPr>
            </w:pPr>
            <w:r w:rsidRPr="0062166F">
              <w:rPr>
                <w:rFonts w:ascii="Montserrat" w:eastAsia="Calibri" w:hAnsi="Montserrat"/>
                <w:sz w:val="20"/>
                <w:szCs w:val="20"/>
              </w:rPr>
              <w:t>Very important</w:t>
            </w:r>
          </w:p>
        </w:tc>
      </w:tr>
      <w:tr w:rsidR="00883943" w:rsidRPr="006B7671" w14:paraId="37B6FC51"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4CA44253" w14:textId="77777777" w:rsidR="00883943" w:rsidRPr="0062166F" w:rsidRDefault="00883943">
            <w:pPr>
              <w:rPr>
                <w:rFonts w:ascii="Montserrat" w:eastAsia="Calibri" w:hAnsi="Montserrat"/>
                <w:b w:val="0"/>
                <w:bCs w:val="0"/>
                <w:sz w:val="20"/>
                <w:szCs w:val="20"/>
              </w:rPr>
            </w:pPr>
            <w:r w:rsidRPr="0062166F">
              <w:rPr>
                <w:rFonts w:ascii="Montserrat" w:eastAsia="Calibri" w:hAnsi="Montserrat"/>
                <w:b w:val="0"/>
                <w:bCs w:val="0"/>
                <w:sz w:val="20"/>
                <w:szCs w:val="20"/>
              </w:rPr>
              <w:t>Support for carers</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C1F0C7" w:themeFill="accent3" w:themeFillTint="33"/>
          </w:tcPr>
          <w:p w14:paraId="549142CB" w14:textId="10DC95F3" w:rsidR="00883943" w:rsidRPr="0062166F" w:rsidRDefault="00883943">
            <w:pPr>
              <w:rPr>
                <w:rFonts w:ascii="Montserrat" w:eastAsia="Calibri" w:hAnsi="Montserrat"/>
                <w:sz w:val="20"/>
                <w:szCs w:val="20"/>
              </w:rPr>
            </w:pPr>
            <w:r w:rsidRPr="0062166F">
              <w:rPr>
                <w:rFonts w:ascii="Montserrat" w:eastAsia="Calibri" w:hAnsi="Montserrat"/>
                <w:sz w:val="20"/>
                <w:szCs w:val="20"/>
              </w:rPr>
              <w:t>Very important</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F2F2F2" w:themeFill="background1" w:themeFillShade="F2"/>
          </w:tcPr>
          <w:p w14:paraId="63BC3B03"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Recognised</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FAE2D5" w:themeFill="accent2" w:themeFillTint="33"/>
          </w:tcPr>
          <w:p w14:paraId="4730D70E" w14:textId="10AA1FE1" w:rsidR="00883943" w:rsidRPr="0062166F" w:rsidRDefault="00CA403E">
            <w:pPr>
              <w:rPr>
                <w:rFonts w:ascii="Montserrat" w:eastAsia="Calibri" w:hAnsi="Montserrat"/>
                <w:sz w:val="20"/>
                <w:szCs w:val="20"/>
              </w:rPr>
            </w:pPr>
            <w:r w:rsidRPr="0062166F">
              <w:rPr>
                <w:rFonts w:ascii="Montserrat" w:eastAsia="Calibri" w:hAnsi="Montserrat"/>
                <w:sz w:val="20"/>
                <w:szCs w:val="20"/>
              </w:rPr>
              <w:t>Important</w:t>
            </w:r>
          </w:p>
        </w:tc>
      </w:tr>
      <w:tr w:rsidR="00883943" w:rsidRPr="006B7671" w14:paraId="11B696C4"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01FA8D2A" w14:textId="77777777" w:rsidR="00883943" w:rsidRPr="0062166F" w:rsidRDefault="00883943">
            <w:pPr>
              <w:rPr>
                <w:rFonts w:ascii="Montserrat" w:eastAsia="Calibri" w:hAnsi="Montserrat"/>
                <w:b w:val="0"/>
                <w:bCs w:val="0"/>
                <w:sz w:val="20"/>
                <w:szCs w:val="20"/>
              </w:rPr>
            </w:pPr>
            <w:r w:rsidRPr="0062166F">
              <w:rPr>
                <w:rFonts w:ascii="Montserrat" w:eastAsia="Calibri" w:hAnsi="Montserrat"/>
                <w:b w:val="0"/>
                <w:bCs w:val="0"/>
                <w:sz w:val="20"/>
                <w:szCs w:val="20"/>
              </w:rPr>
              <w:t>Community-based care</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F2F2F2" w:themeFill="background1" w:themeFillShade="F2"/>
          </w:tcPr>
          <w:p w14:paraId="040640A7" w14:textId="001B7E3A" w:rsidR="00883943" w:rsidRPr="0062166F" w:rsidRDefault="00883943">
            <w:pPr>
              <w:rPr>
                <w:rFonts w:ascii="Montserrat" w:eastAsia="Calibri" w:hAnsi="Montserrat"/>
                <w:sz w:val="20"/>
                <w:szCs w:val="20"/>
              </w:rPr>
            </w:pPr>
            <w:r w:rsidRPr="0062166F">
              <w:rPr>
                <w:rFonts w:ascii="Montserrat" w:eastAsia="Calibri" w:hAnsi="Montserrat"/>
                <w:sz w:val="20"/>
                <w:szCs w:val="20"/>
              </w:rPr>
              <w:t>Recognised</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C1F0C7" w:themeFill="accent3" w:themeFillTint="33"/>
          </w:tcPr>
          <w:p w14:paraId="7EEB0994" w14:textId="2ADD5DB4" w:rsidR="00883943" w:rsidRPr="0062166F" w:rsidRDefault="005808A6">
            <w:pPr>
              <w:rPr>
                <w:rFonts w:ascii="Montserrat" w:eastAsia="Calibri" w:hAnsi="Montserrat"/>
                <w:sz w:val="20"/>
                <w:szCs w:val="20"/>
              </w:rPr>
            </w:pPr>
            <w:r w:rsidRPr="0062166F">
              <w:rPr>
                <w:rFonts w:ascii="Montserrat" w:eastAsia="Calibri" w:hAnsi="Montserrat"/>
                <w:sz w:val="20"/>
                <w:szCs w:val="20"/>
              </w:rPr>
              <w:t>Very important</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C1F0C7" w:themeFill="accent3" w:themeFillTint="33"/>
          </w:tcPr>
          <w:p w14:paraId="19DB6B78" w14:textId="59E39D79" w:rsidR="00883943" w:rsidRPr="0062166F" w:rsidRDefault="00CA403E">
            <w:pPr>
              <w:rPr>
                <w:rFonts w:ascii="Montserrat" w:eastAsia="Calibri" w:hAnsi="Montserrat"/>
                <w:sz w:val="20"/>
                <w:szCs w:val="20"/>
              </w:rPr>
            </w:pPr>
            <w:r w:rsidRPr="0062166F">
              <w:rPr>
                <w:rFonts w:ascii="Montserrat" w:eastAsia="Calibri" w:hAnsi="Montserrat"/>
                <w:sz w:val="20"/>
                <w:szCs w:val="20"/>
              </w:rPr>
              <w:t>Very important</w:t>
            </w:r>
          </w:p>
        </w:tc>
      </w:tr>
      <w:tr w:rsidR="00883943" w:rsidRPr="006B7671" w14:paraId="444504D1"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24C28B36" w14:textId="77777777" w:rsidR="00883943" w:rsidRPr="0062166F" w:rsidRDefault="00883943">
            <w:pPr>
              <w:rPr>
                <w:rFonts w:ascii="Montserrat" w:eastAsia="Calibri" w:hAnsi="Montserrat"/>
                <w:b w:val="0"/>
                <w:bCs w:val="0"/>
                <w:sz w:val="20"/>
                <w:szCs w:val="20"/>
              </w:rPr>
            </w:pPr>
            <w:r w:rsidRPr="0062166F">
              <w:rPr>
                <w:rFonts w:ascii="Montserrat" w:eastAsia="Calibri" w:hAnsi="Montserrat"/>
                <w:b w:val="0"/>
                <w:bCs w:val="0"/>
                <w:sz w:val="20"/>
                <w:szCs w:val="20"/>
              </w:rPr>
              <w:t>Waiting times</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C1F0C7" w:themeFill="accent3" w:themeFillTint="33"/>
          </w:tcPr>
          <w:p w14:paraId="56635E53" w14:textId="01CE26C6" w:rsidR="00883943" w:rsidRPr="0062166F" w:rsidRDefault="00883943">
            <w:pPr>
              <w:rPr>
                <w:rFonts w:ascii="Montserrat" w:eastAsia="Calibri" w:hAnsi="Montserrat"/>
                <w:sz w:val="20"/>
                <w:szCs w:val="20"/>
              </w:rPr>
            </w:pPr>
            <w:r w:rsidRPr="0062166F">
              <w:rPr>
                <w:rFonts w:ascii="Montserrat" w:eastAsia="Calibri" w:hAnsi="Montserrat"/>
                <w:sz w:val="20"/>
                <w:szCs w:val="20"/>
              </w:rPr>
              <w:t>Very important</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FAA8A8"/>
          </w:tcPr>
          <w:p w14:paraId="3D266979" w14:textId="7750CDB2" w:rsidR="00883943" w:rsidRPr="0062166F" w:rsidRDefault="005808A6">
            <w:pPr>
              <w:rPr>
                <w:rFonts w:ascii="Montserrat" w:eastAsia="Calibri" w:hAnsi="Montserrat"/>
                <w:sz w:val="20"/>
                <w:szCs w:val="20"/>
              </w:rPr>
            </w:pPr>
            <w:r w:rsidRPr="0062166F">
              <w:rPr>
                <w:rFonts w:ascii="Montserrat" w:eastAsia="Calibri" w:hAnsi="Montserrat"/>
                <w:sz w:val="20"/>
                <w:szCs w:val="20"/>
              </w:rPr>
              <w:t>Less important</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F2F2F2" w:themeFill="background1" w:themeFillShade="F2"/>
          </w:tcPr>
          <w:p w14:paraId="05A92033" w14:textId="050E6BFA" w:rsidR="00883943" w:rsidRPr="0062166F" w:rsidRDefault="00CA403E">
            <w:pPr>
              <w:rPr>
                <w:rFonts w:ascii="Montserrat" w:eastAsia="Calibri" w:hAnsi="Montserrat"/>
                <w:sz w:val="20"/>
                <w:szCs w:val="20"/>
              </w:rPr>
            </w:pPr>
            <w:r w:rsidRPr="0062166F">
              <w:rPr>
                <w:rFonts w:ascii="Montserrat" w:eastAsia="Calibri" w:hAnsi="Montserrat"/>
                <w:sz w:val="20"/>
                <w:szCs w:val="20"/>
              </w:rPr>
              <w:t>Recognised</w:t>
            </w:r>
          </w:p>
        </w:tc>
      </w:tr>
      <w:tr w:rsidR="00883943" w:rsidRPr="006B7671" w14:paraId="6552FAEE"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26D699EC" w14:textId="77777777" w:rsidR="00883943" w:rsidRPr="0062166F" w:rsidRDefault="00883943">
            <w:pPr>
              <w:rPr>
                <w:rFonts w:ascii="Montserrat" w:eastAsia="Calibri" w:hAnsi="Montserrat"/>
                <w:b w:val="0"/>
                <w:bCs w:val="0"/>
                <w:sz w:val="20"/>
                <w:szCs w:val="20"/>
              </w:rPr>
            </w:pPr>
            <w:r w:rsidRPr="0062166F">
              <w:rPr>
                <w:rFonts w:ascii="Montserrat" w:eastAsia="Calibri" w:hAnsi="Montserrat"/>
                <w:b w:val="0"/>
                <w:bCs w:val="0"/>
                <w:sz w:val="20"/>
                <w:szCs w:val="20"/>
              </w:rPr>
              <w:t>Health inequalities</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FAA8A8"/>
          </w:tcPr>
          <w:p w14:paraId="11DBBDF7" w14:textId="0A98D927" w:rsidR="00883943" w:rsidRPr="0062166F" w:rsidRDefault="00883943">
            <w:pPr>
              <w:rPr>
                <w:rFonts w:ascii="Montserrat" w:eastAsia="Calibri" w:hAnsi="Montserrat"/>
                <w:sz w:val="20"/>
                <w:szCs w:val="20"/>
              </w:rPr>
            </w:pPr>
            <w:r w:rsidRPr="0062166F">
              <w:rPr>
                <w:rFonts w:ascii="Montserrat" w:eastAsia="Calibri" w:hAnsi="Montserrat"/>
                <w:sz w:val="20"/>
                <w:szCs w:val="20"/>
              </w:rPr>
              <w:t>Less important</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C1F0C7" w:themeFill="accent3" w:themeFillTint="33"/>
          </w:tcPr>
          <w:p w14:paraId="36136E4B" w14:textId="53FAB267" w:rsidR="00883943" w:rsidRPr="0062166F" w:rsidRDefault="005808A6">
            <w:pPr>
              <w:rPr>
                <w:rFonts w:ascii="Montserrat" w:eastAsia="Calibri" w:hAnsi="Montserrat"/>
                <w:sz w:val="20"/>
                <w:szCs w:val="20"/>
              </w:rPr>
            </w:pPr>
            <w:r w:rsidRPr="0062166F">
              <w:rPr>
                <w:rFonts w:ascii="Montserrat" w:eastAsia="Calibri" w:hAnsi="Montserrat"/>
                <w:sz w:val="20"/>
                <w:szCs w:val="20"/>
              </w:rPr>
              <w:t>Very important</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C1F0C7" w:themeFill="accent3" w:themeFillTint="33"/>
          </w:tcPr>
          <w:p w14:paraId="227B0A9D" w14:textId="641BFDFA" w:rsidR="00883943" w:rsidRPr="0062166F" w:rsidRDefault="00CA403E">
            <w:pPr>
              <w:rPr>
                <w:rFonts w:ascii="Montserrat" w:eastAsia="Calibri" w:hAnsi="Montserrat"/>
                <w:sz w:val="20"/>
                <w:szCs w:val="20"/>
              </w:rPr>
            </w:pPr>
            <w:r w:rsidRPr="0062166F">
              <w:rPr>
                <w:rFonts w:ascii="Montserrat" w:eastAsia="Calibri" w:hAnsi="Montserrat"/>
                <w:sz w:val="20"/>
                <w:szCs w:val="20"/>
              </w:rPr>
              <w:t>Very important</w:t>
            </w:r>
          </w:p>
        </w:tc>
      </w:tr>
    </w:tbl>
    <w:commentRangeEnd w:id="7"/>
    <w:p w14:paraId="630C1CB3" w14:textId="77777777" w:rsidR="00774A62" w:rsidRDefault="002C53C8" w:rsidP="00D5251C">
      <w:pPr>
        <w:spacing w:after="0" w:line="240" w:lineRule="auto"/>
        <w:rPr>
          <w:rFonts w:ascii="Montserrat" w:hAnsi="Montserrat"/>
          <w:sz w:val="24"/>
          <w:szCs w:val="24"/>
        </w:rPr>
      </w:pPr>
      <w:r>
        <w:rPr>
          <w:rStyle w:val="CommentReference"/>
          <w:rFonts w:ascii="Montserrat" w:hAnsi="Montserrat"/>
          <w:sz w:val="24"/>
          <w:szCs w:val="24"/>
        </w:rPr>
        <w:commentReference w:id="7"/>
      </w:r>
      <w:commentRangeEnd w:id="8"/>
      <w:r>
        <w:rPr>
          <w:rStyle w:val="CommentReference"/>
          <w:rFonts w:ascii="Montserrat" w:hAnsi="Montserrat"/>
          <w:sz w:val="24"/>
          <w:szCs w:val="24"/>
        </w:rPr>
        <w:commentReference w:id="8"/>
      </w:r>
      <w:commentRangeEnd w:id="9"/>
      <w:r>
        <w:rPr>
          <w:rStyle w:val="CommentReference"/>
          <w:rFonts w:ascii="Montserrat" w:hAnsi="Montserrat"/>
          <w:sz w:val="24"/>
          <w:szCs w:val="24"/>
        </w:rPr>
        <w:commentReference w:id="9"/>
      </w:r>
    </w:p>
    <w:p w14:paraId="197987B9" w14:textId="62DEBF51" w:rsidR="00C5121A" w:rsidRDefault="00D02484" w:rsidP="00D5251C">
      <w:pPr>
        <w:spacing w:after="0" w:line="240" w:lineRule="auto"/>
        <w:rPr>
          <w:rFonts w:ascii="Montserrat" w:hAnsi="Montserrat"/>
          <w:sz w:val="24"/>
          <w:szCs w:val="24"/>
        </w:rPr>
      </w:pPr>
      <w:r>
        <w:rPr>
          <w:rFonts w:ascii="Montserrat" w:hAnsi="Montserrat"/>
          <w:sz w:val="24"/>
          <w:szCs w:val="24"/>
        </w:rPr>
        <w:t>There is a</w:t>
      </w:r>
      <w:r w:rsidR="00EC6EA5">
        <w:rPr>
          <w:rFonts w:ascii="Montserrat" w:hAnsi="Montserrat"/>
          <w:sz w:val="24"/>
          <w:szCs w:val="24"/>
        </w:rPr>
        <w:t xml:space="preserve"> difference</w:t>
      </w:r>
      <w:r>
        <w:rPr>
          <w:rFonts w:ascii="Montserrat" w:hAnsi="Montserrat"/>
          <w:sz w:val="24"/>
          <w:szCs w:val="24"/>
        </w:rPr>
        <w:t xml:space="preserve"> between</w:t>
      </w:r>
      <w:r w:rsidR="00EC6EA5">
        <w:rPr>
          <w:rFonts w:ascii="Montserrat" w:hAnsi="Montserrat"/>
          <w:sz w:val="24"/>
          <w:szCs w:val="24"/>
        </w:rPr>
        <w:t xml:space="preserve"> views from people with</w:t>
      </w:r>
      <w:r>
        <w:rPr>
          <w:rFonts w:ascii="Montserrat" w:hAnsi="Montserrat"/>
          <w:sz w:val="24"/>
          <w:szCs w:val="24"/>
        </w:rPr>
        <w:t xml:space="preserve"> lived experience</w:t>
      </w:r>
      <w:r w:rsidR="00EC6EA5">
        <w:rPr>
          <w:rFonts w:ascii="Montserrat" w:hAnsi="Montserrat"/>
          <w:sz w:val="24"/>
          <w:szCs w:val="24"/>
        </w:rPr>
        <w:t xml:space="preserve"> and those working in local services</w:t>
      </w:r>
      <w:r>
        <w:rPr>
          <w:rFonts w:ascii="Montserrat" w:hAnsi="Montserrat"/>
          <w:sz w:val="24"/>
          <w:szCs w:val="24"/>
        </w:rPr>
        <w:t>.</w:t>
      </w:r>
      <w:r w:rsidR="00BB5A8D">
        <w:rPr>
          <w:rFonts w:ascii="Montserrat" w:hAnsi="Montserrat"/>
          <w:sz w:val="24"/>
          <w:szCs w:val="24"/>
        </w:rPr>
        <w:t xml:space="preserve"> People who</w:t>
      </w:r>
      <w:r w:rsidR="00C564C2">
        <w:rPr>
          <w:rFonts w:ascii="Montserrat" w:hAnsi="Montserrat"/>
          <w:sz w:val="24"/>
          <w:szCs w:val="24"/>
        </w:rPr>
        <w:t xml:space="preserve"> access </w:t>
      </w:r>
      <w:r w:rsidR="00EC6EA5">
        <w:rPr>
          <w:rFonts w:ascii="Montserrat" w:hAnsi="Montserrat"/>
          <w:sz w:val="24"/>
          <w:szCs w:val="24"/>
        </w:rPr>
        <w:t>support</w:t>
      </w:r>
      <w:r w:rsidRPr="004042E9">
        <w:rPr>
          <w:rFonts w:ascii="Montserrat" w:hAnsi="Montserrat"/>
          <w:sz w:val="24"/>
          <w:szCs w:val="24"/>
        </w:rPr>
        <w:t xml:space="preserve"> </w:t>
      </w:r>
      <w:r w:rsidR="00EC6EA5">
        <w:rPr>
          <w:rFonts w:ascii="Montserrat" w:hAnsi="Montserrat"/>
          <w:sz w:val="24"/>
          <w:szCs w:val="24"/>
        </w:rPr>
        <w:t xml:space="preserve">tended to </w:t>
      </w:r>
      <w:r w:rsidRPr="004042E9">
        <w:rPr>
          <w:rFonts w:ascii="Montserrat" w:hAnsi="Montserrat"/>
          <w:sz w:val="24"/>
          <w:szCs w:val="24"/>
        </w:rPr>
        <w:t xml:space="preserve">focus on </w:t>
      </w:r>
      <w:r w:rsidR="00D04DB0">
        <w:rPr>
          <w:rFonts w:ascii="Montserrat" w:hAnsi="Montserrat"/>
          <w:sz w:val="24"/>
          <w:szCs w:val="24"/>
        </w:rPr>
        <w:t>current system pressures</w:t>
      </w:r>
      <w:r w:rsidRPr="004042E9">
        <w:rPr>
          <w:rFonts w:ascii="Montserrat" w:hAnsi="Montserrat"/>
          <w:sz w:val="24"/>
          <w:szCs w:val="24"/>
        </w:rPr>
        <w:t xml:space="preserve"> (access, </w:t>
      </w:r>
      <w:r w:rsidR="00D04DB0">
        <w:rPr>
          <w:rFonts w:ascii="Montserrat" w:hAnsi="Montserrat"/>
          <w:sz w:val="24"/>
          <w:szCs w:val="24"/>
        </w:rPr>
        <w:t>waiting times</w:t>
      </w:r>
      <w:r w:rsidRPr="004042E9">
        <w:rPr>
          <w:rFonts w:ascii="Montserrat" w:hAnsi="Montserrat"/>
          <w:sz w:val="24"/>
          <w:szCs w:val="24"/>
        </w:rPr>
        <w:t xml:space="preserve">, support), whereas staff </w:t>
      </w:r>
      <w:r w:rsidR="00EC6EA5">
        <w:rPr>
          <w:rFonts w:ascii="Montserrat" w:hAnsi="Montserrat"/>
          <w:sz w:val="24"/>
          <w:szCs w:val="24"/>
        </w:rPr>
        <w:t>and</w:t>
      </w:r>
      <w:r w:rsidR="00382703">
        <w:rPr>
          <w:rFonts w:ascii="Montserrat" w:hAnsi="Montserrat"/>
          <w:sz w:val="24"/>
          <w:szCs w:val="24"/>
        </w:rPr>
        <w:t xml:space="preserve"> </w:t>
      </w:r>
      <w:r w:rsidRPr="004042E9">
        <w:rPr>
          <w:rFonts w:ascii="Montserrat" w:hAnsi="Montserrat"/>
          <w:sz w:val="24"/>
          <w:szCs w:val="24"/>
        </w:rPr>
        <w:t>organisations focus</w:t>
      </w:r>
      <w:r w:rsidR="00EC6EA5">
        <w:rPr>
          <w:rFonts w:ascii="Montserrat" w:hAnsi="Montserrat"/>
          <w:sz w:val="24"/>
          <w:szCs w:val="24"/>
        </w:rPr>
        <w:t>ed</w:t>
      </w:r>
      <w:r w:rsidRPr="004042E9">
        <w:rPr>
          <w:rFonts w:ascii="Montserrat" w:hAnsi="Montserrat"/>
          <w:sz w:val="24"/>
          <w:szCs w:val="24"/>
        </w:rPr>
        <w:t xml:space="preserve"> on </w:t>
      </w:r>
      <w:r w:rsidR="00BB5A8D">
        <w:rPr>
          <w:rFonts w:ascii="Montserrat" w:hAnsi="Montserrat"/>
          <w:sz w:val="24"/>
          <w:szCs w:val="24"/>
        </w:rPr>
        <w:t xml:space="preserve">long-term </w:t>
      </w:r>
      <w:r w:rsidRPr="004042E9">
        <w:rPr>
          <w:rFonts w:ascii="Montserrat" w:hAnsi="Montserrat"/>
          <w:sz w:val="24"/>
          <w:szCs w:val="24"/>
        </w:rPr>
        <w:t>system improvement (prevention, equity, sustainability).</w:t>
      </w:r>
      <w:r w:rsidR="00734CD7">
        <w:rPr>
          <w:rFonts w:ascii="Montserrat" w:hAnsi="Montserrat"/>
          <w:sz w:val="24"/>
          <w:szCs w:val="24"/>
        </w:rPr>
        <w:t xml:space="preserve"> </w:t>
      </w:r>
    </w:p>
    <w:p w14:paraId="6B4A825D" w14:textId="77777777" w:rsidR="00C5121A" w:rsidRDefault="00C5121A" w:rsidP="00D5251C">
      <w:pPr>
        <w:spacing w:after="0" w:line="240" w:lineRule="auto"/>
        <w:rPr>
          <w:rFonts w:ascii="Montserrat" w:hAnsi="Montserrat"/>
          <w:sz w:val="24"/>
          <w:szCs w:val="24"/>
        </w:rPr>
      </w:pPr>
    </w:p>
    <w:p w14:paraId="52756545" w14:textId="3D40CC6C" w:rsidR="00DA6772" w:rsidRDefault="00D02484" w:rsidP="00D5251C">
      <w:pPr>
        <w:spacing w:after="0" w:line="240" w:lineRule="auto"/>
        <w:rPr>
          <w:rFonts w:ascii="Montserrat" w:hAnsi="Montserrat"/>
          <w:sz w:val="24"/>
          <w:szCs w:val="24"/>
        </w:rPr>
      </w:pPr>
      <w:r w:rsidRPr="00734CD7">
        <w:rPr>
          <w:rFonts w:ascii="Montserrat" w:hAnsi="Montserrat"/>
          <w:sz w:val="24"/>
          <w:szCs w:val="24"/>
        </w:rPr>
        <w:t xml:space="preserve">The single strongest theme across all target groups is improving access to services. However, </w:t>
      </w:r>
      <w:r w:rsidR="00DC3A93">
        <w:rPr>
          <w:rFonts w:ascii="Montserrat" w:hAnsi="Montserrat"/>
          <w:sz w:val="24"/>
          <w:szCs w:val="24"/>
        </w:rPr>
        <w:t>f</w:t>
      </w:r>
      <w:r w:rsidRPr="00734CD7">
        <w:rPr>
          <w:rFonts w:ascii="Montserrat" w:hAnsi="Montserrat"/>
          <w:sz w:val="24"/>
          <w:szCs w:val="24"/>
        </w:rPr>
        <w:t>or the public, the ease and speed of getting help</w:t>
      </w:r>
      <w:r w:rsidR="00C5121A">
        <w:rPr>
          <w:rFonts w:ascii="Montserrat" w:hAnsi="Montserrat"/>
          <w:sz w:val="24"/>
          <w:szCs w:val="24"/>
        </w:rPr>
        <w:t xml:space="preserve"> is important</w:t>
      </w:r>
      <w:r w:rsidRPr="00734CD7">
        <w:rPr>
          <w:rFonts w:ascii="Montserrat" w:hAnsi="Montserrat"/>
          <w:sz w:val="24"/>
          <w:szCs w:val="24"/>
        </w:rPr>
        <w:t>. But for staff, it</w:t>
      </w:r>
      <w:r w:rsidR="00C5121A">
        <w:rPr>
          <w:rFonts w:ascii="Montserrat" w:hAnsi="Montserrat"/>
          <w:sz w:val="24"/>
          <w:szCs w:val="24"/>
        </w:rPr>
        <w:t xml:space="preserve"> is about </w:t>
      </w:r>
      <w:r w:rsidRPr="00734CD7">
        <w:rPr>
          <w:rFonts w:ascii="Montserrat" w:hAnsi="Montserrat"/>
          <w:sz w:val="24"/>
          <w:szCs w:val="24"/>
        </w:rPr>
        <w:t xml:space="preserve">system </w:t>
      </w:r>
      <w:r w:rsidR="00874981">
        <w:rPr>
          <w:rFonts w:ascii="Montserrat" w:hAnsi="Montserrat"/>
          <w:sz w:val="24"/>
          <w:szCs w:val="24"/>
        </w:rPr>
        <w:t xml:space="preserve">improvement </w:t>
      </w:r>
      <w:r w:rsidRPr="00734CD7">
        <w:rPr>
          <w:rFonts w:ascii="Montserrat" w:hAnsi="Montserrat"/>
          <w:sz w:val="24"/>
          <w:szCs w:val="24"/>
        </w:rPr>
        <w:t>and service availability.</w:t>
      </w:r>
      <w:r w:rsidR="00874981">
        <w:rPr>
          <w:rFonts w:ascii="Montserrat" w:hAnsi="Montserrat"/>
          <w:sz w:val="24"/>
          <w:szCs w:val="24"/>
        </w:rPr>
        <w:t xml:space="preserve"> </w:t>
      </w:r>
      <w:r w:rsidR="00734CD7">
        <w:rPr>
          <w:rFonts w:ascii="Montserrat" w:hAnsi="Montserrat"/>
          <w:sz w:val="24"/>
          <w:szCs w:val="24"/>
        </w:rPr>
        <w:t xml:space="preserve">Improving access to timely, community-based preventative support </w:t>
      </w:r>
      <w:r w:rsidR="00D04DB0">
        <w:rPr>
          <w:rFonts w:ascii="Montserrat" w:hAnsi="Montserrat"/>
          <w:sz w:val="24"/>
          <w:szCs w:val="24"/>
        </w:rPr>
        <w:t xml:space="preserve">would </w:t>
      </w:r>
      <w:r w:rsidR="00734CD7">
        <w:rPr>
          <w:rFonts w:ascii="Montserrat" w:hAnsi="Montserrat"/>
          <w:sz w:val="24"/>
          <w:szCs w:val="24"/>
        </w:rPr>
        <w:t xml:space="preserve">address both perspectives simultaneously to </w:t>
      </w:r>
      <w:r w:rsidR="00874981">
        <w:rPr>
          <w:rFonts w:ascii="Montserrat" w:hAnsi="Montserrat"/>
          <w:sz w:val="24"/>
          <w:szCs w:val="24"/>
        </w:rPr>
        <w:t>meet</w:t>
      </w:r>
      <w:r w:rsidR="00734CD7">
        <w:rPr>
          <w:rFonts w:ascii="Montserrat" w:hAnsi="Montserrat"/>
          <w:sz w:val="24"/>
          <w:szCs w:val="24"/>
        </w:rPr>
        <w:t xml:space="preserve"> individual wellbeing </w:t>
      </w:r>
      <w:r w:rsidR="00874981">
        <w:rPr>
          <w:rFonts w:ascii="Montserrat" w:hAnsi="Montserrat"/>
          <w:sz w:val="24"/>
          <w:szCs w:val="24"/>
        </w:rPr>
        <w:t xml:space="preserve">outcomes </w:t>
      </w:r>
      <w:r w:rsidR="00734CD7">
        <w:rPr>
          <w:rFonts w:ascii="Montserrat" w:hAnsi="Montserrat"/>
          <w:sz w:val="24"/>
          <w:szCs w:val="24"/>
        </w:rPr>
        <w:t xml:space="preserve">while reducing system pressure. </w:t>
      </w:r>
    </w:p>
    <w:p w14:paraId="74CC1388" w14:textId="77777777" w:rsidR="00B36872" w:rsidRDefault="00B36872" w:rsidP="00D5251C">
      <w:pPr>
        <w:spacing w:after="0" w:line="240" w:lineRule="auto"/>
        <w:rPr>
          <w:rFonts w:ascii="Montserrat" w:hAnsi="Montserrat"/>
          <w:b/>
          <w:bCs/>
          <w:sz w:val="24"/>
          <w:szCs w:val="24"/>
        </w:rPr>
      </w:pPr>
    </w:p>
    <w:p w14:paraId="33E0E7F6" w14:textId="7220E52C" w:rsidR="00DA6772" w:rsidRDefault="0022142A" w:rsidP="00D5251C">
      <w:pPr>
        <w:spacing w:after="0" w:line="240" w:lineRule="auto"/>
        <w:rPr>
          <w:rFonts w:ascii="Montserrat SemiBold" w:hAnsi="Montserrat SemiBold"/>
          <w:sz w:val="24"/>
          <w:szCs w:val="24"/>
        </w:rPr>
      </w:pPr>
      <w:r w:rsidRPr="0022142A">
        <w:rPr>
          <w:rFonts w:ascii="Montserrat SemiBold" w:hAnsi="Montserrat SemiBold"/>
          <w:sz w:val="24"/>
          <w:szCs w:val="24"/>
        </w:rPr>
        <w:t>MANAGING HEALTH AND WELLBEING</w:t>
      </w:r>
    </w:p>
    <w:p w14:paraId="68B541C3" w14:textId="182F0E08" w:rsidR="001B56D8" w:rsidRPr="009853E2" w:rsidRDefault="001B56D8" w:rsidP="00D5251C">
      <w:pPr>
        <w:spacing w:after="0" w:line="240" w:lineRule="auto"/>
        <w:rPr>
          <w:rFonts w:ascii="Montserrat" w:hAnsi="Montserrat"/>
          <w:sz w:val="24"/>
          <w:szCs w:val="24"/>
        </w:rPr>
      </w:pPr>
      <w:r w:rsidRPr="009853E2">
        <w:rPr>
          <w:rFonts w:ascii="Montserrat" w:hAnsi="Montserrat"/>
          <w:sz w:val="24"/>
          <w:szCs w:val="24"/>
        </w:rPr>
        <w:t xml:space="preserve">We asked people how well they could manage their own health and wellbeing. </w:t>
      </w:r>
      <w:r w:rsidR="009853E2" w:rsidRPr="009853E2">
        <w:rPr>
          <w:rFonts w:ascii="Montserrat" w:hAnsi="Montserrat"/>
          <w:sz w:val="24"/>
          <w:szCs w:val="24"/>
        </w:rPr>
        <w:t>We found that:</w:t>
      </w:r>
    </w:p>
    <w:p w14:paraId="01821B66" w14:textId="7A595ADB" w:rsidR="0000090D" w:rsidDel="009853E2" w:rsidRDefault="0000090D" w:rsidP="0000090D">
      <w:pPr>
        <w:spacing w:after="0" w:line="240" w:lineRule="auto"/>
        <w:rPr>
          <w:rFonts w:ascii="Montserrat" w:hAnsi="Montserrat"/>
          <w:sz w:val="24"/>
          <w:szCs w:val="24"/>
        </w:rPr>
      </w:pPr>
    </w:p>
    <w:p w14:paraId="25745C38" w14:textId="184144E8" w:rsidR="00092110" w:rsidRDefault="00092110" w:rsidP="00F23A3E">
      <w:pPr>
        <w:spacing w:after="0" w:line="240" w:lineRule="auto"/>
        <w:rPr>
          <w:rFonts w:ascii="Montserrat" w:hAnsi="Montserrat"/>
          <w:sz w:val="24"/>
          <w:szCs w:val="24"/>
        </w:rPr>
      </w:pPr>
      <w:r w:rsidRPr="009F53DE">
        <w:rPr>
          <w:rFonts w:ascii="Montserrat SemiBold" w:hAnsi="Montserrat SemiBold"/>
          <w:sz w:val="24"/>
          <w:szCs w:val="24"/>
        </w:rPr>
        <w:t>People who rated their ability positively (“Excellent” &amp; “Good”)</w:t>
      </w:r>
      <w:r w:rsidR="009853E2">
        <w:rPr>
          <w:rFonts w:ascii="Montserrat SemiBold" w:hAnsi="Montserrat SemiBold"/>
          <w:sz w:val="24"/>
          <w:szCs w:val="24"/>
        </w:rPr>
        <w:t>:</w:t>
      </w:r>
      <w:r>
        <w:rPr>
          <w:rFonts w:ascii="Montserrat" w:hAnsi="Montserrat"/>
          <w:b/>
          <w:bCs/>
          <w:sz w:val="24"/>
          <w:szCs w:val="24"/>
        </w:rPr>
        <w:t xml:space="preserve"> </w:t>
      </w:r>
      <w:r w:rsidR="00565CB4">
        <w:rPr>
          <w:rFonts w:ascii="Montserrat" w:hAnsi="Montserrat"/>
          <w:sz w:val="24"/>
          <w:szCs w:val="24"/>
        </w:rPr>
        <w:t xml:space="preserve">Often focused on proactive, </w:t>
      </w:r>
      <w:r w:rsidR="00565CB4" w:rsidRPr="425CE148">
        <w:rPr>
          <w:rFonts w:ascii="Montserrat" w:hAnsi="Montserrat"/>
          <w:sz w:val="24"/>
          <w:szCs w:val="24"/>
        </w:rPr>
        <w:t>preven</w:t>
      </w:r>
      <w:r w:rsidR="0E9F7500" w:rsidRPr="425CE148">
        <w:rPr>
          <w:rFonts w:ascii="Montserrat" w:hAnsi="Montserrat"/>
          <w:sz w:val="24"/>
          <w:szCs w:val="24"/>
        </w:rPr>
        <w:t>t</w:t>
      </w:r>
      <w:r w:rsidR="00565CB4" w:rsidRPr="425CE148">
        <w:rPr>
          <w:rFonts w:ascii="Montserrat" w:hAnsi="Montserrat"/>
          <w:sz w:val="24"/>
          <w:szCs w:val="24"/>
        </w:rPr>
        <w:t>ative</w:t>
      </w:r>
      <w:r w:rsidR="00565CB4">
        <w:rPr>
          <w:rFonts w:ascii="Montserrat" w:hAnsi="Montserrat"/>
          <w:sz w:val="24"/>
          <w:szCs w:val="24"/>
        </w:rPr>
        <w:t xml:space="preserve"> approaches</w:t>
      </w:r>
      <w:r w:rsidR="00565CB4" w:rsidRPr="7E50F349">
        <w:rPr>
          <w:rFonts w:ascii="Montserrat" w:hAnsi="Montserrat"/>
          <w:sz w:val="24"/>
          <w:szCs w:val="24"/>
        </w:rPr>
        <w:t>.</w:t>
      </w:r>
      <w:r w:rsidR="00F23A3E" w:rsidRPr="7E50F349">
        <w:rPr>
          <w:rFonts w:ascii="Montserrat" w:hAnsi="Montserrat"/>
          <w:sz w:val="24"/>
          <w:szCs w:val="24"/>
        </w:rPr>
        <w:t>.</w:t>
      </w:r>
      <w:r w:rsidR="00F23A3E">
        <w:rPr>
          <w:rFonts w:ascii="Montserrat" w:hAnsi="Montserrat"/>
          <w:sz w:val="24"/>
          <w:szCs w:val="24"/>
        </w:rPr>
        <w:t xml:space="preserve"> They value early help, community-based care, and consistent, accessible services. </w:t>
      </w:r>
    </w:p>
    <w:p w14:paraId="5D583151" w14:textId="77777777" w:rsidR="001E652A" w:rsidRDefault="001E652A" w:rsidP="00F23A3E">
      <w:pPr>
        <w:spacing w:after="0" w:line="240" w:lineRule="auto"/>
        <w:rPr>
          <w:rFonts w:ascii="Montserrat" w:hAnsi="Montserrat"/>
          <w:sz w:val="24"/>
          <w:szCs w:val="24"/>
        </w:rPr>
      </w:pPr>
    </w:p>
    <w:p w14:paraId="2240750B" w14:textId="7B1710FB" w:rsidR="001E652A" w:rsidRDefault="009853E2" w:rsidP="00F23A3E">
      <w:pPr>
        <w:spacing w:after="0" w:line="240" w:lineRule="auto"/>
        <w:rPr>
          <w:rFonts w:ascii="Montserrat" w:hAnsi="Montserrat"/>
          <w:sz w:val="24"/>
          <w:szCs w:val="24"/>
        </w:rPr>
      </w:pPr>
      <w:r w:rsidRPr="009F53DE">
        <w:rPr>
          <w:rFonts w:ascii="Montserrat SemiBold" w:hAnsi="Montserrat SemiBold"/>
          <w:sz w:val="24"/>
          <w:szCs w:val="24"/>
        </w:rPr>
        <w:t xml:space="preserve">People who rated their ability as </w:t>
      </w:r>
      <w:r w:rsidR="001E652A" w:rsidRPr="1F439D42">
        <w:rPr>
          <w:rFonts w:ascii="Montserrat SemiBold" w:hAnsi="Montserrat SemiBold"/>
          <w:sz w:val="24"/>
          <w:szCs w:val="24"/>
        </w:rPr>
        <w:t>moderate</w:t>
      </w:r>
      <w:r w:rsidR="001E652A" w:rsidRPr="009F53DE" w:rsidDel="009853E2">
        <w:rPr>
          <w:rFonts w:ascii="Montserrat SemiBold" w:hAnsi="Montserrat SemiBold"/>
          <w:sz w:val="24"/>
          <w:szCs w:val="24"/>
        </w:rPr>
        <w:t xml:space="preserve"> </w:t>
      </w:r>
      <w:r w:rsidR="001E652A" w:rsidRPr="009F53DE">
        <w:rPr>
          <w:rFonts w:ascii="Montserrat SemiBold" w:hAnsi="Montserrat SemiBold"/>
          <w:sz w:val="24"/>
          <w:szCs w:val="24"/>
        </w:rPr>
        <w:t>(“Could be better”)</w:t>
      </w:r>
      <w:r w:rsidRPr="009F53DE">
        <w:rPr>
          <w:rFonts w:ascii="Montserrat SemiBold" w:hAnsi="Montserrat SemiBold"/>
          <w:sz w:val="24"/>
          <w:szCs w:val="24"/>
        </w:rPr>
        <w:t>:</w:t>
      </w:r>
      <w:r w:rsidR="00905437">
        <w:rPr>
          <w:rFonts w:ascii="Montserrat" w:hAnsi="Montserrat"/>
          <w:sz w:val="24"/>
          <w:szCs w:val="24"/>
        </w:rPr>
        <w:t xml:space="preserve"> </w:t>
      </w:r>
      <w:r w:rsidR="00547573" w:rsidRPr="38B75991">
        <w:rPr>
          <w:rFonts w:ascii="Montserrat" w:hAnsi="Montserrat"/>
          <w:sz w:val="24"/>
          <w:szCs w:val="24"/>
        </w:rPr>
        <w:t>F</w:t>
      </w:r>
      <w:r w:rsidR="00905437" w:rsidRPr="38B75991">
        <w:rPr>
          <w:rFonts w:ascii="Montserrat" w:hAnsi="Montserrat"/>
          <w:sz w:val="24"/>
          <w:szCs w:val="24"/>
        </w:rPr>
        <w:t>ocus</w:t>
      </w:r>
      <w:r w:rsidR="00547573" w:rsidRPr="38B75991">
        <w:rPr>
          <w:rFonts w:ascii="Montserrat" w:hAnsi="Montserrat"/>
          <w:sz w:val="24"/>
          <w:szCs w:val="24"/>
        </w:rPr>
        <w:t>ed</w:t>
      </w:r>
      <w:r w:rsidR="00905437">
        <w:rPr>
          <w:rFonts w:ascii="Montserrat" w:hAnsi="Montserrat"/>
          <w:sz w:val="24"/>
          <w:szCs w:val="24"/>
        </w:rPr>
        <w:t xml:space="preserve"> on timeliness and system barriers. This group’s wellbeing is </w:t>
      </w:r>
      <w:r w:rsidR="003E66C3">
        <w:rPr>
          <w:rFonts w:ascii="Montserrat" w:hAnsi="Montserrat"/>
          <w:sz w:val="24"/>
          <w:szCs w:val="24"/>
        </w:rPr>
        <w:t xml:space="preserve">constrained by operational issues, especially waiting times and difficulty accessing services. </w:t>
      </w:r>
    </w:p>
    <w:p w14:paraId="19676688" w14:textId="77777777" w:rsidR="003E66C3" w:rsidRDefault="003E66C3" w:rsidP="00F23A3E">
      <w:pPr>
        <w:spacing w:after="0" w:line="240" w:lineRule="auto"/>
        <w:rPr>
          <w:rFonts w:ascii="Montserrat" w:hAnsi="Montserrat"/>
          <w:sz w:val="24"/>
          <w:szCs w:val="24"/>
        </w:rPr>
      </w:pPr>
    </w:p>
    <w:p w14:paraId="40FE7167" w14:textId="19458247" w:rsidR="003E66C3" w:rsidRDefault="007736E1" w:rsidP="00F23A3E">
      <w:pPr>
        <w:spacing w:after="0" w:line="240" w:lineRule="auto"/>
        <w:rPr>
          <w:rFonts w:ascii="Montserrat" w:hAnsi="Montserrat"/>
          <w:sz w:val="24"/>
          <w:szCs w:val="24"/>
        </w:rPr>
      </w:pPr>
      <w:r w:rsidRPr="009F53DE">
        <w:rPr>
          <w:rFonts w:ascii="Montserrat SemiBold" w:hAnsi="Montserrat SemiBold"/>
          <w:sz w:val="24"/>
          <w:szCs w:val="24"/>
        </w:rPr>
        <w:t xml:space="preserve">People </w:t>
      </w:r>
      <w:r w:rsidR="009F53DE" w:rsidRPr="009F53DE">
        <w:rPr>
          <w:rFonts w:ascii="Montserrat SemiBold" w:hAnsi="Montserrat SemiBold"/>
          <w:sz w:val="24"/>
          <w:szCs w:val="24"/>
        </w:rPr>
        <w:t xml:space="preserve">who rated their ability as </w:t>
      </w:r>
      <w:r w:rsidRPr="769E2886">
        <w:rPr>
          <w:rFonts w:ascii="Montserrat SemiBold" w:hAnsi="Montserrat SemiBold"/>
          <w:sz w:val="24"/>
          <w:szCs w:val="24"/>
        </w:rPr>
        <w:t>poor</w:t>
      </w:r>
      <w:r w:rsidR="35F2BA70" w:rsidRPr="7D814270">
        <w:rPr>
          <w:rFonts w:ascii="Montserrat SemiBold" w:hAnsi="Montserrat SemiBold"/>
          <w:sz w:val="24"/>
          <w:szCs w:val="24"/>
        </w:rPr>
        <w:t xml:space="preserve"> </w:t>
      </w:r>
      <w:r w:rsidRPr="769E2886">
        <w:rPr>
          <w:rFonts w:ascii="Montserrat SemiBold" w:hAnsi="Montserrat SemiBold"/>
          <w:sz w:val="24"/>
          <w:szCs w:val="24"/>
        </w:rPr>
        <w:t>(“not good”)</w:t>
      </w:r>
      <w:r w:rsidR="009F53DE" w:rsidRPr="769E2886">
        <w:rPr>
          <w:rFonts w:ascii="Montserrat SemiBold" w:hAnsi="Montserrat SemiBold"/>
          <w:sz w:val="24"/>
          <w:szCs w:val="24"/>
        </w:rPr>
        <w:t>:</w:t>
      </w:r>
      <w:r w:rsidDel="009D4531">
        <w:rPr>
          <w:rFonts w:ascii="Montserrat" w:hAnsi="Montserrat"/>
          <w:sz w:val="24"/>
          <w:szCs w:val="24"/>
        </w:rPr>
        <w:t xml:space="preserve"> </w:t>
      </w:r>
      <w:r w:rsidR="009D4531" w:rsidRPr="425CE148">
        <w:rPr>
          <w:rFonts w:ascii="Montserrat" w:hAnsi="Montserrat"/>
          <w:sz w:val="24"/>
          <w:szCs w:val="24"/>
        </w:rPr>
        <w:t>Re</w:t>
      </w:r>
      <w:r w:rsidR="00C40D44" w:rsidRPr="425CE148">
        <w:rPr>
          <w:rFonts w:ascii="Montserrat" w:hAnsi="Montserrat"/>
          <w:sz w:val="24"/>
          <w:szCs w:val="24"/>
        </w:rPr>
        <w:t>lied</w:t>
      </w:r>
      <w:r>
        <w:rPr>
          <w:rFonts w:ascii="Montserrat" w:hAnsi="Montserrat"/>
          <w:sz w:val="24"/>
          <w:szCs w:val="24"/>
        </w:rPr>
        <w:t xml:space="preserve"> on consistent</w:t>
      </w:r>
      <w:r w:rsidR="00C40D44">
        <w:rPr>
          <w:rFonts w:ascii="Montserrat" w:hAnsi="Montserrat"/>
          <w:sz w:val="24"/>
          <w:szCs w:val="24"/>
        </w:rPr>
        <w:t xml:space="preserve"> </w:t>
      </w:r>
      <w:r>
        <w:rPr>
          <w:rFonts w:ascii="Montserrat" w:hAnsi="Montserrat"/>
          <w:sz w:val="24"/>
          <w:szCs w:val="24"/>
        </w:rPr>
        <w:t xml:space="preserve">support and services that respond to complex </w:t>
      </w:r>
      <w:r w:rsidR="00C40D44">
        <w:rPr>
          <w:rFonts w:ascii="Montserrat" w:hAnsi="Montserrat"/>
          <w:sz w:val="24"/>
          <w:szCs w:val="24"/>
        </w:rPr>
        <w:t xml:space="preserve">care </w:t>
      </w:r>
      <w:r>
        <w:rPr>
          <w:rFonts w:ascii="Montserrat" w:hAnsi="Montserrat"/>
          <w:sz w:val="24"/>
          <w:szCs w:val="24"/>
        </w:rPr>
        <w:t>needs. There are strong links in this group to caring role</w:t>
      </w:r>
      <w:r w:rsidR="00C40D44">
        <w:rPr>
          <w:rFonts w:ascii="Montserrat" w:hAnsi="Montserrat"/>
          <w:sz w:val="24"/>
          <w:szCs w:val="24"/>
        </w:rPr>
        <w:t>s</w:t>
      </w:r>
      <w:r>
        <w:rPr>
          <w:rFonts w:ascii="Montserrat" w:hAnsi="Montserrat"/>
          <w:sz w:val="24"/>
          <w:szCs w:val="24"/>
        </w:rPr>
        <w:t xml:space="preserve">, vulnerable groups, and negative or insufficient service experience. </w:t>
      </w:r>
    </w:p>
    <w:p w14:paraId="154C046C" w14:textId="77777777" w:rsidR="002B48F5" w:rsidRDefault="002B48F5" w:rsidP="00F23A3E">
      <w:pPr>
        <w:spacing w:after="0" w:line="240" w:lineRule="auto"/>
        <w:rPr>
          <w:rFonts w:ascii="Montserrat" w:hAnsi="Montserrat"/>
          <w:sz w:val="24"/>
          <w:szCs w:val="24"/>
        </w:rPr>
      </w:pPr>
    </w:p>
    <w:p w14:paraId="1A4C1105" w14:textId="136BA0A8" w:rsidR="00B36872" w:rsidRDefault="001B55FA" w:rsidP="00B36872">
      <w:pPr>
        <w:spacing w:after="0" w:line="240" w:lineRule="auto"/>
        <w:rPr>
          <w:rFonts w:ascii="Montserrat" w:hAnsi="Montserrat"/>
          <w:sz w:val="24"/>
          <w:szCs w:val="24"/>
        </w:rPr>
      </w:pPr>
      <w:r w:rsidRPr="00605C2F">
        <w:rPr>
          <w:rFonts w:ascii="Montserrat SemiBold" w:hAnsi="Montserrat SemiBold"/>
          <w:sz w:val="24"/>
          <w:szCs w:val="24"/>
        </w:rPr>
        <w:t>Across all groups</w:t>
      </w:r>
      <w:r>
        <w:rPr>
          <w:rFonts w:ascii="Montserrat" w:hAnsi="Montserrat"/>
          <w:sz w:val="24"/>
          <w:szCs w:val="24"/>
        </w:rPr>
        <w:t xml:space="preserve">, access is </w:t>
      </w:r>
      <w:r w:rsidR="00BC4301">
        <w:rPr>
          <w:rFonts w:ascii="Montserrat" w:hAnsi="Montserrat"/>
          <w:sz w:val="24"/>
          <w:szCs w:val="24"/>
        </w:rPr>
        <w:t xml:space="preserve">the single biggest determinant of perceived wellbeing ability. It appears across wellbeing drivers and service priorities. Prevention increases confidence and is strongly associated with higher </w:t>
      </w:r>
      <w:r w:rsidR="00775275">
        <w:rPr>
          <w:rFonts w:ascii="Montserrat" w:hAnsi="Montserrat"/>
          <w:sz w:val="24"/>
          <w:szCs w:val="24"/>
        </w:rPr>
        <w:t xml:space="preserve">ability </w:t>
      </w:r>
      <w:r w:rsidR="002577CC">
        <w:rPr>
          <w:rFonts w:ascii="Montserrat" w:hAnsi="Montserrat"/>
          <w:sz w:val="24"/>
          <w:szCs w:val="24"/>
        </w:rPr>
        <w:t>of</w:t>
      </w:r>
      <w:r w:rsidR="00775275">
        <w:rPr>
          <w:rFonts w:ascii="Montserrat" w:hAnsi="Montserrat"/>
          <w:sz w:val="24"/>
          <w:szCs w:val="24"/>
        </w:rPr>
        <w:t xml:space="preserve"> health management</w:t>
      </w:r>
      <w:r w:rsidR="00BC4301">
        <w:rPr>
          <w:rFonts w:ascii="Montserrat" w:hAnsi="Montserrat"/>
          <w:sz w:val="24"/>
          <w:szCs w:val="24"/>
        </w:rPr>
        <w:t>. When people receive early, preventative support, they feel more able to manage their health.</w:t>
      </w:r>
      <w:r w:rsidR="00B36872">
        <w:rPr>
          <w:rFonts w:ascii="Montserrat" w:hAnsi="Montserrat"/>
          <w:sz w:val="24"/>
          <w:szCs w:val="24"/>
        </w:rPr>
        <w:t xml:space="preserve"> </w:t>
      </w:r>
    </w:p>
    <w:p w14:paraId="4515C077" w14:textId="77777777" w:rsidR="00BC4301" w:rsidRDefault="00BC4301" w:rsidP="00575342">
      <w:pPr>
        <w:spacing w:after="0" w:line="240" w:lineRule="auto"/>
        <w:rPr>
          <w:rFonts w:ascii="Montserrat" w:hAnsi="Montserrat"/>
          <w:sz w:val="24"/>
          <w:szCs w:val="24"/>
        </w:rPr>
      </w:pPr>
    </w:p>
    <w:p w14:paraId="2DC3C1B2" w14:textId="1538C3F0" w:rsidR="001E35CD" w:rsidRDefault="001E35CD" w:rsidP="00575342">
      <w:pPr>
        <w:spacing w:after="0" w:line="240" w:lineRule="auto"/>
        <w:rPr>
          <w:rFonts w:ascii="Montserrat" w:hAnsi="Montserrat"/>
          <w:sz w:val="24"/>
          <w:szCs w:val="24"/>
        </w:rPr>
      </w:pPr>
      <w:r>
        <w:rPr>
          <w:rFonts w:ascii="Montserrat" w:hAnsi="Montserrat"/>
          <w:sz w:val="24"/>
          <w:szCs w:val="24"/>
        </w:rPr>
        <w:t>Time (waiting and responsiveness) is critical and becomes more important as ability decreases. Delays directly reduce wellbeing and coping ability. Support is universally important but varies in intensity. For those with higher ability, support is backup, but for those with lower ability, support is essential.</w:t>
      </w:r>
      <w:r w:rsidR="00CA5495">
        <w:rPr>
          <w:rFonts w:ascii="Montserrat" w:hAnsi="Montserrat"/>
          <w:sz w:val="24"/>
          <w:szCs w:val="24"/>
        </w:rPr>
        <w:t xml:space="preserve"> </w:t>
      </w:r>
      <w:r w:rsidR="00ED71AC">
        <w:rPr>
          <w:rFonts w:ascii="Montserrat" w:hAnsi="Montserrat"/>
          <w:sz w:val="24"/>
          <w:szCs w:val="24"/>
        </w:rPr>
        <w:t>“</w:t>
      </w:r>
      <w:r>
        <w:rPr>
          <w:rFonts w:ascii="Montserrat" w:hAnsi="Montserrat"/>
          <w:sz w:val="24"/>
          <w:szCs w:val="24"/>
        </w:rPr>
        <w:t xml:space="preserve">Care that meets my needs” appears consistently. </w:t>
      </w:r>
      <w:r w:rsidR="00CA5495">
        <w:rPr>
          <w:rFonts w:ascii="Montserrat" w:hAnsi="Montserrat"/>
          <w:sz w:val="24"/>
          <w:szCs w:val="24"/>
        </w:rPr>
        <w:t>Ability is influenced not just by access, but by how appropriate care is.</w:t>
      </w:r>
    </w:p>
    <w:p w14:paraId="7E6A8504" w14:textId="77777777" w:rsidR="00C84533" w:rsidRDefault="00C84533" w:rsidP="00832453">
      <w:pPr>
        <w:spacing w:after="0" w:line="240" w:lineRule="auto"/>
        <w:rPr>
          <w:rFonts w:ascii="Montserrat" w:hAnsi="Montserrat"/>
          <w:sz w:val="24"/>
          <w:szCs w:val="24"/>
        </w:rPr>
      </w:pPr>
    </w:p>
    <w:p w14:paraId="09980001" w14:textId="5E0B47C8" w:rsidR="00832453" w:rsidRDefault="00832453" w:rsidP="00832453">
      <w:pPr>
        <w:spacing w:after="0" w:line="240" w:lineRule="auto"/>
        <w:rPr>
          <w:rFonts w:ascii="Montserrat" w:hAnsi="Montserrat"/>
          <w:sz w:val="24"/>
          <w:szCs w:val="24"/>
        </w:rPr>
      </w:pPr>
      <w:r>
        <w:rPr>
          <w:rFonts w:ascii="Montserrat" w:hAnsi="Montserrat"/>
          <w:sz w:val="24"/>
          <w:szCs w:val="24"/>
        </w:rPr>
        <w:t xml:space="preserve">Overall, the findings demonstrate that people’s ability to manage their health is system-enabled, not purely individual. </w:t>
      </w:r>
    </w:p>
    <w:p w14:paraId="24B85B5A" w14:textId="77777777" w:rsidR="00A1073A" w:rsidRDefault="00A1073A" w:rsidP="00D5251C">
      <w:pPr>
        <w:spacing w:after="0" w:line="240" w:lineRule="auto"/>
        <w:rPr>
          <w:rFonts w:ascii="Montserrat" w:hAnsi="Montserrat"/>
          <w:sz w:val="24"/>
          <w:szCs w:val="24"/>
        </w:rPr>
      </w:pPr>
    </w:p>
    <w:p w14:paraId="1F792DEB" w14:textId="1573F88E" w:rsidR="00A1073A" w:rsidRPr="0022142A" w:rsidRDefault="0022142A" w:rsidP="00D5251C">
      <w:pPr>
        <w:spacing w:after="0" w:line="240" w:lineRule="auto"/>
        <w:rPr>
          <w:rFonts w:ascii="Montserrat SemiBold" w:hAnsi="Montserrat SemiBold"/>
          <w:sz w:val="24"/>
          <w:szCs w:val="24"/>
        </w:rPr>
      </w:pPr>
      <w:r w:rsidRPr="0022142A">
        <w:rPr>
          <w:rFonts w:ascii="Montserrat SemiBold" w:hAnsi="Montserrat SemiBold"/>
          <w:sz w:val="24"/>
          <w:szCs w:val="24"/>
        </w:rPr>
        <w:t>COMMUNITY-BASED CARE</w:t>
      </w:r>
    </w:p>
    <w:p w14:paraId="6957B2A6" w14:textId="77777777" w:rsidR="00A1073A" w:rsidRPr="00476A85" w:rsidRDefault="00A1073A" w:rsidP="00A1073A">
      <w:pPr>
        <w:spacing w:after="0" w:line="240" w:lineRule="auto"/>
        <w:rPr>
          <w:rFonts w:ascii="Montserrat" w:hAnsi="Montserrat" w:cs="Arial"/>
          <w:sz w:val="24"/>
          <w:szCs w:val="24"/>
        </w:rPr>
      </w:pPr>
      <w:r w:rsidRPr="00476A85">
        <w:rPr>
          <w:rFonts w:ascii="Montserrat" w:eastAsia="Times New Roman" w:hAnsi="Montserrat" w:cs="Arial"/>
          <w:sz w:val="24"/>
          <w:szCs w:val="24"/>
          <w:lang w:eastAsia="en-GB"/>
        </w:rPr>
        <w:t>There is clear support for a shift toward community-based care, but only if it is properly resourced, accessible, and coordinated. Without this, there is a significant risk of worsening access and outcomes rather than improving them.</w:t>
      </w:r>
      <w:r w:rsidRPr="00476A85">
        <w:rPr>
          <w:rFonts w:ascii="Montserrat" w:hAnsi="Montserrat" w:cs="Arial"/>
          <w:sz w:val="24"/>
          <w:szCs w:val="24"/>
        </w:rPr>
        <w:t xml:space="preserve"> </w:t>
      </w:r>
      <w:r>
        <w:rPr>
          <w:rFonts w:ascii="Montserrat" w:hAnsi="Montserrat" w:cs="Arial"/>
          <w:sz w:val="24"/>
          <w:szCs w:val="24"/>
        </w:rPr>
        <w:t>People maintain that h</w:t>
      </w:r>
      <w:r w:rsidRPr="00476A85">
        <w:rPr>
          <w:rFonts w:ascii="Montserrat" w:hAnsi="Montserrat" w:cs="Arial"/>
          <w:sz w:val="24"/>
          <w:szCs w:val="24"/>
        </w:rPr>
        <w:t xml:space="preserve">ospitals are still necessary and not all care can or should be shifted away from hospitals. Overall, care decisions should depend on individual needs and service availability, rather than a one-size-fits-all approach.  </w:t>
      </w:r>
    </w:p>
    <w:p w14:paraId="77E2513F" w14:textId="77777777" w:rsidR="00045919" w:rsidRDefault="00045919" w:rsidP="00D5251C">
      <w:pPr>
        <w:spacing w:after="0" w:line="240" w:lineRule="auto"/>
        <w:rPr>
          <w:rFonts w:ascii="Montserrat" w:hAnsi="Montserrat"/>
          <w:b/>
          <w:bCs/>
          <w:sz w:val="24"/>
          <w:szCs w:val="24"/>
        </w:rPr>
      </w:pPr>
    </w:p>
    <w:p w14:paraId="2B94DA61" w14:textId="01CEC778" w:rsidR="00CE420F" w:rsidRPr="0022142A" w:rsidRDefault="0022142A" w:rsidP="00D5251C">
      <w:pPr>
        <w:spacing w:after="0" w:line="240" w:lineRule="auto"/>
        <w:rPr>
          <w:rFonts w:ascii="Montserrat SemiBold" w:hAnsi="Montserrat SemiBold"/>
          <w:sz w:val="24"/>
          <w:szCs w:val="24"/>
        </w:rPr>
      </w:pPr>
      <w:r w:rsidRPr="0022142A">
        <w:rPr>
          <w:rFonts w:ascii="Montserrat SemiBold" w:hAnsi="Montserrat SemiBold"/>
          <w:sz w:val="24"/>
          <w:szCs w:val="24"/>
        </w:rPr>
        <w:t>TECHNOLOGY</w:t>
      </w:r>
    </w:p>
    <w:p w14:paraId="2C83B59A" w14:textId="77777777" w:rsidR="00E44CCA" w:rsidRDefault="00E44CCA" w:rsidP="00D5251C">
      <w:pPr>
        <w:spacing w:after="0" w:line="240" w:lineRule="auto"/>
        <w:rPr>
          <w:rFonts w:ascii="Montserrat" w:eastAsia="Times New Roman" w:hAnsi="Montserrat" w:cs="Arial"/>
          <w:sz w:val="24"/>
          <w:szCs w:val="24"/>
          <w:lang w:eastAsia="en-GB"/>
        </w:rPr>
      </w:pPr>
      <w:r w:rsidRPr="00476A85">
        <w:rPr>
          <w:rFonts w:ascii="Montserrat" w:eastAsia="Times New Roman" w:hAnsi="Montserrat" w:cs="Arial"/>
          <w:sz w:val="24"/>
          <w:szCs w:val="24"/>
          <w:lang w:eastAsia="en-GB"/>
        </w:rPr>
        <w:t>Technology is widely seen as a valuable enabler of more efficient and accessible care, but while technology may have benefits, it must be implemented inclusively and alongside human support. Technology is not suitable as a primary access route for many people, particularly vulnerable and older groups. A blended person-centred approach with accessible, non-digital options is essential to ensure equitable and effective access to care.</w:t>
      </w:r>
    </w:p>
    <w:p w14:paraId="4CAEB903" w14:textId="77777777" w:rsidR="00A1073A" w:rsidRDefault="00A1073A" w:rsidP="00D5251C">
      <w:pPr>
        <w:spacing w:after="0" w:line="240" w:lineRule="auto"/>
        <w:rPr>
          <w:rFonts w:ascii="Montserrat" w:eastAsia="Times New Roman" w:hAnsi="Montserrat" w:cs="Arial"/>
          <w:b/>
          <w:bCs/>
          <w:sz w:val="24"/>
          <w:szCs w:val="24"/>
          <w:lang w:eastAsia="en-GB"/>
        </w:rPr>
      </w:pPr>
    </w:p>
    <w:p w14:paraId="7AE87CD6" w14:textId="77777777" w:rsidR="006132AA" w:rsidRDefault="006132AA" w:rsidP="00D5251C">
      <w:pPr>
        <w:spacing w:after="0" w:line="240" w:lineRule="auto"/>
        <w:rPr>
          <w:rFonts w:ascii="Montserrat" w:eastAsia="Times New Roman" w:hAnsi="Montserrat" w:cs="Arial"/>
          <w:b/>
          <w:bCs/>
          <w:sz w:val="24"/>
          <w:szCs w:val="24"/>
          <w:lang w:eastAsia="en-GB"/>
        </w:rPr>
      </w:pPr>
    </w:p>
    <w:p w14:paraId="526B0740" w14:textId="77777777" w:rsidR="006132AA" w:rsidRDefault="006132AA" w:rsidP="00D5251C">
      <w:pPr>
        <w:spacing w:after="0" w:line="240" w:lineRule="auto"/>
        <w:rPr>
          <w:rFonts w:ascii="Montserrat" w:eastAsia="Times New Roman" w:hAnsi="Montserrat" w:cs="Arial"/>
          <w:b/>
          <w:bCs/>
          <w:sz w:val="24"/>
          <w:szCs w:val="24"/>
          <w:lang w:eastAsia="en-GB"/>
        </w:rPr>
      </w:pPr>
    </w:p>
    <w:p w14:paraId="3B41E3BE" w14:textId="77777777" w:rsidR="006132AA" w:rsidRDefault="006132AA" w:rsidP="00D5251C">
      <w:pPr>
        <w:spacing w:after="0" w:line="240" w:lineRule="auto"/>
        <w:rPr>
          <w:rFonts w:ascii="Montserrat" w:eastAsia="Times New Roman" w:hAnsi="Montserrat" w:cs="Arial"/>
          <w:b/>
          <w:bCs/>
          <w:sz w:val="24"/>
          <w:szCs w:val="24"/>
          <w:lang w:eastAsia="en-GB"/>
        </w:rPr>
      </w:pPr>
    </w:p>
    <w:p w14:paraId="2272C32F" w14:textId="77777777" w:rsidR="006132AA" w:rsidRDefault="006132AA" w:rsidP="00D5251C">
      <w:pPr>
        <w:spacing w:after="0" w:line="240" w:lineRule="auto"/>
        <w:rPr>
          <w:rFonts w:ascii="Montserrat" w:eastAsia="Times New Roman" w:hAnsi="Montserrat" w:cs="Arial"/>
          <w:b/>
          <w:bCs/>
          <w:sz w:val="24"/>
          <w:szCs w:val="24"/>
          <w:lang w:eastAsia="en-GB"/>
        </w:rPr>
      </w:pPr>
    </w:p>
    <w:p w14:paraId="06A45485" w14:textId="77777777" w:rsidR="00ED2DDD" w:rsidRDefault="00ED2DDD" w:rsidP="00D5251C">
      <w:pPr>
        <w:spacing w:after="0" w:line="240" w:lineRule="auto"/>
        <w:rPr>
          <w:rFonts w:ascii="Montserrat" w:eastAsia="Times New Roman" w:hAnsi="Montserrat" w:cs="Arial"/>
          <w:b/>
          <w:bCs/>
          <w:sz w:val="24"/>
          <w:szCs w:val="24"/>
          <w:lang w:eastAsia="en-GB"/>
        </w:rPr>
      </w:pPr>
    </w:p>
    <w:p w14:paraId="02631505" w14:textId="77777777" w:rsidR="00ED2DDD" w:rsidRDefault="00ED2DDD" w:rsidP="00D5251C">
      <w:pPr>
        <w:spacing w:after="0" w:line="240" w:lineRule="auto"/>
        <w:rPr>
          <w:rFonts w:ascii="Montserrat" w:eastAsia="Times New Roman" w:hAnsi="Montserrat" w:cs="Arial"/>
          <w:b/>
          <w:bCs/>
          <w:sz w:val="24"/>
          <w:szCs w:val="24"/>
          <w:lang w:eastAsia="en-GB"/>
        </w:rPr>
      </w:pPr>
    </w:p>
    <w:p w14:paraId="1C48963B" w14:textId="77777777" w:rsidR="00ED2DDD" w:rsidRDefault="00ED2DDD" w:rsidP="00D5251C">
      <w:pPr>
        <w:spacing w:after="0" w:line="240" w:lineRule="auto"/>
        <w:rPr>
          <w:rFonts w:ascii="Montserrat" w:eastAsia="Times New Roman" w:hAnsi="Montserrat" w:cs="Arial"/>
          <w:b/>
          <w:bCs/>
          <w:sz w:val="24"/>
          <w:szCs w:val="24"/>
          <w:lang w:eastAsia="en-GB"/>
        </w:rPr>
      </w:pPr>
    </w:p>
    <w:p w14:paraId="0E2D8CD2" w14:textId="77777777" w:rsidR="00F77117" w:rsidRDefault="00F77117">
      <w:pPr>
        <w:rPr>
          <w:rFonts w:ascii="Montserrat" w:eastAsia="Calibri" w:hAnsi="Montserrat" w:cs="Arial"/>
          <w:caps/>
          <w:color w:val="262626"/>
          <w:sz w:val="32"/>
        </w:rPr>
      </w:pPr>
      <w:r>
        <w:rPr>
          <w:rFonts w:ascii="Montserrat" w:eastAsia="Calibri" w:hAnsi="Montserrat" w:cs="Arial"/>
          <w:caps/>
          <w:color w:val="262626"/>
          <w:sz w:val="32"/>
        </w:rPr>
        <w:br w:type="page"/>
      </w:r>
    </w:p>
    <w:p w14:paraId="58627582" w14:textId="77777777" w:rsidR="00983210" w:rsidRDefault="00983210" w:rsidP="00DE49D2">
      <w:pPr>
        <w:spacing w:after="0" w:line="240" w:lineRule="auto"/>
        <w:outlineLvl w:val="0"/>
        <w:rPr>
          <w:rFonts w:ascii="Montserrat" w:eastAsia="Calibri" w:hAnsi="Montserrat" w:cs="Arial"/>
          <w:caps/>
          <w:color w:val="262626"/>
          <w:sz w:val="32"/>
          <w:szCs w:val="32"/>
        </w:rPr>
      </w:pPr>
      <w:bookmarkStart w:id="10" w:name="_Toc233884009"/>
      <w:r w:rsidRPr="0319B039">
        <w:rPr>
          <w:rFonts w:ascii="Montserrat" w:eastAsia="Calibri" w:hAnsi="Montserrat" w:cs="Arial"/>
          <w:caps/>
          <w:color w:val="262626" w:themeColor="text1" w:themeTint="D9"/>
          <w:sz w:val="32"/>
          <w:szCs w:val="32"/>
        </w:rPr>
        <w:t>summary of group feedback</w:t>
      </w:r>
      <w:bookmarkEnd w:id="10"/>
    </w:p>
    <w:p w14:paraId="7AE5F9CD" w14:textId="07228FC4" w:rsidR="008152B6" w:rsidRPr="00707F7D" w:rsidRDefault="008152B6" w:rsidP="008152B6">
      <w:pPr>
        <w:rPr>
          <w:rFonts w:ascii="Montserrat" w:eastAsia="Calibri" w:hAnsi="Montserrat"/>
          <w:sz w:val="24"/>
          <w:szCs w:val="24"/>
        </w:rPr>
      </w:pPr>
      <w:r w:rsidRPr="00707F7D">
        <w:rPr>
          <w:rFonts w:ascii="Montserrat" w:eastAsia="Calibri" w:hAnsi="Montserrat"/>
          <w:sz w:val="24"/>
          <w:szCs w:val="24"/>
        </w:rPr>
        <w:t xml:space="preserve">This section describes the </w:t>
      </w:r>
      <w:r w:rsidR="003334D0" w:rsidRPr="00707F7D">
        <w:rPr>
          <w:rFonts w:ascii="Montserrat" w:eastAsia="Calibri" w:hAnsi="Montserrat"/>
          <w:sz w:val="24"/>
          <w:szCs w:val="24"/>
        </w:rPr>
        <w:t>themes identified through meetings, workshops and focus groups held with various staff and community groups.</w:t>
      </w:r>
    </w:p>
    <w:p w14:paraId="565F3EB1" w14:textId="77777777" w:rsidR="0022142A" w:rsidRDefault="0022142A" w:rsidP="00D5251C">
      <w:pPr>
        <w:spacing w:after="0" w:line="240" w:lineRule="auto"/>
        <w:rPr>
          <w:rFonts w:ascii="Montserrat" w:eastAsia="Times New Roman" w:hAnsi="Montserrat" w:cs="Arial"/>
          <w:b/>
          <w:bCs/>
          <w:sz w:val="24"/>
          <w:szCs w:val="24"/>
          <w:lang w:eastAsia="en-GB"/>
        </w:rPr>
      </w:pPr>
    </w:p>
    <w:p w14:paraId="5A9D25B6" w14:textId="0F915B10" w:rsidR="00763988" w:rsidRPr="0022142A" w:rsidRDefault="004C0B6F" w:rsidP="00D5251C">
      <w:pPr>
        <w:spacing w:after="0" w:line="240" w:lineRule="auto"/>
        <w:rPr>
          <w:rFonts w:ascii="Montserrat SemiBold" w:hAnsi="Montserrat SemiBold"/>
          <w:sz w:val="24"/>
          <w:szCs w:val="24"/>
        </w:rPr>
      </w:pPr>
      <w:r w:rsidRPr="0022142A">
        <w:rPr>
          <w:rFonts w:ascii="Montserrat SemiBold" w:hAnsi="Montserrat SemiBold"/>
          <w:sz w:val="24"/>
          <w:szCs w:val="24"/>
        </w:rPr>
        <w:t>PEOPLE WHO LIVE IN FALKIRK &amp; ACCESS LOCAL SERVICES</w:t>
      </w:r>
    </w:p>
    <w:p w14:paraId="7A2CE804" w14:textId="52B5BA3E" w:rsidR="00A1073A" w:rsidRDefault="00A1073A" w:rsidP="00A1073A">
      <w:pPr>
        <w:spacing w:after="0" w:line="240" w:lineRule="auto"/>
        <w:rPr>
          <w:rFonts w:ascii="Montserrat" w:hAnsi="Montserrat"/>
          <w:sz w:val="24"/>
          <w:szCs w:val="24"/>
        </w:rPr>
      </w:pPr>
      <w:r>
        <w:rPr>
          <w:rFonts w:ascii="Montserrat" w:hAnsi="Montserrat"/>
          <w:sz w:val="24"/>
          <w:szCs w:val="24"/>
        </w:rPr>
        <w:t xml:space="preserve">This group experiences the system directly and prioritises timely, reliable access and support, particularly where caring responsibilities are involved. There is a strong focus on practical barriers (e.g., difficulty getting appointments and delays in diagnosis/treatment). Carers in this group highlight a high reliance on services and gaps in coordination and continuity. There is a greater emphasis on speed and availability </w:t>
      </w:r>
      <w:r w:rsidR="00E128F2">
        <w:rPr>
          <w:rFonts w:ascii="Montserrat" w:hAnsi="Montserrat"/>
          <w:sz w:val="24"/>
          <w:szCs w:val="24"/>
        </w:rPr>
        <w:t>of services.</w:t>
      </w:r>
    </w:p>
    <w:p w14:paraId="5EA1EC5F" w14:textId="77777777" w:rsidR="00E864B3" w:rsidRDefault="00E864B3" w:rsidP="00D5251C">
      <w:pPr>
        <w:spacing w:after="0" w:line="240" w:lineRule="auto"/>
        <w:rPr>
          <w:rFonts w:ascii="Montserrat" w:hAnsi="Montserrat"/>
          <w:sz w:val="28"/>
          <w:szCs w:val="28"/>
        </w:rPr>
      </w:pPr>
    </w:p>
    <w:p w14:paraId="7B7A60E3" w14:textId="671302D1" w:rsidR="00A1073A" w:rsidRPr="0022142A" w:rsidRDefault="00763988" w:rsidP="00D5251C">
      <w:pPr>
        <w:spacing w:after="0" w:line="240" w:lineRule="auto"/>
        <w:rPr>
          <w:rFonts w:ascii="Montserrat SemiBold" w:hAnsi="Montserrat SemiBold"/>
          <w:sz w:val="24"/>
          <w:szCs w:val="24"/>
        </w:rPr>
      </w:pPr>
      <w:r w:rsidRPr="0022142A">
        <w:rPr>
          <w:rFonts w:ascii="Montserrat SemiBold" w:hAnsi="Montserrat SemiBold"/>
          <w:sz w:val="24"/>
          <w:szCs w:val="24"/>
        </w:rPr>
        <w:t>UNPAID CARERS</w:t>
      </w:r>
    </w:p>
    <w:p w14:paraId="775C7925" w14:textId="5C27E430" w:rsidR="00763988" w:rsidRPr="00465AD8" w:rsidRDefault="00763988" w:rsidP="00D5251C">
      <w:pPr>
        <w:spacing w:after="0" w:line="240" w:lineRule="auto"/>
        <w:rPr>
          <w:rFonts w:ascii="Montserrat" w:hAnsi="Montserrat"/>
          <w:sz w:val="24"/>
          <w:szCs w:val="24"/>
        </w:rPr>
      </w:pPr>
      <w:r w:rsidRPr="00465AD8">
        <w:rPr>
          <w:rFonts w:ascii="Montserrat" w:hAnsi="Montserrat"/>
          <w:sz w:val="24"/>
          <w:szCs w:val="24"/>
        </w:rPr>
        <w:t>Across</w:t>
      </w:r>
      <w:r w:rsidRPr="00465AD8" w:rsidDel="00BA3891">
        <w:rPr>
          <w:rFonts w:ascii="Montserrat" w:hAnsi="Montserrat"/>
          <w:sz w:val="24"/>
          <w:szCs w:val="24"/>
        </w:rPr>
        <w:t xml:space="preserve"> </w:t>
      </w:r>
      <w:r w:rsidRPr="00465AD8">
        <w:rPr>
          <w:rFonts w:ascii="Montserrat" w:hAnsi="Montserrat"/>
          <w:sz w:val="24"/>
          <w:szCs w:val="24"/>
        </w:rPr>
        <w:t>evidence gathered</w:t>
      </w:r>
      <w:r w:rsidR="00D14A2D">
        <w:rPr>
          <w:rFonts w:ascii="Montserrat" w:hAnsi="Montserrat"/>
          <w:sz w:val="24"/>
          <w:szCs w:val="24"/>
        </w:rPr>
        <w:t xml:space="preserve"> from the strategic plan process and separate engagement </w:t>
      </w:r>
      <w:r w:rsidR="00BA3891">
        <w:rPr>
          <w:rFonts w:ascii="Montserrat" w:hAnsi="Montserrat"/>
          <w:sz w:val="24"/>
          <w:szCs w:val="24"/>
        </w:rPr>
        <w:t>about the carers strategy</w:t>
      </w:r>
      <w:r w:rsidRPr="00465AD8">
        <w:rPr>
          <w:rFonts w:ascii="Montserrat" w:hAnsi="Montserrat"/>
          <w:sz w:val="24"/>
          <w:szCs w:val="24"/>
        </w:rPr>
        <w:t>, carers consistently highlighted the need for:</w:t>
      </w:r>
    </w:p>
    <w:p w14:paraId="75E426B7" w14:textId="075324CF" w:rsidR="00763988" w:rsidRPr="00465AD8" w:rsidRDefault="00763988" w:rsidP="00D5251C">
      <w:pPr>
        <w:pStyle w:val="ListParagraph"/>
        <w:numPr>
          <w:ilvl w:val="0"/>
          <w:numId w:val="1"/>
        </w:numPr>
        <w:spacing w:after="0" w:line="240" w:lineRule="auto"/>
        <w:rPr>
          <w:rFonts w:ascii="Montserrat" w:hAnsi="Montserrat"/>
          <w:sz w:val="24"/>
          <w:szCs w:val="24"/>
        </w:rPr>
      </w:pPr>
      <w:r w:rsidRPr="00465AD8">
        <w:rPr>
          <w:rFonts w:ascii="Montserrat" w:hAnsi="Montserrat"/>
          <w:sz w:val="24"/>
          <w:szCs w:val="24"/>
        </w:rPr>
        <w:t>Better support to manage stress, anxiety, and wellbeing</w:t>
      </w:r>
    </w:p>
    <w:p w14:paraId="7476230D" w14:textId="51A67750" w:rsidR="00763988" w:rsidRPr="00465AD8" w:rsidRDefault="00763988" w:rsidP="00D5251C">
      <w:pPr>
        <w:pStyle w:val="ListParagraph"/>
        <w:numPr>
          <w:ilvl w:val="0"/>
          <w:numId w:val="1"/>
        </w:numPr>
        <w:spacing w:after="0" w:line="240" w:lineRule="auto"/>
        <w:rPr>
          <w:rFonts w:ascii="Montserrat" w:hAnsi="Montserrat"/>
          <w:sz w:val="24"/>
          <w:szCs w:val="24"/>
        </w:rPr>
      </w:pPr>
      <w:r w:rsidRPr="00465AD8">
        <w:rPr>
          <w:rFonts w:ascii="Montserrat" w:hAnsi="Montserrat"/>
          <w:sz w:val="24"/>
          <w:szCs w:val="24"/>
        </w:rPr>
        <w:t>Easier access to respite and breaks from caring</w:t>
      </w:r>
    </w:p>
    <w:p w14:paraId="70DA764F" w14:textId="537F7983" w:rsidR="00763988" w:rsidRPr="00465AD8" w:rsidRDefault="00763988" w:rsidP="00D5251C">
      <w:pPr>
        <w:pStyle w:val="ListParagraph"/>
        <w:numPr>
          <w:ilvl w:val="0"/>
          <w:numId w:val="1"/>
        </w:numPr>
        <w:spacing w:after="0" w:line="240" w:lineRule="auto"/>
        <w:rPr>
          <w:rFonts w:ascii="Montserrat" w:hAnsi="Montserrat"/>
          <w:sz w:val="24"/>
          <w:szCs w:val="24"/>
        </w:rPr>
      </w:pPr>
      <w:r w:rsidRPr="00465AD8">
        <w:rPr>
          <w:rFonts w:ascii="Montserrat" w:hAnsi="Montserrat"/>
          <w:sz w:val="24"/>
          <w:szCs w:val="24"/>
        </w:rPr>
        <w:t>Clear information and guidance on how to access support</w:t>
      </w:r>
    </w:p>
    <w:p w14:paraId="3CD8C3A4" w14:textId="7C8E622D" w:rsidR="00763988" w:rsidRPr="00465AD8" w:rsidRDefault="00763988" w:rsidP="00D5251C">
      <w:pPr>
        <w:pStyle w:val="ListParagraph"/>
        <w:numPr>
          <w:ilvl w:val="0"/>
          <w:numId w:val="1"/>
        </w:numPr>
        <w:spacing w:after="0" w:line="240" w:lineRule="auto"/>
        <w:rPr>
          <w:rFonts w:ascii="Montserrat" w:hAnsi="Montserrat"/>
          <w:sz w:val="24"/>
          <w:szCs w:val="24"/>
        </w:rPr>
      </w:pPr>
      <w:r w:rsidRPr="00465AD8">
        <w:rPr>
          <w:rFonts w:ascii="Montserrat" w:hAnsi="Montserrat"/>
          <w:sz w:val="24"/>
          <w:szCs w:val="24"/>
        </w:rPr>
        <w:t>Improved involvement in care planning and decision-making</w:t>
      </w:r>
    </w:p>
    <w:p w14:paraId="330EC00C" w14:textId="3085DEDF" w:rsidR="00C86788" w:rsidRDefault="00763988" w:rsidP="00D5251C">
      <w:pPr>
        <w:pStyle w:val="ListParagraph"/>
        <w:numPr>
          <w:ilvl w:val="0"/>
          <w:numId w:val="1"/>
        </w:numPr>
        <w:spacing w:after="0" w:line="240" w:lineRule="auto"/>
        <w:rPr>
          <w:rFonts w:ascii="Montserrat" w:hAnsi="Montserrat"/>
          <w:sz w:val="24"/>
          <w:szCs w:val="24"/>
        </w:rPr>
      </w:pPr>
      <w:r w:rsidRPr="00465AD8">
        <w:rPr>
          <w:rFonts w:ascii="Montserrat" w:hAnsi="Montserrat"/>
          <w:sz w:val="24"/>
          <w:szCs w:val="24"/>
        </w:rPr>
        <w:t>Fair, inclusive, and consistent support for all carers</w:t>
      </w:r>
    </w:p>
    <w:p w14:paraId="0DDEBB1C" w14:textId="77777777" w:rsidR="00B32747" w:rsidRDefault="00B32747" w:rsidP="00B32747">
      <w:pPr>
        <w:spacing w:after="0" w:line="240" w:lineRule="auto"/>
        <w:rPr>
          <w:rFonts w:ascii="Montserrat" w:hAnsi="Montserrat"/>
          <w:sz w:val="24"/>
          <w:szCs w:val="24"/>
        </w:rPr>
      </w:pPr>
    </w:p>
    <w:p w14:paraId="1635F06E" w14:textId="438A358D" w:rsidR="0000778F" w:rsidRDefault="0000778F" w:rsidP="00B32747">
      <w:pPr>
        <w:spacing w:after="0" w:line="240" w:lineRule="auto"/>
        <w:rPr>
          <w:rFonts w:ascii="Montserrat" w:hAnsi="Montserrat"/>
          <w:sz w:val="24"/>
          <w:szCs w:val="24"/>
        </w:rPr>
      </w:pPr>
      <w:r>
        <w:rPr>
          <w:rFonts w:ascii="Montserrat" w:hAnsi="Montserrat"/>
          <w:sz w:val="24"/>
          <w:szCs w:val="24"/>
        </w:rPr>
        <w:t xml:space="preserve">Feedback from staff also highlights </w:t>
      </w:r>
      <w:r w:rsidR="006A25E6">
        <w:rPr>
          <w:rFonts w:ascii="Montserrat" w:hAnsi="Montserrat"/>
          <w:sz w:val="24"/>
          <w:szCs w:val="24"/>
        </w:rPr>
        <w:t xml:space="preserve">the </w:t>
      </w:r>
      <w:r w:rsidR="006A25E6" w:rsidRPr="09028EAF">
        <w:rPr>
          <w:rFonts w:ascii="Montserrat" w:hAnsi="Montserrat"/>
          <w:sz w:val="24"/>
          <w:szCs w:val="24"/>
        </w:rPr>
        <w:t>importance</w:t>
      </w:r>
      <w:r w:rsidR="006A25E6">
        <w:rPr>
          <w:rFonts w:ascii="Montserrat" w:hAnsi="Montserrat"/>
          <w:sz w:val="24"/>
          <w:szCs w:val="24"/>
        </w:rPr>
        <w:t xml:space="preserve"> of </w:t>
      </w:r>
      <w:r w:rsidR="00A35BB7">
        <w:rPr>
          <w:rFonts w:ascii="Montserrat" w:hAnsi="Montserrat"/>
          <w:sz w:val="24"/>
          <w:szCs w:val="24"/>
        </w:rPr>
        <w:t xml:space="preserve">care provided by family and loved ones to the wider </w:t>
      </w:r>
      <w:r w:rsidR="00B32747">
        <w:rPr>
          <w:rFonts w:ascii="Montserrat" w:hAnsi="Montserrat"/>
          <w:sz w:val="24"/>
          <w:szCs w:val="24"/>
        </w:rPr>
        <w:t>care system</w:t>
      </w:r>
      <w:r w:rsidR="00A35BB7">
        <w:rPr>
          <w:rFonts w:ascii="Montserrat" w:hAnsi="Montserrat"/>
          <w:sz w:val="24"/>
          <w:szCs w:val="24"/>
        </w:rPr>
        <w:t>, and the desire for stronger support</w:t>
      </w:r>
      <w:r w:rsidR="00E606E6">
        <w:rPr>
          <w:rFonts w:ascii="Montserrat" w:hAnsi="Montserrat"/>
          <w:sz w:val="24"/>
          <w:szCs w:val="24"/>
        </w:rPr>
        <w:t xml:space="preserve"> structures for these unpaid carers. </w:t>
      </w:r>
    </w:p>
    <w:p w14:paraId="1C6BFB2A" w14:textId="77777777" w:rsidR="0000778F" w:rsidRDefault="0000778F" w:rsidP="00B32747">
      <w:pPr>
        <w:spacing w:after="0" w:line="240" w:lineRule="auto"/>
        <w:rPr>
          <w:rFonts w:ascii="Montserrat" w:hAnsi="Montserrat"/>
          <w:sz w:val="24"/>
          <w:szCs w:val="24"/>
        </w:rPr>
      </w:pPr>
    </w:p>
    <w:p w14:paraId="1116E64B" w14:textId="758F33F3" w:rsidR="00B32747" w:rsidRDefault="00B32747" w:rsidP="00B32747">
      <w:pPr>
        <w:spacing w:after="0" w:line="240" w:lineRule="auto"/>
        <w:rPr>
          <w:rFonts w:ascii="Montserrat" w:hAnsi="Montserrat"/>
          <w:sz w:val="24"/>
          <w:szCs w:val="24"/>
        </w:rPr>
      </w:pPr>
      <w:r>
        <w:rPr>
          <w:rFonts w:ascii="Montserrat" w:hAnsi="Montserrat"/>
          <w:sz w:val="24"/>
          <w:szCs w:val="24"/>
        </w:rPr>
        <w:t>Key issues</w:t>
      </w:r>
      <w:r w:rsidR="000407E2">
        <w:rPr>
          <w:rFonts w:ascii="Montserrat" w:hAnsi="Montserrat"/>
          <w:sz w:val="24"/>
          <w:szCs w:val="24"/>
        </w:rPr>
        <w:t xml:space="preserve"> </w:t>
      </w:r>
      <w:r>
        <w:rPr>
          <w:rFonts w:ascii="Montserrat" w:hAnsi="Montserrat"/>
          <w:sz w:val="24"/>
          <w:szCs w:val="24"/>
        </w:rPr>
        <w:t>raised:</w:t>
      </w:r>
    </w:p>
    <w:p w14:paraId="368D7A60" w14:textId="61D072A0" w:rsidR="00B32747" w:rsidRDefault="00B32747"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Rising numbers of unpaid carers</w:t>
      </w:r>
      <w:r w:rsidR="00E606E6">
        <w:rPr>
          <w:rFonts w:ascii="Montserrat" w:hAnsi="Montserrat"/>
          <w:sz w:val="24"/>
          <w:szCs w:val="24"/>
        </w:rPr>
        <w:t xml:space="preserve"> (people who provide care for their loved ones)</w:t>
      </w:r>
    </w:p>
    <w:p w14:paraId="6C9C9861" w14:textId="39EA4743" w:rsidR="00B32747" w:rsidRDefault="00941346"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 xml:space="preserve">Lack of recognition for the amount of care provided by families which </w:t>
      </w:r>
      <w:r w:rsidR="008F778B">
        <w:rPr>
          <w:rFonts w:ascii="Montserrat" w:hAnsi="Montserrat"/>
          <w:sz w:val="24"/>
          <w:szCs w:val="24"/>
        </w:rPr>
        <w:t xml:space="preserve">reduces pressure on the wider system </w:t>
      </w:r>
    </w:p>
    <w:p w14:paraId="4E8EA378" w14:textId="40F7F866" w:rsidR="00B32747" w:rsidRPr="00535100" w:rsidRDefault="00E429C0"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A</w:t>
      </w:r>
      <w:r w:rsidR="008F778B">
        <w:rPr>
          <w:rFonts w:ascii="Montserrat" w:hAnsi="Montserrat"/>
          <w:sz w:val="24"/>
          <w:szCs w:val="24"/>
        </w:rPr>
        <w:t xml:space="preserve"> lack of</w:t>
      </w:r>
      <w:r w:rsidR="00B32747">
        <w:rPr>
          <w:rFonts w:ascii="Montserrat" w:hAnsi="Montserrat"/>
          <w:sz w:val="24"/>
          <w:szCs w:val="24"/>
        </w:rPr>
        <w:t xml:space="preserve"> practical and emotional support</w:t>
      </w:r>
      <w:r>
        <w:rPr>
          <w:rFonts w:ascii="Montserrat" w:hAnsi="Montserrat"/>
          <w:sz w:val="24"/>
          <w:szCs w:val="24"/>
        </w:rPr>
        <w:t>, or awareness of existing support</w:t>
      </w:r>
    </w:p>
    <w:p w14:paraId="23074734" w14:textId="63F55E33" w:rsidR="00B32747" w:rsidRDefault="00EB6606"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 xml:space="preserve">Requests for enhanced </w:t>
      </w:r>
      <w:r w:rsidR="00B32747">
        <w:rPr>
          <w:rFonts w:ascii="Montserrat" w:hAnsi="Montserrat"/>
          <w:sz w:val="24"/>
          <w:szCs w:val="24"/>
        </w:rPr>
        <w:t>respite provision</w:t>
      </w:r>
    </w:p>
    <w:p w14:paraId="69436397" w14:textId="77777777" w:rsidR="00B32747" w:rsidRDefault="00B32747"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Need for aftercare planning</w:t>
      </w:r>
    </w:p>
    <w:p w14:paraId="003A536A" w14:textId="4A7B561C" w:rsidR="00B32747" w:rsidRDefault="00B32747"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Sustainability of caring roles</w:t>
      </w:r>
      <w:r w:rsidR="00EB6606">
        <w:rPr>
          <w:rFonts w:ascii="Montserrat" w:hAnsi="Montserrat"/>
          <w:sz w:val="24"/>
          <w:szCs w:val="24"/>
        </w:rPr>
        <w:t xml:space="preserve"> as people get older</w:t>
      </w:r>
      <w:r w:rsidR="00F90990">
        <w:rPr>
          <w:rFonts w:ascii="Montserrat" w:hAnsi="Montserrat"/>
          <w:sz w:val="24"/>
          <w:szCs w:val="24"/>
        </w:rPr>
        <w:t xml:space="preserve"> and unable to provide care to their loved ones.</w:t>
      </w:r>
    </w:p>
    <w:p w14:paraId="107F5694" w14:textId="49B0AB92" w:rsidR="00B32747" w:rsidRDefault="00B32747" w:rsidP="00D5251C">
      <w:pPr>
        <w:pStyle w:val="ListParagraph"/>
        <w:numPr>
          <w:ilvl w:val="0"/>
          <w:numId w:val="12"/>
        </w:numPr>
        <w:spacing w:after="0" w:line="240" w:lineRule="auto"/>
        <w:rPr>
          <w:rFonts w:ascii="Montserrat" w:hAnsi="Montserrat"/>
          <w:sz w:val="24"/>
          <w:szCs w:val="24"/>
        </w:rPr>
      </w:pPr>
      <w:r>
        <w:rPr>
          <w:rFonts w:ascii="Montserrat" w:hAnsi="Montserrat"/>
          <w:sz w:val="24"/>
          <w:szCs w:val="24"/>
        </w:rPr>
        <w:t>Additional barriers for ethnic minority carers</w:t>
      </w:r>
    </w:p>
    <w:p w14:paraId="0D9EA532" w14:textId="77777777" w:rsidR="00434F43" w:rsidRDefault="00434F43" w:rsidP="00434F43">
      <w:pPr>
        <w:spacing w:after="0" w:line="240" w:lineRule="auto"/>
        <w:rPr>
          <w:rFonts w:ascii="Montserrat" w:hAnsi="Montserrat"/>
          <w:sz w:val="24"/>
          <w:szCs w:val="24"/>
        </w:rPr>
      </w:pPr>
    </w:p>
    <w:p w14:paraId="3031E654" w14:textId="3A34113B" w:rsidR="00434F43" w:rsidRPr="00434F43" w:rsidRDefault="00434F43" w:rsidP="00434F43">
      <w:pPr>
        <w:spacing w:after="0" w:line="240" w:lineRule="auto"/>
        <w:rPr>
          <w:rFonts w:ascii="Montserrat" w:hAnsi="Montserrat"/>
          <w:sz w:val="24"/>
          <w:szCs w:val="24"/>
        </w:rPr>
      </w:pPr>
      <w:r>
        <w:rPr>
          <w:rFonts w:ascii="Montserrat" w:hAnsi="Montserrat"/>
          <w:sz w:val="24"/>
          <w:szCs w:val="24"/>
        </w:rPr>
        <w:t>Carers are a key pressure point, representing one of the most vulnerable groups in terms of wellbeing. They are more likely to report lower ability to manage their own health and place greater emphasis on the need for timely, responsive support. Their wellbeing is closely linked to how effectively the system performs, particularly in providing reliable, coordinated, and accessible services. There is a strong dependency on system support that goes beyond individual health needs to the broader quality and responsiveness of services.</w:t>
      </w:r>
    </w:p>
    <w:p w14:paraId="4BF1945F" w14:textId="746E5F3C" w:rsidR="49F353BC" w:rsidRDefault="49F353BC" w:rsidP="49F353BC">
      <w:pPr>
        <w:spacing w:after="0" w:line="240" w:lineRule="auto"/>
        <w:rPr>
          <w:rFonts w:ascii="Montserrat" w:hAnsi="Montserrat"/>
          <w:sz w:val="24"/>
          <w:szCs w:val="24"/>
        </w:rPr>
      </w:pPr>
    </w:p>
    <w:p w14:paraId="244991D0" w14:textId="13326CA9" w:rsidR="00763988" w:rsidRPr="0022142A" w:rsidRDefault="00763988" w:rsidP="00D5251C">
      <w:pPr>
        <w:spacing w:after="0" w:line="240" w:lineRule="auto"/>
        <w:rPr>
          <w:rFonts w:ascii="Montserrat SemiBold" w:hAnsi="Montserrat SemiBold"/>
          <w:sz w:val="24"/>
          <w:szCs w:val="24"/>
        </w:rPr>
      </w:pPr>
      <w:r w:rsidRPr="0022142A">
        <w:rPr>
          <w:rFonts w:ascii="Montserrat SemiBold" w:hAnsi="Montserrat SemiBold"/>
          <w:sz w:val="24"/>
          <w:szCs w:val="24"/>
        </w:rPr>
        <w:t>WORKFORCE</w:t>
      </w:r>
    </w:p>
    <w:p w14:paraId="5CBE3B82" w14:textId="1C63C897" w:rsidR="004944B5" w:rsidRDefault="00580A05" w:rsidP="00D5251C">
      <w:pPr>
        <w:spacing w:after="0" w:line="240" w:lineRule="auto"/>
        <w:rPr>
          <w:rFonts w:ascii="Montserrat" w:hAnsi="Montserrat"/>
          <w:sz w:val="24"/>
          <w:szCs w:val="24"/>
        </w:rPr>
      </w:pPr>
      <w:r w:rsidRPr="3AD7E3EB">
        <w:rPr>
          <w:rFonts w:ascii="Montserrat" w:hAnsi="Montserrat"/>
          <w:sz w:val="24"/>
          <w:szCs w:val="24"/>
        </w:rPr>
        <w:t>While</w:t>
      </w:r>
      <w:r w:rsidR="000B58C1">
        <w:rPr>
          <w:rFonts w:ascii="Montserrat" w:hAnsi="Montserrat"/>
          <w:sz w:val="24"/>
          <w:szCs w:val="24"/>
        </w:rPr>
        <w:t xml:space="preserve"> </w:t>
      </w:r>
      <w:r w:rsidR="000B58C1" w:rsidRPr="7FA10824">
        <w:rPr>
          <w:rFonts w:ascii="Montserrat" w:hAnsi="Montserrat"/>
          <w:sz w:val="24"/>
          <w:szCs w:val="24"/>
        </w:rPr>
        <w:t>describ</w:t>
      </w:r>
      <w:r w:rsidRPr="7FA10824">
        <w:rPr>
          <w:rFonts w:ascii="Montserrat" w:hAnsi="Montserrat"/>
          <w:sz w:val="24"/>
          <w:szCs w:val="24"/>
        </w:rPr>
        <w:t>ing</w:t>
      </w:r>
      <w:r w:rsidR="000B58C1">
        <w:rPr>
          <w:rFonts w:ascii="Montserrat" w:hAnsi="Montserrat"/>
          <w:sz w:val="24"/>
          <w:szCs w:val="24"/>
        </w:rPr>
        <w:t xml:space="preserve"> a system under increasing pressure</w:t>
      </w:r>
      <w:r>
        <w:rPr>
          <w:rFonts w:ascii="Montserrat" w:hAnsi="Montserrat"/>
          <w:sz w:val="24"/>
          <w:szCs w:val="24"/>
        </w:rPr>
        <w:t xml:space="preserve">, staff groups </w:t>
      </w:r>
      <w:r w:rsidR="001A09E4">
        <w:rPr>
          <w:rFonts w:ascii="Montserrat" w:hAnsi="Montserrat"/>
          <w:sz w:val="24"/>
          <w:szCs w:val="24"/>
        </w:rPr>
        <w:t>present a clear vision for more preventative, person-centred, integrated, and sustainable services.</w:t>
      </w:r>
    </w:p>
    <w:p w14:paraId="5AC01B43" w14:textId="77777777" w:rsidR="009A68D0" w:rsidRDefault="009A68D0" w:rsidP="00D5251C">
      <w:pPr>
        <w:spacing w:after="0" w:line="240" w:lineRule="auto"/>
        <w:rPr>
          <w:rFonts w:ascii="Montserrat" w:hAnsi="Montserrat"/>
          <w:sz w:val="24"/>
          <w:szCs w:val="24"/>
        </w:rPr>
      </w:pPr>
    </w:p>
    <w:p w14:paraId="14BE1DD5" w14:textId="7E44740E" w:rsidR="009A68D0" w:rsidRDefault="009A68D0" w:rsidP="00D5251C">
      <w:pPr>
        <w:spacing w:after="0" w:line="240" w:lineRule="auto"/>
        <w:rPr>
          <w:rFonts w:ascii="Montserrat" w:hAnsi="Montserrat"/>
          <w:sz w:val="24"/>
          <w:szCs w:val="24"/>
        </w:rPr>
      </w:pPr>
      <w:r>
        <w:rPr>
          <w:rFonts w:ascii="Montserrat" w:hAnsi="Montserrat"/>
          <w:sz w:val="24"/>
          <w:szCs w:val="24"/>
        </w:rPr>
        <w:t>Staff want a future system that is:</w:t>
      </w:r>
    </w:p>
    <w:p w14:paraId="651AA3BC" w14:textId="213DB223" w:rsidR="009A68D0" w:rsidRDefault="009A68D0">
      <w:pPr>
        <w:pStyle w:val="ListParagraph"/>
        <w:numPr>
          <w:ilvl w:val="0"/>
          <w:numId w:val="16"/>
        </w:numPr>
        <w:spacing w:after="0" w:line="240" w:lineRule="auto"/>
        <w:rPr>
          <w:rFonts w:ascii="Montserrat" w:hAnsi="Montserrat"/>
          <w:sz w:val="24"/>
          <w:szCs w:val="24"/>
        </w:rPr>
      </w:pPr>
      <w:r>
        <w:rPr>
          <w:rFonts w:ascii="Montserrat" w:hAnsi="Montserrat"/>
          <w:sz w:val="24"/>
          <w:szCs w:val="24"/>
        </w:rPr>
        <w:t>Preventative rather than reactive</w:t>
      </w:r>
    </w:p>
    <w:p w14:paraId="10A75B39" w14:textId="36796CA5" w:rsidR="009A68D0" w:rsidRDefault="009A68D0">
      <w:pPr>
        <w:pStyle w:val="ListParagraph"/>
        <w:numPr>
          <w:ilvl w:val="0"/>
          <w:numId w:val="16"/>
        </w:numPr>
        <w:spacing w:after="0" w:line="240" w:lineRule="auto"/>
        <w:rPr>
          <w:rFonts w:ascii="Montserrat" w:hAnsi="Montserrat"/>
          <w:sz w:val="24"/>
          <w:szCs w:val="24"/>
        </w:rPr>
      </w:pPr>
      <w:r>
        <w:rPr>
          <w:rFonts w:ascii="Montserrat" w:hAnsi="Montserrat"/>
          <w:sz w:val="24"/>
          <w:szCs w:val="24"/>
        </w:rPr>
        <w:t>Integrated rather than fragmented</w:t>
      </w:r>
    </w:p>
    <w:p w14:paraId="07F1B1A3" w14:textId="6D185F6C" w:rsidR="009A68D0" w:rsidRDefault="00B3129F">
      <w:pPr>
        <w:pStyle w:val="ListParagraph"/>
        <w:numPr>
          <w:ilvl w:val="0"/>
          <w:numId w:val="16"/>
        </w:numPr>
        <w:spacing w:after="0" w:line="240" w:lineRule="auto"/>
        <w:rPr>
          <w:rFonts w:ascii="Montserrat" w:hAnsi="Montserrat"/>
          <w:sz w:val="24"/>
          <w:szCs w:val="24"/>
        </w:rPr>
      </w:pPr>
      <w:r>
        <w:rPr>
          <w:rFonts w:ascii="Montserrat" w:hAnsi="Montserrat"/>
          <w:sz w:val="24"/>
          <w:szCs w:val="24"/>
        </w:rPr>
        <w:t>Person-centred rather than process-driven</w:t>
      </w:r>
    </w:p>
    <w:p w14:paraId="4F259962" w14:textId="6F1D87CA" w:rsidR="00B3129F" w:rsidRDefault="00B3129F">
      <w:pPr>
        <w:pStyle w:val="ListParagraph"/>
        <w:numPr>
          <w:ilvl w:val="0"/>
          <w:numId w:val="16"/>
        </w:numPr>
        <w:spacing w:after="0" w:line="240" w:lineRule="auto"/>
        <w:rPr>
          <w:rFonts w:ascii="Montserrat" w:hAnsi="Montserrat"/>
          <w:sz w:val="24"/>
          <w:szCs w:val="24"/>
        </w:rPr>
      </w:pPr>
      <w:r>
        <w:rPr>
          <w:rFonts w:ascii="Montserrat" w:hAnsi="Montserrat"/>
          <w:sz w:val="24"/>
          <w:szCs w:val="24"/>
        </w:rPr>
        <w:t>Community-based rather than hospital-focused</w:t>
      </w:r>
    </w:p>
    <w:p w14:paraId="2AC252EE" w14:textId="03391FB1" w:rsidR="00B3129F" w:rsidRDefault="00B3129F">
      <w:pPr>
        <w:pStyle w:val="ListParagraph"/>
        <w:numPr>
          <w:ilvl w:val="0"/>
          <w:numId w:val="16"/>
        </w:numPr>
        <w:spacing w:after="0" w:line="240" w:lineRule="auto"/>
        <w:rPr>
          <w:rFonts w:ascii="Montserrat" w:hAnsi="Montserrat"/>
          <w:sz w:val="24"/>
          <w:szCs w:val="24"/>
        </w:rPr>
      </w:pPr>
      <w:r>
        <w:rPr>
          <w:rFonts w:ascii="Montserrat" w:hAnsi="Montserrat"/>
          <w:sz w:val="24"/>
          <w:szCs w:val="24"/>
        </w:rPr>
        <w:t>Transparent rather than unclear</w:t>
      </w:r>
    </w:p>
    <w:p w14:paraId="1D552A39" w14:textId="20A20B04" w:rsidR="00B3129F" w:rsidRDefault="00B3129F">
      <w:pPr>
        <w:pStyle w:val="ListParagraph"/>
        <w:numPr>
          <w:ilvl w:val="0"/>
          <w:numId w:val="16"/>
        </w:numPr>
        <w:spacing w:after="0" w:line="240" w:lineRule="auto"/>
        <w:rPr>
          <w:rFonts w:ascii="Montserrat" w:hAnsi="Montserrat"/>
          <w:sz w:val="24"/>
          <w:szCs w:val="24"/>
        </w:rPr>
      </w:pPr>
      <w:r>
        <w:rPr>
          <w:rFonts w:ascii="Montserrat" w:hAnsi="Montserrat"/>
          <w:sz w:val="24"/>
          <w:szCs w:val="24"/>
        </w:rPr>
        <w:t>Sustainable rather than crisis-managed</w:t>
      </w:r>
    </w:p>
    <w:p w14:paraId="0EB8813F" w14:textId="262073DD" w:rsidR="00E110F7" w:rsidRDefault="00B3129F">
      <w:pPr>
        <w:pStyle w:val="ListParagraph"/>
        <w:numPr>
          <w:ilvl w:val="0"/>
          <w:numId w:val="16"/>
        </w:numPr>
        <w:spacing w:after="0" w:line="240" w:lineRule="auto"/>
        <w:rPr>
          <w:rFonts w:ascii="Montserrat" w:hAnsi="Montserrat"/>
          <w:sz w:val="24"/>
          <w:szCs w:val="24"/>
        </w:rPr>
      </w:pPr>
      <w:r>
        <w:rPr>
          <w:rFonts w:ascii="Montserrat" w:hAnsi="Montserrat"/>
          <w:sz w:val="24"/>
          <w:szCs w:val="24"/>
        </w:rPr>
        <w:t>Relationship-led rather than transactiona</w:t>
      </w:r>
      <w:r w:rsidR="00E110F7">
        <w:rPr>
          <w:rFonts w:ascii="Montserrat" w:hAnsi="Montserrat"/>
          <w:sz w:val="24"/>
          <w:szCs w:val="24"/>
        </w:rPr>
        <w:t>l</w:t>
      </w:r>
    </w:p>
    <w:p w14:paraId="4A4076F5" w14:textId="77777777" w:rsidR="00E110F7" w:rsidRDefault="00E110F7" w:rsidP="00E110F7">
      <w:pPr>
        <w:spacing w:after="0" w:line="240" w:lineRule="auto"/>
        <w:rPr>
          <w:rFonts w:ascii="Montserrat" w:hAnsi="Montserrat"/>
          <w:sz w:val="24"/>
          <w:szCs w:val="24"/>
        </w:rPr>
      </w:pPr>
    </w:p>
    <w:p w14:paraId="7ED32DD8" w14:textId="2CB8B2DB" w:rsidR="00B3129F" w:rsidRPr="00E110F7" w:rsidRDefault="00B3129F" w:rsidP="00E110F7">
      <w:pPr>
        <w:spacing w:after="0" w:line="240" w:lineRule="auto"/>
        <w:rPr>
          <w:rFonts w:ascii="Montserrat" w:hAnsi="Montserrat"/>
          <w:sz w:val="24"/>
          <w:szCs w:val="24"/>
        </w:rPr>
      </w:pPr>
      <w:r w:rsidRPr="00E110F7">
        <w:rPr>
          <w:rFonts w:ascii="Montserrat" w:hAnsi="Montserrat"/>
          <w:sz w:val="24"/>
          <w:szCs w:val="24"/>
        </w:rPr>
        <w:t>Feedback consistently balances ambition for transformation with concern about operational realities and</w:t>
      </w:r>
      <w:r w:rsidR="009E553F">
        <w:rPr>
          <w:rFonts w:ascii="Montserrat" w:hAnsi="Montserrat"/>
          <w:sz w:val="24"/>
          <w:szCs w:val="24"/>
        </w:rPr>
        <w:t xml:space="preserve"> the ability to implement </w:t>
      </w:r>
      <w:r w:rsidR="009F66F6">
        <w:rPr>
          <w:rFonts w:ascii="Montserrat" w:hAnsi="Montserrat"/>
          <w:sz w:val="24"/>
          <w:szCs w:val="24"/>
        </w:rPr>
        <w:t>change</w:t>
      </w:r>
      <w:r w:rsidR="009F66F6" w:rsidRPr="00E110F7">
        <w:rPr>
          <w:rFonts w:ascii="Montserrat" w:hAnsi="Montserrat"/>
          <w:sz w:val="24"/>
          <w:szCs w:val="24"/>
        </w:rPr>
        <w:t>.</w:t>
      </w:r>
      <w:r w:rsidR="00697295">
        <w:rPr>
          <w:rFonts w:ascii="Montserrat" w:hAnsi="Montserrat"/>
          <w:sz w:val="24"/>
          <w:szCs w:val="24"/>
        </w:rPr>
        <w:t xml:space="preserve"> Staff are realistic about financial pressures, workforce shortages, and the increasing complexity of need and service demand growth. </w:t>
      </w:r>
    </w:p>
    <w:p w14:paraId="051A9BCC" w14:textId="77777777" w:rsidR="001A09E4" w:rsidRDefault="001A09E4" w:rsidP="00D5251C">
      <w:pPr>
        <w:spacing w:after="0" w:line="240" w:lineRule="auto"/>
        <w:rPr>
          <w:rFonts w:ascii="Montserrat" w:hAnsi="Montserrat"/>
          <w:sz w:val="24"/>
          <w:szCs w:val="24"/>
        </w:rPr>
      </w:pPr>
    </w:p>
    <w:p w14:paraId="33493AB2" w14:textId="0A20F868" w:rsidR="001A09E4" w:rsidRPr="00E30766" w:rsidRDefault="00E30766" w:rsidP="00D5251C">
      <w:pPr>
        <w:spacing w:after="0" w:line="240" w:lineRule="auto"/>
        <w:rPr>
          <w:rFonts w:ascii="Montserrat SemiBold" w:hAnsi="Montserrat SemiBold"/>
          <w:sz w:val="24"/>
          <w:szCs w:val="24"/>
        </w:rPr>
      </w:pPr>
      <w:r w:rsidRPr="00E30766">
        <w:rPr>
          <w:rFonts w:ascii="Montserrat SemiBold" w:hAnsi="Montserrat SemiBold"/>
          <w:sz w:val="24"/>
          <w:szCs w:val="24"/>
        </w:rPr>
        <w:t>Access, Navigation, and Early Intervention</w:t>
      </w:r>
    </w:p>
    <w:p w14:paraId="7A16F3AE" w14:textId="6868C679" w:rsidR="00E30766" w:rsidRDefault="00E30766" w:rsidP="00D5251C">
      <w:pPr>
        <w:spacing w:after="0" w:line="240" w:lineRule="auto"/>
        <w:rPr>
          <w:rFonts w:ascii="Montserrat" w:hAnsi="Montserrat"/>
          <w:sz w:val="24"/>
          <w:szCs w:val="24"/>
        </w:rPr>
      </w:pPr>
      <w:r>
        <w:rPr>
          <w:rFonts w:ascii="Montserrat" w:hAnsi="Montserrat"/>
          <w:sz w:val="24"/>
          <w:szCs w:val="24"/>
        </w:rPr>
        <w:t>Staff consistently highlighted:</w:t>
      </w:r>
    </w:p>
    <w:p w14:paraId="209560F3" w14:textId="41BB496E" w:rsidR="00E30766" w:rsidRDefault="00E30766">
      <w:pPr>
        <w:pStyle w:val="ListParagraph"/>
        <w:numPr>
          <w:ilvl w:val="0"/>
          <w:numId w:val="6"/>
        </w:numPr>
        <w:spacing w:after="0" w:line="240" w:lineRule="auto"/>
        <w:rPr>
          <w:rFonts w:ascii="Montserrat" w:hAnsi="Montserrat"/>
          <w:sz w:val="24"/>
          <w:szCs w:val="24"/>
        </w:rPr>
      </w:pPr>
      <w:r w:rsidRPr="00E30766">
        <w:rPr>
          <w:rFonts w:ascii="Montserrat" w:hAnsi="Montserrat"/>
          <w:sz w:val="24"/>
          <w:szCs w:val="24"/>
        </w:rPr>
        <w:t>Long waiting times</w:t>
      </w:r>
    </w:p>
    <w:p w14:paraId="46527A85" w14:textId="4C42951E" w:rsidR="00E30766" w:rsidRDefault="00E30766">
      <w:pPr>
        <w:pStyle w:val="ListParagraph"/>
        <w:numPr>
          <w:ilvl w:val="0"/>
          <w:numId w:val="6"/>
        </w:numPr>
        <w:spacing w:after="0" w:line="240" w:lineRule="auto"/>
        <w:rPr>
          <w:rFonts w:ascii="Montserrat" w:hAnsi="Montserrat"/>
          <w:sz w:val="24"/>
          <w:szCs w:val="24"/>
        </w:rPr>
      </w:pPr>
      <w:r>
        <w:rPr>
          <w:rFonts w:ascii="Montserrat" w:hAnsi="Montserrat"/>
          <w:sz w:val="24"/>
          <w:szCs w:val="24"/>
        </w:rPr>
        <w:t>Fragmented pathways</w:t>
      </w:r>
    </w:p>
    <w:p w14:paraId="35ABC665" w14:textId="27919920" w:rsidR="00E30766" w:rsidRDefault="00E30766">
      <w:pPr>
        <w:pStyle w:val="ListParagraph"/>
        <w:numPr>
          <w:ilvl w:val="0"/>
          <w:numId w:val="6"/>
        </w:numPr>
        <w:spacing w:after="0" w:line="240" w:lineRule="auto"/>
        <w:rPr>
          <w:rFonts w:ascii="Montserrat" w:hAnsi="Montserrat"/>
          <w:sz w:val="24"/>
          <w:szCs w:val="24"/>
        </w:rPr>
      </w:pPr>
      <w:r>
        <w:rPr>
          <w:rFonts w:ascii="Montserrat" w:hAnsi="Montserrat"/>
          <w:sz w:val="24"/>
          <w:szCs w:val="24"/>
        </w:rPr>
        <w:t>Poor transitions between services</w:t>
      </w:r>
    </w:p>
    <w:p w14:paraId="42B696A6" w14:textId="75B25FA7" w:rsidR="00E30766" w:rsidRDefault="00E30766">
      <w:pPr>
        <w:pStyle w:val="ListParagraph"/>
        <w:numPr>
          <w:ilvl w:val="0"/>
          <w:numId w:val="6"/>
        </w:numPr>
        <w:spacing w:after="0" w:line="240" w:lineRule="auto"/>
        <w:rPr>
          <w:rFonts w:ascii="Montserrat" w:hAnsi="Montserrat"/>
          <w:sz w:val="24"/>
          <w:szCs w:val="24"/>
        </w:rPr>
      </w:pPr>
      <w:r>
        <w:rPr>
          <w:rFonts w:ascii="Montserrat" w:hAnsi="Montserrat"/>
          <w:sz w:val="24"/>
          <w:szCs w:val="24"/>
        </w:rPr>
        <w:t>Crisis-driven rather than preventative support</w:t>
      </w:r>
    </w:p>
    <w:p w14:paraId="161DACD4" w14:textId="2E6D8550" w:rsidR="00E30766" w:rsidRDefault="00E30766">
      <w:pPr>
        <w:pStyle w:val="ListParagraph"/>
        <w:numPr>
          <w:ilvl w:val="0"/>
          <w:numId w:val="6"/>
        </w:numPr>
        <w:spacing w:after="0" w:line="240" w:lineRule="auto"/>
        <w:rPr>
          <w:rFonts w:ascii="Montserrat" w:hAnsi="Montserrat"/>
          <w:sz w:val="24"/>
          <w:szCs w:val="24"/>
        </w:rPr>
      </w:pPr>
      <w:r>
        <w:rPr>
          <w:rFonts w:ascii="Montserrat" w:hAnsi="Montserrat"/>
          <w:sz w:val="24"/>
          <w:szCs w:val="24"/>
        </w:rPr>
        <w:t>Lack of clarity about available services</w:t>
      </w:r>
    </w:p>
    <w:p w14:paraId="2D7AF6D7" w14:textId="77777777" w:rsidR="00E30766" w:rsidRDefault="00E30766" w:rsidP="00E30766">
      <w:pPr>
        <w:spacing w:after="0" w:line="240" w:lineRule="auto"/>
        <w:rPr>
          <w:rFonts w:ascii="Montserrat" w:hAnsi="Montserrat"/>
          <w:sz w:val="24"/>
          <w:szCs w:val="24"/>
        </w:rPr>
      </w:pPr>
    </w:p>
    <w:p w14:paraId="0B7651B3" w14:textId="40BD052E" w:rsidR="00E30766" w:rsidRDefault="001449F7" w:rsidP="00E30766">
      <w:pPr>
        <w:spacing w:after="0" w:line="240" w:lineRule="auto"/>
        <w:rPr>
          <w:rFonts w:ascii="Montserrat" w:hAnsi="Montserrat"/>
          <w:sz w:val="24"/>
          <w:szCs w:val="24"/>
        </w:rPr>
      </w:pPr>
      <w:r>
        <w:rPr>
          <w:rFonts w:ascii="Montserrat" w:hAnsi="Montserrat"/>
          <w:sz w:val="24"/>
          <w:szCs w:val="24"/>
        </w:rPr>
        <w:t>Staff believe services must become:</w:t>
      </w:r>
    </w:p>
    <w:p w14:paraId="7D39D345" w14:textId="1DEC302B" w:rsidR="001449F7" w:rsidRDefault="001449F7">
      <w:pPr>
        <w:pStyle w:val="ListParagraph"/>
        <w:numPr>
          <w:ilvl w:val="0"/>
          <w:numId w:val="7"/>
        </w:numPr>
        <w:spacing w:after="0" w:line="240" w:lineRule="auto"/>
        <w:rPr>
          <w:rFonts w:ascii="Montserrat" w:hAnsi="Montserrat"/>
          <w:sz w:val="24"/>
          <w:szCs w:val="24"/>
        </w:rPr>
      </w:pPr>
      <w:r>
        <w:rPr>
          <w:rFonts w:ascii="Montserrat" w:hAnsi="Montserrat"/>
          <w:sz w:val="24"/>
          <w:szCs w:val="24"/>
        </w:rPr>
        <w:t>Easier to access</w:t>
      </w:r>
    </w:p>
    <w:p w14:paraId="795B8F9C" w14:textId="503A4E69" w:rsidR="001449F7" w:rsidRDefault="001449F7">
      <w:pPr>
        <w:pStyle w:val="ListParagraph"/>
        <w:numPr>
          <w:ilvl w:val="0"/>
          <w:numId w:val="7"/>
        </w:numPr>
        <w:spacing w:after="0" w:line="240" w:lineRule="auto"/>
        <w:rPr>
          <w:rFonts w:ascii="Montserrat" w:hAnsi="Montserrat"/>
          <w:sz w:val="24"/>
          <w:szCs w:val="24"/>
        </w:rPr>
      </w:pPr>
      <w:r>
        <w:rPr>
          <w:rFonts w:ascii="Montserrat" w:hAnsi="Montserrat"/>
          <w:sz w:val="24"/>
          <w:szCs w:val="24"/>
        </w:rPr>
        <w:t>More joined-up</w:t>
      </w:r>
    </w:p>
    <w:p w14:paraId="6FB68135" w14:textId="047AA709" w:rsidR="001449F7" w:rsidRDefault="001449F7">
      <w:pPr>
        <w:pStyle w:val="ListParagraph"/>
        <w:numPr>
          <w:ilvl w:val="0"/>
          <w:numId w:val="7"/>
        </w:numPr>
        <w:spacing w:after="0" w:line="240" w:lineRule="auto"/>
        <w:rPr>
          <w:rFonts w:ascii="Montserrat" w:hAnsi="Montserrat"/>
          <w:sz w:val="24"/>
          <w:szCs w:val="24"/>
        </w:rPr>
      </w:pPr>
      <w:r>
        <w:rPr>
          <w:rFonts w:ascii="Montserrat" w:hAnsi="Montserrat"/>
          <w:sz w:val="24"/>
          <w:szCs w:val="24"/>
        </w:rPr>
        <w:t>More preventative</w:t>
      </w:r>
    </w:p>
    <w:p w14:paraId="2CD54C64" w14:textId="28F3B101" w:rsidR="001449F7" w:rsidRDefault="001449F7">
      <w:pPr>
        <w:pStyle w:val="ListParagraph"/>
        <w:numPr>
          <w:ilvl w:val="0"/>
          <w:numId w:val="7"/>
        </w:numPr>
        <w:spacing w:after="0" w:line="240" w:lineRule="auto"/>
        <w:rPr>
          <w:rFonts w:ascii="Montserrat" w:hAnsi="Montserrat"/>
          <w:sz w:val="24"/>
          <w:szCs w:val="24"/>
        </w:rPr>
      </w:pPr>
      <w:r>
        <w:rPr>
          <w:rFonts w:ascii="Montserrat" w:hAnsi="Montserrat"/>
          <w:sz w:val="24"/>
          <w:szCs w:val="24"/>
        </w:rPr>
        <w:t>Better coordinated around people’s needs rather than organisational boundaries</w:t>
      </w:r>
    </w:p>
    <w:p w14:paraId="7BC55897" w14:textId="77777777" w:rsidR="001449F7" w:rsidRDefault="001449F7" w:rsidP="001449F7">
      <w:pPr>
        <w:spacing w:after="0" w:line="240" w:lineRule="auto"/>
        <w:rPr>
          <w:rFonts w:ascii="Montserrat" w:hAnsi="Montserrat"/>
          <w:sz w:val="24"/>
          <w:szCs w:val="24"/>
        </w:rPr>
      </w:pPr>
    </w:p>
    <w:p w14:paraId="7AF936BA" w14:textId="69E9846B" w:rsidR="001449F7" w:rsidRPr="001449F7" w:rsidRDefault="001449F7" w:rsidP="001449F7">
      <w:pPr>
        <w:spacing w:after="0" w:line="240" w:lineRule="auto"/>
        <w:rPr>
          <w:rFonts w:ascii="Montserrat SemiBold" w:hAnsi="Montserrat SemiBold"/>
          <w:sz w:val="24"/>
          <w:szCs w:val="24"/>
        </w:rPr>
      </w:pPr>
      <w:r w:rsidRPr="001449F7">
        <w:rPr>
          <w:rFonts w:ascii="Montserrat SemiBold" w:hAnsi="Montserrat SemiBold"/>
          <w:sz w:val="24"/>
          <w:szCs w:val="24"/>
        </w:rPr>
        <w:t>Workforce Sustainability and Staff Support</w:t>
      </w:r>
    </w:p>
    <w:p w14:paraId="2DEC37F3" w14:textId="797616F5" w:rsidR="009F66F6" w:rsidRDefault="000324B1" w:rsidP="001449F7">
      <w:pPr>
        <w:spacing w:after="0" w:line="240" w:lineRule="auto"/>
        <w:rPr>
          <w:rFonts w:ascii="Montserrat" w:hAnsi="Montserrat"/>
          <w:sz w:val="24"/>
          <w:szCs w:val="24"/>
        </w:rPr>
      </w:pPr>
      <w:r>
        <w:rPr>
          <w:rFonts w:ascii="Montserrat" w:hAnsi="Montserrat"/>
          <w:sz w:val="24"/>
          <w:szCs w:val="24"/>
        </w:rPr>
        <w:t xml:space="preserve">Staff see workforce investment as essential to achieving any </w:t>
      </w:r>
      <w:r w:rsidR="00AD503B">
        <w:rPr>
          <w:rFonts w:ascii="Montserrat" w:hAnsi="Montserrat"/>
          <w:sz w:val="24"/>
          <w:szCs w:val="24"/>
        </w:rPr>
        <w:t xml:space="preserve">long-term transformation. There is a clear </w:t>
      </w:r>
      <w:r w:rsidR="009F66F6">
        <w:rPr>
          <w:rFonts w:ascii="Montserrat" w:hAnsi="Montserrat"/>
          <w:sz w:val="24"/>
          <w:szCs w:val="24"/>
        </w:rPr>
        <w:t xml:space="preserve">belief that sustainable staffing is key to sustainable services. </w:t>
      </w:r>
    </w:p>
    <w:p w14:paraId="5358AEE0" w14:textId="57FC09B2" w:rsidR="000324B1" w:rsidRDefault="000324B1" w:rsidP="001449F7">
      <w:pPr>
        <w:spacing w:after="0" w:line="240" w:lineRule="auto"/>
        <w:rPr>
          <w:rFonts w:ascii="Montserrat" w:hAnsi="Montserrat"/>
          <w:sz w:val="24"/>
          <w:szCs w:val="24"/>
        </w:rPr>
      </w:pPr>
    </w:p>
    <w:p w14:paraId="4A29C857" w14:textId="2ADF4B4E" w:rsidR="001449F7" w:rsidRDefault="00BC79E7" w:rsidP="001449F7">
      <w:pPr>
        <w:spacing w:after="0" w:line="240" w:lineRule="auto"/>
        <w:rPr>
          <w:rFonts w:ascii="Montserrat" w:hAnsi="Montserrat"/>
          <w:sz w:val="24"/>
          <w:szCs w:val="24"/>
        </w:rPr>
      </w:pPr>
      <w:r>
        <w:rPr>
          <w:rFonts w:ascii="Montserrat" w:hAnsi="Montserrat"/>
          <w:sz w:val="24"/>
          <w:szCs w:val="24"/>
        </w:rPr>
        <w:t>Common concerns include:</w:t>
      </w:r>
    </w:p>
    <w:p w14:paraId="3BE6D2B2" w14:textId="1DA4FA1E"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Recruitment and retention</w:t>
      </w:r>
    </w:p>
    <w:p w14:paraId="1AC632AD" w14:textId="117CDD7D"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Cost-of-living pressures</w:t>
      </w:r>
    </w:p>
    <w:p w14:paraId="7039AD71" w14:textId="68AF2E47"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Workforce wellbeing</w:t>
      </w:r>
    </w:p>
    <w:p w14:paraId="38EB018C" w14:textId="2B31ECFB"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Limited capacity</w:t>
      </w:r>
    </w:p>
    <w:p w14:paraId="53C03BBF" w14:textId="74727868"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Increasing demand</w:t>
      </w:r>
    </w:p>
    <w:p w14:paraId="2756BA78" w14:textId="4A2256C1"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Need for skills development</w:t>
      </w:r>
    </w:p>
    <w:p w14:paraId="1121DD43" w14:textId="77777777" w:rsidR="00AD503B" w:rsidRDefault="00AD503B" w:rsidP="00AD503B">
      <w:pPr>
        <w:spacing w:after="0" w:line="240" w:lineRule="auto"/>
        <w:rPr>
          <w:rFonts w:ascii="Montserrat" w:hAnsi="Montserrat"/>
          <w:sz w:val="24"/>
          <w:szCs w:val="24"/>
        </w:rPr>
      </w:pPr>
    </w:p>
    <w:p w14:paraId="7A398AAF" w14:textId="16FE285D" w:rsidR="00AD503B" w:rsidRDefault="00AD503B" w:rsidP="00AD503B">
      <w:pPr>
        <w:spacing w:after="0" w:line="240" w:lineRule="auto"/>
        <w:rPr>
          <w:rFonts w:ascii="Montserrat" w:hAnsi="Montserrat"/>
          <w:sz w:val="24"/>
          <w:szCs w:val="24"/>
        </w:rPr>
      </w:pPr>
      <w:r>
        <w:rPr>
          <w:rFonts w:ascii="Montserrat" w:hAnsi="Montserrat"/>
          <w:sz w:val="24"/>
          <w:szCs w:val="24"/>
        </w:rPr>
        <w:t xml:space="preserve">Staff repeatedly </w:t>
      </w:r>
      <w:r w:rsidR="008927A7">
        <w:rPr>
          <w:rFonts w:ascii="Montserrat" w:hAnsi="Montserrat"/>
          <w:sz w:val="24"/>
          <w:szCs w:val="24"/>
        </w:rPr>
        <w:t>called for:</w:t>
      </w:r>
    </w:p>
    <w:p w14:paraId="73E87A08" w14:textId="081EB2C4" w:rsidR="008927A7" w:rsidRDefault="008927A7">
      <w:pPr>
        <w:pStyle w:val="ListParagraph"/>
        <w:numPr>
          <w:ilvl w:val="0"/>
          <w:numId w:val="9"/>
        </w:numPr>
        <w:spacing w:after="0" w:line="240" w:lineRule="auto"/>
        <w:rPr>
          <w:rFonts w:ascii="Montserrat" w:hAnsi="Montserrat"/>
          <w:sz w:val="24"/>
          <w:szCs w:val="24"/>
        </w:rPr>
      </w:pPr>
      <w:r>
        <w:rPr>
          <w:rFonts w:ascii="Montserrat" w:hAnsi="Montserrat"/>
          <w:sz w:val="24"/>
          <w:szCs w:val="24"/>
        </w:rPr>
        <w:t>Better staffing levels</w:t>
      </w:r>
    </w:p>
    <w:p w14:paraId="105448BD" w14:textId="34C9F03E" w:rsidR="008927A7" w:rsidRDefault="008927A7">
      <w:pPr>
        <w:pStyle w:val="ListParagraph"/>
        <w:numPr>
          <w:ilvl w:val="0"/>
          <w:numId w:val="9"/>
        </w:numPr>
        <w:spacing w:after="0" w:line="240" w:lineRule="auto"/>
        <w:rPr>
          <w:rFonts w:ascii="Montserrat" w:hAnsi="Montserrat"/>
          <w:sz w:val="24"/>
          <w:szCs w:val="24"/>
        </w:rPr>
      </w:pPr>
      <w:r>
        <w:rPr>
          <w:rFonts w:ascii="Montserrat" w:hAnsi="Montserrat"/>
          <w:sz w:val="24"/>
          <w:szCs w:val="24"/>
        </w:rPr>
        <w:t>Training and up</w:t>
      </w:r>
      <w:r w:rsidR="00177509">
        <w:rPr>
          <w:rFonts w:ascii="Montserrat" w:hAnsi="Montserrat"/>
          <w:sz w:val="24"/>
          <w:szCs w:val="24"/>
        </w:rPr>
        <w:t>skilling</w:t>
      </w:r>
    </w:p>
    <w:p w14:paraId="527DB980" w14:textId="718C18C3" w:rsidR="00177509" w:rsidRDefault="00177509">
      <w:pPr>
        <w:pStyle w:val="ListParagraph"/>
        <w:numPr>
          <w:ilvl w:val="0"/>
          <w:numId w:val="9"/>
        </w:numPr>
        <w:spacing w:after="0" w:line="240" w:lineRule="auto"/>
        <w:rPr>
          <w:rFonts w:ascii="Montserrat" w:hAnsi="Montserrat"/>
          <w:sz w:val="24"/>
          <w:szCs w:val="24"/>
        </w:rPr>
      </w:pPr>
      <w:r>
        <w:rPr>
          <w:rFonts w:ascii="Montserrat" w:hAnsi="Montserrat"/>
          <w:sz w:val="24"/>
          <w:szCs w:val="24"/>
        </w:rPr>
        <w:t>Succession planning</w:t>
      </w:r>
    </w:p>
    <w:p w14:paraId="38D758A9" w14:textId="4DFAA12A" w:rsidR="00177509" w:rsidRDefault="00177509">
      <w:pPr>
        <w:pStyle w:val="ListParagraph"/>
        <w:numPr>
          <w:ilvl w:val="0"/>
          <w:numId w:val="9"/>
        </w:numPr>
        <w:spacing w:after="0" w:line="240" w:lineRule="auto"/>
        <w:rPr>
          <w:rFonts w:ascii="Montserrat" w:hAnsi="Montserrat"/>
          <w:sz w:val="24"/>
          <w:szCs w:val="24"/>
        </w:rPr>
      </w:pPr>
      <w:r>
        <w:rPr>
          <w:rFonts w:ascii="Montserrat" w:hAnsi="Montserrat"/>
          <w:sz w:val="24"/>
          <w:szCs w:val="24"/>
        </w:rPr>
        <w:t>Staff wellbeing support</w:t>
      </w:r>
    </w:p>
    <w:p w14:paraId="28CF7A46" w14:textId="78A091D5" w:rsidR="00177509" w:rsidRDefault="00177509">
      <w:pPr>
        <w:pStyle w:val="ListParagraph"/>
        <w:numPr>
          <w:ilvl w:val="0"/>
          <w:numId w:val="9"/>
        </w:numPr>
        <w:spacing w:after="0" w:line="240" w:lineRule="auto"/>
        <w:rPr>
          <w:rFonts w:ascii="Montserrat" w:hAnsi="Montserrat"/>
          <w:sz w:val="24"/>
          <w:szCs w:val="24"/>
        </w:rPr>
      </w:pPr>
      <w:r>
        <w:rPr>
          <w:rFonts w:ascii="Montserrat" w:hAnsi="Montserrat"/>
          <w:sz w:val="24"/>
          <w:szCs w:val="24"/>
        </w:rPr>
        <w:t>Manageable workloads</w:t>
      </w:r>
    </w:p>
    <w:p w14:paraId="166C92C2" w14:textId="095CBA8F" w:rsidR="00177509" w:rsidRDefault="00177509">
      <w:pPr>
        <w:pStyle w:val="ListParagraph"/>
        <w:numPr>
          <w:ilvl w:val="0"/>
          <w:numId w:val="9"/>
        </w:numPr>
        <w:spacing w:after="0" w:line="240" w:lineRule="auto"/>
        <w:rPr>
          <w:rFonts w:ascii="Montserrat" w:hAnsi="Montserrat"/>
          <w:sz w:val="24"/>
          <w:szCs w:val="24"/>
        </w:rPr>
      </w:pPr>
      <w:r>
        <w:rPr>
          <w:rFonts w:ascii="Montserrat" w:hAnsi="Montserrat"/>
          <w:sz w:val="24"/>
          <w:szCs w:val="24"/>
        </w:rPr>
        <w:t>Greater recognition and value for staff</w:t>
      </w:r>
    </w:p>
    <w:p w14:paraId="1E049D33" w14:textId="77777777" w:rsidR="00177509" w:rsidRDefault="00177509" w:rsidP="00177509">
      <w:pPr>
        <w:spacing w:after="0" w:line="240" w:lineRule="auto"/>
        <w:rPr>
          <w:rFonts w:ascii="Montserrat" w:hAnsi="Montserrat"/>
          <w:sz w:val="24"/>
          <w:szCs w:val="24"/>
        </w:rPr>
      </w:pPr>
    </w:p>
    <w:p w14:paraId="7AC68BB0" w14:textId="2B81100F" w:rsidR="005E54DF" w:rsidRPr="005E54DF" w:rsidRDefault="005E54DF" w:rsidP="00177509">
      <w:pPr>
        <w:spacing w:after="0" w:line="240" w:lineRule="auto"/>
        <w:rPr>
          <w:rFonts w:ascii="Montserrat SemiBold" w:hAnsi="Montserrat SemiBold"/>
          <w:sz w:val="24"/>
          <w:szCs w:val="24"/>
        </w:rPr>
      </w:pPr>
      <w:r w:rsidRPr="005E54DF">
        <w:rPr>
          <w:rFonts w:ascii="Montserrat SemiBold" w:hAnsi="Montserrat SemiBold"/>
          <w:sz w:val="24"/>
          <w:szCs w:val="24"/>
        </w:rPr>
        <w:t>Person-Centred, Inclusive, and Trauma-Informed Care</w:t>
      </w:r>
    </w:p>
    <w:p w14:paraId="0B39728C" w14:textId="0712E7D3" w:rsidR="005E54DF" w:rsidRDefault="00AA0E90" w:rsidP="00177509">
      <w:pPr>
        <w:spacing w:after="0" w:line="240" w:lineRule="auto"/>
        <w:rPr>
          <w:rFonts w:ascii="Montserrat" w:hAnsi="Montserrat"/>
          <w:sz w:val="24"/>
          <w:szCs w:val="24"/>
        </w:rPr>
      </w:pPr>
      <w:r>
        <w:rPr>
          <w:rFonts w:ascii="Montserrat" w:hAnsi="Montserrat"/>
          <w:sz w:val="24"/>
          <w:szCs w:val="24"/>
        </w:rPr>
        <w:t xml:space="preserve">Staff want services </w:t>
      </w:r>
      <w:r w:rsidR="00CB13F1">
        <w:rPr>
          <w:rFonts w:ascii="Montserrat" w:hAnsi="Montserrat"/>
          <w:sz w:val="24"/>
          <w:szCs w:val="24"/>
        </w:rPr>
        <w:t>designed around people’s experiences, with particular focus on vulnerable, underserved, or marginalised groups.</w:t>
      </w:r>
    </w:p>
    <w:p w14:paraId="7A84485C" w14:textId="77777777" w:rsidR="00CB13F1" w:rsidRDefault="00CB13F1" w:rsidP="00177509">
      <w:pPr>
        <w:spacing w:after="0" w:line="240" w:lineRule="auto"/>
        <w:rPr>
          <w:rFonts w:ascii="Montserrat" w:hAnsi="Montserrat"/>
          <w:sz w:val="24"/>
          <w:szCs w:val="24"/>
        </w:rPr>
      </w:pPr>
    </w:p>
    <w:p w14:paraId="01D6EC26" w14:textId="6BAC3A3B" w:rsidR="00CB13F1" w:rsidRDefault="0048318C" w:rsidP="00177509">
      <w:pPr>
        <w:spacing w:after="0" w:line="240" w:lineRule="auto"/>
        <w:rPr>
          <w:rFonts w:ascii="Montserrat" w:hAnsi="Montserrat"/>
          <w:sz w:val="24"/>
          <w:szCs w:val="24"/>
        </w:rPr>
      </w:pPr>
      <w:r>
        <w:rPr>
          <w:rFonts w:ascii="Montserrat" w:hAnsi="Montserrat"/>
          <w:sz w:val="24"/>
          <w:szCs w:val="24"/>
        </w:rPr>
        <w:t>Staff consistently highlighted:</w:t>
      </w:r>
    </w:p>
    <w:p w14:paraId="25D09223" w14:textId="1D549822" w:rsidR="0048318C" w:rsidRDefault="0048318C">
      <w:pPr>
        <w:pStyle w:val="ListParagraph"/>
        <w:numPr>
          <w:ilvl w:val="0"/>
          <w:numId w:val="11"/>
        </w:numPr>
        <w:spacing w:after="0" w:line="240" w:lineRule="auto"/>
        <w:rPr>
          <w:rFonts w:ascii="Montserrat" w:hAnsi="Montserrat"/>
          <w:sz w:val="24"/>
          <w:szCs w:val="24"/>
        </w:rPr>
      </w:pPr>
      <w:r>
        <w:rPr>
          <w:rFonts w:ascii="Montserrat" w:hAnsi="Montserrat"/>
          <w:sz w:val="24"/>
          <w:szCs w:val="24"/>
        </w:rPr>
        <w:t>Inclusion</w:t>
      </w:r>
    </w:p>
    <w:p w14:paraId="781DF10C" w14:textId="7FC9312A" w:rsidR="0048318C" w:rsidRDefault="0048318C">
      <w:pPr>
        <w:pStyle w:val="ListParagraph"/>
        <w:numPr>
          <w:ilvl w:val="0"/>
          <w:numId w:val="11"/>
        </w:numPr>
        <w:spacing w:after="0" w:line="240" w:lineRule="auto"/>
        <w:rPr>
          <w:rFonts w:ascii="Montserrat" w:hAnsi="Montserrat"/>
          <w:sz w:val="24"/>
          <w:szCs w:val="24"/>
        </w:rPr>
      </w:pPr>
      <w:r>
        <w:rPr>
          <w:rFonts w:ascii="Montserrat" w:hAnsi="Montserrat"/>
          <w:sz w:val="24"/>
          <w:szCs w:val="24"/>
        </w:rPr>
        <w:t>Equity</w:t>
      </w:r>
    </w:p>
    <w:p w14:paraId="38664B2C" w14:textId="71DB09CC" w:rsidR="0048318C" w:rsidRDefault="0048318C">
      <w:pPr>
        <w:pStyle w:val="ListParagraph"/>
        <w:numPr>
          <w:ilvl w:val="0"/>
          <w:numId w:val="11"/>
        </w:numPr>
        <w:spacing w:after="0" w:line="240" w:lineRule="auto"/>
        <w:rPr>
          <w:rFonts w:ascii="Montserrat" w:hAnsi="Montserrat"/>
          <w:sz w:val="24"/>
          <w:szCs w:val="24"/>
        </w:rPr>
      </w:pPr>
      <w:r>
        <w:rPr>
          <w:rFonts w:ascii="Montserrat" w:hAnsi="Montserrat"/>
          <w:sz w:val="24"/>
          <w:szCs w:val="24"/>
        </w:rPr>
        <w:t>Human relationships</w:t>
      </w:r>
    </w:p>
    <w:p w14:paraId="3F32D81C" w14:textId="467C514E" w:rsidR="0048318C" w:rsidRDefault="00271349">
      <w:pPr>
        <w:pStyle w:val="ListParagraph"/>
        <w:numPr>
          <w:ilvl w:val="0"/>
          <w:numId w:val="11"/>
        </w:numPr>
        <w:spacing w:after="0" w:line="240" w:lineRule="auto"/>
        <w:rPr>
          <w:rFonts w:ascii="Montserrat" w:hAnsi="Montserrat"/>
          <w:sz w:val="24"/>
          <w:szCs w:val="24"/>
        </w:rPr>
      </w:pPr>
      <w:r>
        <w:rPr>
          <w:rFonts w:ascii="Montserrat" w:hAnsi="Montserrat"/>
          <w:sz w:val="24"/>
          <w:szCs w:val="24"/>
        </w:rPr>
        <w:t>Trauma-informed practice</w:t>
      </w:r>
    </w:p>
    <w:p w14:paraId="2358A840" w14:textId="11404751" w:rsidR="00271349" w:rsidRDefault="00271349">
      <w:pPr>
        <w:pStyle w:val="ListParagraph"/>
        <w:numPr>
          <w:ilvl w:val="0"/>
          <w:numId w:val="11"/>
        </w:numPr>
        <w:spacing w:after="0" w:line="240" w:lineRule="auto"/>
        <w:rPr>
          <w:rFonts w:ascii="Montserrat" w:hAnsi="Montserrat"/>
          <w:sz w:val="24"/>
          <w:szCs w:val="24"/>
        </w:rPr>
      </w:pPr>
      <w:r>
        <w:rPr>
          <w:rFonts w:ascii="Montserrat" w:hAnsi="Montserrat"/>
          <w:sz w:val="24"/>
          <w:szCs w:val="24"/>
        </w:rPr>
        <w:t>Co-production</w:t>
      </w:r>
    </w:p>
    <w:p w14:paraId="1A15C107" w14:textId="59E74FA8" w:rsidR="00271349" w:rsidRDefault="00271349">
      <w:pPr>
        <w:pStyle w:val="ListParagraph"/>
        <w:numPr>
          <w:ilvl w:val="0"/>
          <w:numId w:val="11"/>
        </w:numPr>
        <w:spacing w:after="0" w:line="240" w:lineRule="auto"/>
        <w:rPr>
          <w:rFonts w:ascii="Montserrat" w:hAnsi="Montserrat"/>
          <w:sz w:val="24"/>
          <w:szCs w:val="24"/>
        </w:rPr>
      </w:pPr>
      <w:r>
        <w:rPr>
          <w:rFonts w:ascii="Montserrat" w:hAnsi="Montserrat"/>
          <w:sz w:val="24"/>
          <w:szCs w:val="24"/>
        </w:rPr>
        <w:t>Whole-family approaches</w:t>
      </w:r>
    </w:p>
    <w:p w14:paraId="6D420A1B" w14:textId="3E503C26" w:rsidR="00271349" w:rsidRDefault="00271349">
      <w:pPr>
        <w:pStyle w:val="ListParagraph"/>
        <w:numPr>
          <w:ilvl w:val="0"/>
          <w:numId w:val="11"/>
        </w:numPr>
        <w:spacing w:after="0" w:line="240" w:lineRule="auto"/>
        <w:rPr>
          <w:rFonts w:ascii="Montserrat" w:hAnsi="Montserrat"/>
          <w:sz w:val="24"/>
          <w:szCs w:val="24"/>
        </w:rPr>
      </w:pPr>
      <w:r>
        <w:rPr>
          <w:rFonts w:ascii="Montserrat" w:hAnsi="Montserrat"/>
          <w:sz w:val="24"/>
          <w:szCs w:val="24"/>
        </w:rPr>
        <w:t>Recognition of diverse needs</w:t>
      </w:r>
    </w:p>
    <w:p w14:paraId="1CDDDCFD" w14:textId="77777777" w:rsidR="00271349" w:rsidRDefault="00271349" w:rsidP="00271349">
      <w:pPr>
        <w:spacing w:after="0" w:line="240" w:lineRule="auto"/>
        <w:rPr>
          <w:rFonts w:ascii="Montserrat" w:hAnsi="Montserrat"/>
          <w:sz w:val="24"/>
          <w:szCs w:val="24"/>
        </w:rPr>
      </w:pPr>
    </w:p>
    <w:p w14:paraId="62FC7C3D" w14:textId="2067408D" w:rsidR="00271349" w:rsidRDefault="00016CB1" w:rsidP="00271349">
      <w:pPr>
        <w:spacing w:after="0" w:line="240" w:lineRule="auto"/>
        <w:rPr>
          <w:rFonts w:ascii="Montserrat SemiBold" w:hAnsi="Montserrat SemiBold"/>
          <w:sz w:val="24"/>
          <w:szCs w:val="24"/>
        </w:rPr>
      </w:pPr>
      <w:r w:rsidRPr="00016CB1">
        <w:rPr>
          <w:rFonts w:ascii="Montserrat SemiBold" w:hAnsi="Montserrat SemiBold"/>
          <w:sz w:val="24"/>
          <w:szCs w:val="24"/>
        </w:rPr>
        <w:t>Mental Health and Wellbeing</w:t>
      </w:r>
    </w:p>
    <w:p w14:paraId="67ADE386" w14:textId="09FC665D" w:rsidR="00016CB1" w:rsidRDefault="00016CB1" w:rsidP="00271349">
      <w:pPr>
        <w:spacing w:after="0" w:line="240" w:lineRule="auto"/>
        <w:rPr>
          <w:rFonts w:ascii="Montserrat" w:hAnsi="Montserrat"/>
          <w:sz w:val="24"/>
          <w:szCs w:val="24"/>
        </w:rPr>
      </w:pPr>
      <w:r>
        <w:rPr>
          <w:rFonts w:ascii="Montserrat" w:hAnsi="Montserrat"/>
          <w:sz w:val="24"/>
          <w:szCs w:val="24"/>
        </w:rPr>
        <w:t xml:space="preserve">Mental health emerged as a major system-wide concern. </w:t>
      </w:r>
      <w:r w:rsidR="00124F80">
        <w:rPr>
          <w:rFonts w:ascii="Montserrat" w:hAnsi="Montserrat"/>
          <w:sz w:val="24"/>
          <w:szCs w:val="24"/>
        </w:rPr>
        <w:t>Staff believe mental health and wellbeing should be visible and central within future planning.</w:t>
      </w:r>
      <w:r w:rsidR="00A3777C">
        <w:rPr>
          <w:rFonts w:ascii="Montserrat" w:hAnsi="Montserrat"/>
          <w:sz w:val="24"/>
          <w:szCs w:val="24"/>
        </w:rPr>
        <w:t xml:space="preserve"> </w:t>
      </w:r>
      <w:r w:rsidR="00230E3D">
        <w:rPr>
          <w:rFonts w:ascii="Montserrat" w:hAnsi="Montserrat"/>
          <w:sz w:val="24"/>
          <w:szCs w:val="24"/>
        </w:rPr>
        <w:t>There are fears that mental health risks being under-prioritised, despite rising need across all age groups. Mental health support</w:t>
      </w:r>
      <w:r w:rsidR="00124F80">
        <w:rPr>
          <w:rFonts w:ascii="Montserrat" w:hAnsi="Montserrat"/>
          <w:sz w:val="24"/>
          <w:szCs w:val="24"/>
        </w:rPr>
        <w:t xml:space="preserve"> is closely linked with prevention, early intervention, whole-family approaches, and community-based care.</w:t>
      </w:r>
    </w:p>
    <w:p w14:paraId="5868FEE8" w14:textId="786FD04B" w:rsidR="00535100" w:rsidRPr="00B32747" w:rsidRDefault="00535100" w:rsidP="00535100">
      <w:pPr>
        <w:spacing w:after="0" w:line="240" w:lineRule="auto"/>
        <w:rPr>
          <w:rFonts w:ascii="Montserrat SemiBold" w:hAnsi="Montserrat SemiBold"/>
          <w:sz w:val="24"/>
          <w:szCs w:val="24"/>
        </w:rPr>
      </w:pPr>
    </w:p>
    <w:p w14:paraId="18A1CEC2" w14:textId="6730A465" w:rsidR="005E7B66" w:rsidRDefault="005E7B66" w:rsidP="00535100">
      <w:pPr>
        <w:spacing w:after="0" w:line="240" w:lineRule="auto"/>
        <w:rPr>
          <w:rFonts w:ascii="Montserrat SemiBold" w:hAnsi="Montserrat SemiBold"/>
          <w:sz w:val="24"/>
          <w:szCs w:val="24"/>
        </w:rPr>
      </w:pPr>
      <w:r w:rsidRPr="0022142A">
        <w:rPr>
          <w:rFonts w:ascii="Montserrat SemiBold" w:hAnsi="Montserrat SemiBold"/>
          <w:sz w:val="24"/>
          <w:szCs w:val="24"/>
        </w:rPr>
        <w:t>Integration and Whole-System Working</w:t>
      </w:r>
    </w:p>
    <w:p w14:paraId="0AC45E3E" w14:textId="6D61DDED" w:rsidR="00A3777C" w:rsidRDefault="00C734A1" w:rsidP="00535100">
      <w:pPr>
        <w:spacing w:after="0" w:line="240" w:lineRule="auto"/>
        <w:rPr>
          <w:rFonts w:ascii="Montserrat" w:hAnsi="Montserrat"/>
          <w:sz w:val="24"/>
          <w:szCs w:val="24"/>
        </w:rPr>
      </w:pPr>
      <w:r>
        <w:rPr>
          <w:rFonts w:ascii="Montserrat" w:hAnsi="Montserrat"/>
          <w:sz w:val="24"/>
          <w:szCs w:val="24"/>
        </w:rPr>
        <w:t xml:space="preserve">There is a frustration with </w:t>
      </w:r>
      <w:r w:rsidR="00A3777C">
        <w:rPr>
          <w:rFonts w:ascii="Montserrat" w:hAnsi="Montserrat"/>
          <w:sz w:val="24"/>
          <w:szCs w:val="24"/>
        </w:rPr>
        <w:t xml:space="preserve">the existing </w:t>
      </w:r>
      <w:r>
        <w:rPr>
          <w:rFonts w:ascii="Montserrat" w:hAnsi="Montserrat"/>
          <w:sz w:val="24"/>
          <w:szCs w:val="24"/>
        </w:rPr>
        <w:t xml:space="preserve">fragmentation between services. </w:t>
      </w:r>
      <w:r w:rsidR="00576DBA">
        <w:rPr>
          <w:rFonts w:ascii="Montserrat" w:hAnsi="Montserrat"/>
          <w:sz w:val="24"/>
          <w:szCs w:val="24"/>
        </w:rPr>
        <w:t>Staff want a more seamless and collaborative system that works across organisational boundaries.</w:t>
      </w:r>
    </w:p>
    <w:p w14:paraId="45A821CB" w14:textId="77777777" w:rsidR="00A3777C" w:rsidRDefault="00A3777C" w:rsidP="00535100">
      <w:pPr>
        <w:spacing w:after="0" w:line="240" w:lineRule="auto"/>
        <w:rPr>
          <w:rFonts w:ascii="Montserrat" w:hAnsi="Montserrat"/>
          <w:sz w:val="24"/>
          <w:szCs w:val="24"/>
        </w:rPr>
      </w:pPr>
    </w:p>
    <w:p w14:paraId="74A5C21C" w14:textId="2A602640" w:rsidR="00594BC4" w:rsidRDefault="00594BC4" w:rsidP="00535100">
      <w:pPr>
        <w:spacing w:after="0" w:line="240" w:lineRule="auto"/>
        <w:rPr>
          <w:rFonts w:ascii="Montserrat" w:hAnsi="Montserrat"/>
          <w:sz w:val="24"/>
          <w:szCs w:val="24"/>
        </w:rPr>
      </w:pPr>
      <w:r>
        <w:rPr>
          <w:rFonts w:ascii="Montserrat" w:hAnsi="Montserrat"/>
          <w:sz w:val="24"/>
          <w:szCs w:val="24"/>
        </w:rPr>
        <w:t>Common concerns include:</w:t>
      </w:r>
    </w:p>
    <w:p w14:paraId="1CE6E48C" w14:textId="379A2D48" w:rsidR="00594BC4" w:rsidRDefault="00594BC4">
      <w:pPr>
        <w:pStyle w:val="ListParagraph"/>
        <w:numPr>
          <w:ilvl w:val="0"/>
          <w:numId w:val="13"/>
        </w:numPr>
        <w:spacing w:after="0" w:line="240" w:lineRule="auto"/>
        <w:rPr>
          <w:rFonts w:ascii="Montserrat" w:hAnsi="Montserrat"/>
          <w:sz w:val="24"/>
          <w:szCs w:val="24"/>
        </w:rPr>
      </w:pPr>
      <w:r>
        <w:rPr>
          <w:rFonts w:ascii="Montserrat" w:hAnsi="Montserrat"/>
          <w:sz w:val="24"/>
          <w:szCs w:val="24"/>
        </w:rPr>
        <w:t>“Us and them” cultures</w:t>
      </w:r>
    </w:p>
    <w:p w14:paraId="03EB2CAF" w14:textId="0AAF11C5" w:rsidR="00594BC4" w:rsidRDefault="00594BC4">
      <w:pPr>
        <w:pStyle w:val="ListParagraph"/>
        <w:numPr>
          <w:ilvl w:val="0"/>
          <w:numId w:val="13"/>
        </w:numPr>
        <w:spacing w:after="0" w:line="240" w:lineRule="auto"/>
        <w:rPr>
          <w:rFonts w:ascii="Montserrat" w:hAnsi="Montserrat"/>
          <w:sz w:val="24"/>
          <w:szCs w:val="24"/>
        </w:rPr>
      </w:pPr>
      <w:r>
        <w:rPr>
          <w:rFonts w:ascii="Montserrat" w:hAnsi="Montserrat"/>
          <w:sz w:val="24"/>
          <w:szCs w:val="24"/>
        </w:rPr>
        <w:t>Poor communication between services</w:t>
      </w:r>
    </w:p>
    <w:p w14:paraId="1115D793" w14:textId="0C200755" w:rsidR="00594BC4" w:rsidRDefault="00594BC4">
      <w:pPr>
        <w:pStyle w:val="ListParagraph"/>
        <w:numPr>
          <w:ilvl w:val="0"/>
          <w:numId w:val="13"/>
        </w:numPr>
        <w:spacing w:after="0" w:line="240" w:lineRule="auto"/>
        <w:rPr>
          <w:rFonts w:ascii="Montserrat" w:hAnsi="Montserrat"/>
          <w:sz w:val="24"/>
          <w:szCs w:val="24"/>
        </w:rPr>
      </w:pPr>
      <w:r>
        <w:rPr>
          <w:rFonts w:ascii="Montserrat" w:hAnsi="Montserrat"/>
          <w:sz w:val="24"/>
          <w:szCs w:val="24"/>
        </w:rPr>
        <w:t>Disconnected pathways</w:t>
      </w:r>
    </w:p>
    <w:p w14:paraId="1F034FD1" w14:textId="417E58A9" w:rsidR="00594BC4" w:rsidRDefault="00594BC4">
      <w:pPr>
        <w:pStyle w:val="ListParagraph"/>
        <w:numPr>
          <w:ilvl w:val="0"/>
          <w:numId w:val="13"/>
        </w:numPr>
        <w:spacing w:after="0" w:line="240" w:lineRule="auto"/>
        <w:rPr>
          <w:rFonts w:ascii="Montserrat" w:hAnsi="Montserrat"/>
          <w:sz w:val="24"/>
          <w:szCs w:val="24"/>
        </w:rPr>
      </w:pPr>
      <w:r>
        <w:rPr>
          <w:rFonts w:ascii="Montserrat" w:hAnsi="Montserrat"/>
          <w:sz w:val="24"/>
          <w:szCs w:val="24"/>
        </w:rPr>
        <w:t>Weak alignment between plans and delivery</w:t>
      </w:r>
    </w:p>
    <w:p w14:paraId="690DC88B" w14:textId="38E526AD" w:rsidR="009616CE" w:rsidRDefault="009616CE">
      <w:pPr>
        <w:pStyle w:val="ListParagraph"/>
        <w:numPr>
          <w:ilvl w:val="0"/>
          <w:numId w:val="13"/>
        </w:numPr>
        <w:spacing w:after="0" w:line="240" w:lineRule="auto"/>
        <w:rPr>
          <w:rFonts w:ascii="Montserrat" w:hAnsi="Montserrat"/>
          <w:sz w:val="24"/>
          <w:szCs w:val="24"/>
        </w:rPr>
      </w:pPr>
      <w:r>
        <w:rPr>
          <w:rFonts w:ascii="Montserrat" w:hAnsi="Montserrat"/>
          <w:sz w:val="24"/>
          <w:szCs w:val="24"/>
        </w:rPr>
        <w:t>Transition problems</w:t>
      </w:r>
    </w:p>
    <w:p w14:paraId="6DE1A6DD" w14:textId="5C9B3BC6" w:rsidR="009616CE" w:rsidRDefault="009616CE">
      <w:pPr>
        <w:pStyle w:val="ListParagraph"/>
        <w:numPr>
          <w:ilvl w:val="0"/>
          <w:numId w:val="13"/>
        </w:numPr>
        <w:spacing w:after="0" w:line="240" w:lineRule="auto"/>
        <w:rPr>
          <w:rFonts w:ascii="Montserrat" w:hAnsi="Montserrat"/>
          <w:sz w:val="24"/>
          <w:szCs w:val="24"/>
        </w:rPr>
      </w:pPr>
      <w:r>
        <w:rPr>
          <w:rFonts w:ascii="Montserrat" w:hAnsi="Montserrat"/>
          <w:sz w:val="24"/>
          <w:szCs w:val="24"/>
        </w:rPr>
        <w:t>Confusion around eligibility and care pathways</w:t>
      </w:r>
    </w:p>
    <w:p w14:paraId="03090A86" w14:textId="77777777" w:rsidR="0009389B" w:rsidRDefault="0009389B" w:rsidP="00535100">
      <w:pPr>
        <w:spacing w:after="0" w:line="240" w:lineRule="auto"/>
        <w:rPr>
          <w:rFonts w:ascii="Montserrat" w:hAnsi="Montserrat"/>
          <w:sz w:val="24"/>
          <w:szCs w:val="24"/>
        </w:rPr>
      </w:pPr>
    </w:p>
    <w:p w14:paraId="5A7397B1" w14:textId="11070367" w:rsidR="0009389B" w:rsidRPr="0084718A" w:rsidRDefault="0084718A" w:rsidP="00535100">
      <w:pPr>
        <w:spacing w:after="0" w:line="240" w:lineRule="auto"/>
        <w:rPr>
          <w:rFonts w:ascii="Montserrat SemiBold" w:hAnsi="Montserrat SemiBold"/>
          <w:sz w:val="24"/>
          <w:szCs w:val="24"/>
        </w:rPr>
      </w:pPr>
      <w:r w:rsidRPr="0084718A">
        <w:rPr>
          <w:rFonts w:ascii="Montserrat SemiBold" w:hAnsi="Montserrat SemiBold"/>
          <w:sz w:val="24"/>
          <w:szCs w:val="24"/>
        </w:rPr>
        <w:t>Digital Innovation</w:t>
      </w:r>
    </w:p>
    <w:p w14:paraId="66A21B72" w14:textId="3A26AD06" w:rsidR="005E7B66" w:rsidRDefault="0012190A" w:rsidP="00535100">
      <w:pPr>
        <w:spacing w:after="0" w:line="240" w:lineRule="auto"/>
        <w:rPr>
          <w:rFonts w:ascii="Montserrat" w:hAnsi="Montserrat"/>
          <w:sz w:val="24"/>
          <w:szCs w:val="24"/>
        </w:rPr>
      </w:pPr>
      <w:r>
        <w:rPr>
          <w:rFonts w:ascii="Montserrat" w:hAnsi="Montserrat"/>
          <w:sz w:val="24"/>
          <w:szCs w:val="24"/>
        </w:rPr>
        <w:t xml:space="preserve">Digital innovation is viewed positively, but staff consistently stress it must not replace human connection. </w:t>
      </w:r>
      <w:r w:rsidR="002036C5">
        <w:rPr>
          <w:rFonts w:ascii="Montserrat" w:hAnsi="Montserrat"/>
          <w:sz w:val="24"/>
          <w:szCs w:val="24"/>
        </w:rPr>
        <w:t>Digital technology is seen as an enabler, not a solution in itself.</w:t>
      </w:r>
    </w:p>
    <w:p w14:paraId="4080FF0F" w14:textId="77777777" w:rsidR="002036C5" w:rsidRDefault="002036C5" w:rsidP="00535100">
      <w:pPr>
        <w:spacing w:after="0" w:line="240" w:lineRule="auto"/>
        <w:rPr>
          <w:rFonts w:ascii="Montserrat" w:hAnsi="Montserrat"/>
          <w:sz w:val="24"/>
          <w:szCs w:val="24"/>
        </w:rPr>
      </w:pPr>
    </w:p>
    <w:p w14:paraId="521F9A2C" w14:textId="27FCDB65" w:rsidR="002036C5" w:rsidRDefault="002036C5" w:rsidP="00535100">
      <w:pPr>
        <w:spacing w:after="0" w:line="240" w:lineRule="auto"/>
        <w:rPr>
          <w:rFonts w:ascii="Montserrat" w:hAnsi="Montserrat"/>
          <w:sz w:val="24"/>
          <w:szCs w:val="24"/>
        </w:rPr>
      </w:pPr>
      <w:r>
        <w:rPr>
          <w:rFonts w:ascii="Montserrat" w:hAnsi="Montserrat"/>
          <w:sz w:val="24"/>
          <w:szCs w:val="24"/>
        </w:rPr>
        <w:t>There is support for:</w:t>
      </w:r>
    </w:p>
    <w:p w14:paraId="12DC7E3D" w14:textId="30B82928" w:rsidR="002036C5" w:rsidRDefault="002036C5">
      <w:pPr>
        <w:pStyle w:val="ListParagraph"/>
        <w:numPr>
          <w:ilvl w:val="0"/>
          <w:numId w:val="14"/>
        </w:numPr>
        <w:spacing w:after="0" w:line="240" w:lineRule="auto"/>
        <w:rPr>
          <w:rFonts w:ascii="Montserrat" w:hAnsi="Montserrat"/>
          <w:sz w:val="24"/>
          <w:szCs w:val="24"/>
        </w:rPr>
      </w:pPr>
      <w:r>
        <w:rPr>
          <w:rFonts w:ascii="Montserrat" w:hAnsi="Montserrat"/>
          <w:sz w:val="24"/>
          <w:szCs w:val="24"/>
        </w:rPr>
        <w:t>AI and digital tools</w:t>
      </w:r>
    </w:p>
    <w:p w14:paraId="087C72BC" w14:textId="09C98D1A" w:rsidR="002036C5" w:rsidRDefault="002036C5">
      <w:pPr>
        <w:pStyle w:val="ListParagraph"/>
        <w:numPr>
          <w:ilvl w:val="0"/>
          <w:numId w:val="14"/>
        </w:numPr>
        <w:spacing w:after="0" w:line="240" w:lineRule="auto"/>
        <w:rPr>
          <w:rFonts w:ascii="Montserrat" w:hAnsi="Montserrat"/>
          <w:sz w:val="24"/>
          <w:szCs w:val="24"/>
        </w:rPr>
      </w:pPr>
      <w:r>
        <w:rPr>
          <w:rFonts w:ascii="Montserrat" w:hAnsi="Montserrat"/>
          <w:sz w:val="24"/>
          <w:szCs w:val="24"/>
        </w:rPr>
        <w:t>Better data systems</w:t>
      </w:r>
    </w:p>
    <w:p w14:paraId="141AB3B0" w14:textId="15B8804B" w:rsidR="002036C5" w:rsidRDefault="002036C5">
      <w:pPr>
        <w:pStyle w:val="ListParagraph"/>
        <w:numPr>
          <w:ilvl w:val="0"/>
          <w:numId w:val="14"/>
        </w:numPr>
        <w:spacing w:after="0" w:line="240" w:lineRule="auto"/>
        <w:rPr>
          <w:rFonts w:ascii="Montserrat" w:hAnsi="Montserrat"/>
          <w:sz w:val="24"/>
          <w:szCs w:val="24"/>
        </w:rPr>
      </w:pPr>
      <w:r>
        <w:rPr>
          <w:rFonts w:ascii="Montserrat" w:hAnsi="Montserrat"/>
          <w:sz w:val="24"/>
          <w:szCs w:val="24"/>
        </w:rPr>
        <w:t>Reduced administrative burden</w:t>
      </w:r>
    </w:p>
    <w:p w14:paraId="48639203" w14:textId="5AA1FF5F" w:rsidR="002036C5" w:rsidRDefault="002036C5">
      <w:pPr>
        <w:pStyle w:val="ListParagraph"/>
        <w:numPr>
          <w:ilvl w:val="0"/>
          <w:numId w:val="14"/>
        </w:numPr>
        <w:spacing w:after="0" w:line="240" w:lineRule="auto"/>
        <w:rPr>
          <w:rFonts w:ascii="Montserrat" w:hAnsi="Montserrat"/>
          <w:sz w:val="24"/>
          <w:szCs w:val="24"/>
        </w:rPr>
      </w:pPr>
      <w:r>
        <w:rPr>
          <w:rFonts w:ascii="Montserrat" w:hAnsi="Montserrat"/>
          <w:sz w:val="24"/>
          <w:szCs w:val="24"/>
        </w:rPr>
        <w:t>Improved communication</w:t>
      </w:r>
    </w:p>
    <w:p w14:paraId="7BE04C6B" w14:textId="77777777" w:rsidR="002036C5" w:rsidRDefault="002036C5" w:rsidP="002036C5">
      <w:pPr>
        <w:spacing w:after="0" w:line="240" w:lineRule="auto"/>
        <w:rPr>
          <w:rFonts w:ascii="Montserrat" w:hAnsi="Montserrat"/>
          <w:sz w:val="24"/>
          <w:szCs w:val="24"/>
        </w:rPr>
      </w:pPr>
    </w:p>
    <w:p w14:paraId="1FB6E9FF" w14:textId="4BAEDF83" w:rsidR="00260EF0" w:rsidRPr="00260EF0" w:rsidRDefault="002036C5" w:rsidP="00260EF0">
      <w:pPr>
        <w:spacing w:after="0" w:line="240" w:lineRule="auto"/>
        <w:rPr>
          <w:rFonts w:ascii="Montserrat" w:hAnsi="Montserrat"/>
          <w:sz w:val="24"/>
          <w:szCs w:val="24"/>
        </w:rPr>
      </w:pPr>
      <w:r>
        <w:rPr>
          <w:rFonts w:ascii="Montserrat" w:hAnsi="Montserrat"/>
          <w:sz w:val="24"/>
          <w:szCs w:val="24"/>
        </w:rPr>
        <w:t xml:space="preserve">However, staff </w:t>
      </w:r>
      <w:r w:rsidR="00236942">
        <w:rPr>
          <w:rFonts w:ascii="Montserrat" w:hAnsi="Montserrat"/>
          <w:sz w:val="24"/>
          <w:szCs w:val="24"/>
        </w:rPr>
        <w:t>raised concern about</w:t>
      </w:r>
      <w:r w:rsidR="002A549B">
        <w:rPr>
          <w:rFonts w:ascii="Montserrat" w:hAnsi="Montserrat"/>
          <w:sz w:val="24"/>
          <w:szCs w:val="24"/>
        </w:rPr>
        <w:t xml:space="preserve"> digital exclusion and its potential to widen </w:t>
      </w:r>
      <w:r w:rsidR="00260EF0">
        <w:rPr>
          <w:rFonts w:ascii="Montserrat" w:hAnsi="Montserrat"/>
          <w:sz w:val="24"/>
          <w:szCs w:val="24"/>
        </w:rPr>
        <w:t>inequalities and reduced face-to-face support.</w:t>
      </w:r>
    </w:p>
    <w:p w14:paraId="1D19E202" w14:textId="77777777" w:rsidR="002036C5" w:rsidRDefault="002036C5" w:rsidP="002036C5">
      <w:pPr>
        <w:spacing w:after="0" w:line="240" w:lineRule="auto"/>
        <w:rPr>
          <w:rFonts w:ascii="Montserrat" w:hAnsi="Montserrat"/>
          <w:sz w:val="24"/>
          <w:szCs w:val="24"/>
        </w:rPr>
      </w:pPr>
    </w:p>
    <w:p w14:paraId="490D55E8" w14:textId="06BCEB99" w:rsidR="00763988" w:rsidRPr="0022142A" w:rsidRDefault="00763988" w:rsidP="00D5251C">
      <w:pPr>
        <w:spacing w:after="0" w:line="240" w:lineRule="auto"/>
        <w:rPr>
          <w:rFonts w:ascii="Montserrat SemiBold" w:eastAsia="Calibri" w:hAnsi="Montserrat SemiBold"/>
          <w:sz w:val="24"/>
          <w:szCs w:val="24"/>
        </w:rPr>
      </w:pPr>
      <w:r w:rsidRPr="0022142A">
        <w:rPr>
          <w:rFonts w:ascii="Montserrat SemiBold" w:hAnsi="Montserrat SemiBold"/>
          <w:sz w:val="24"/>
          <w:szCs w:val="24"/>
        </w:rPr>
        <w:t>THIRD SECTOR</w:t>
      </w:r>
      <w:r w:rsidR="00A24556" w:rsidRPr="0022142A">
        <w:rPr>
          <w:rFonts w:ascii="Montserrat SemiBold" w:hAnsi="Montserrat SemiBold"/>
          <w:sz w:val="24"/>
          <w:szCs w:val="24"/>
        </w:rPr>
        <w:t xml:space="preserve"> </w:t>
      </w:r>
    </w:p>
    <w:p w14:paraId="530138C8" w14:textId="15CB0ADB" w:rsidR="6092B053" w:rsidRDefault="00034762" w:rsidP="15C68A81">
      <w:pPr>
        <w:spacing w:after="0" w:line="240" w:lineRule="auto"/>
        <w:rPr>
          <w:rFonts w:ascii="Montserrat" w:hAnsi="Montserrat"/>
          <w:sz w:val="24"/>
          <w:szCs w:val="24"/>
        </w:rPr>
      </w:pPr>
      <w:r>
        <w:rPr>
          <w:rFonts w:ascii="Montserrat" w:hAnsi="Montserrat"/>
          <w:sz w:val="24"/>
          <w:szCs w:val="24"/>
        </w:rPr>
        <w:t xml:space="preserve">Third sector partners believe the current strategic </w:t>
      </w:r>
      <w:r w:rsidR="006B0B75">
        <w:rPr>
          <w:rFonts w:ascii="Montserrat" w:hAnsi="Montserrat"/>
          <w:sz w:val="24"/>
          <w:szCs w:val="24"/>
        </w:rPr>
        <w:t>priorities remain relevant but highlighted a significant gap between strategy and implementation. Key concerns include workforce pressures, inconsistent funding, limited integration, and ongoing inequalities in access to support.</w:t>
      </w:r>
    </w:p>
    <w:p w14:paraId="396C648A" w14:textId="77777777" w:rsidR="006B0B75" w:rsidRDefault="006B0B75" w:rsidP="15C68A81">
      <w:pPr>
        <w:spacing w:after="0" w:line="240" w:lineRule="auto"/>
        <w:rPr>
          <w:rFonts w:ascii="Montserrat" w:hAnsi="Montserrat"/>
          <w:sz w:val="24"/>
          <w:szCs w:val="24"/>
        </w:rPr>
      </w:pPr>
    </w:p>
    <w:p w14:paraId="5C5A3C58" w14:textId="73F61FC3" w:rsidR="006B0B75" w:rsidRDefault="006B0B75" w:rsidP="00F82C9C">
      <w:pPr>
        <w:spacing w:after="0" w:line="240" w:lineRule="auto"/>
        <w:rPr>
          <w:rFonts w:ascii="Montserrat" w:hAnsi="Montserrat"/>
          <w:sz w:val="24"/>
          <w:szCs w:val="24"/>
        </w:rPr>
      </w:pPr>
      <w:r>
        <w:rPr>
          <w:rFonts w:ascii="Montserrat" w:hAnsi="Montserrat"/>
          <w:sz w:val="24"/>
          <w:szCs w:val="24"/>
        </w:rPr>
        <w:t>There was strong support for</w:t>
      </w:r>
      <w:r w:rsidR="00F82C9C">
        <w:rPr>
          <w:rFonts w:ascii="Montserrat" w:hAnsi="Montserrat"/>
          <w:sz w:val="24"/>
          <w:szCs w:val="24"/>
        </w:rPr>
        <w:t>:</w:t>
      </w:r>
    </w:p>
    <w:p w14:paraId="1BEED282" w14:textId="13A051F2" w:rsidR="00F82C9C" w:rsidRDefault="00F82C9C">
      <w:pPr>
        <w:pStyle w:val="ListParagraph"/>
        <w:numPr>
          <w:ilvl w:val="0"/>
          <w:numId w:val="17"/>
        </w:numPr>
        <w:spacing w:after="0" w:line="240" w:lineRule="auto"/>
        <w:rPr>
          <w:rFonts w:ascii="Montserrat" w:hAnsi="Montserrat"/>
          <w:sz w:val="24"/>
          <w:szCs w:val="24"/>
        </w:rPr>
      </w:pPr>
      <w:r>
        <w:rPr>
          <w:rFonts w:ascii="Montserrat" w:hAnsi="Montserrat"/>
          <w:sz w:val="24"/>
          <w:szCs w:val="24"/>
        </w:rPr>
        <w:t>Prevention and early intervention</w:t>
      </w:r>
    </w:p>
    <w:p w14:paraId="785B1289" w14:textId="35C03F7C" w:rsidR="00F82C9C" w:rsidRDefault="00F82C9C">
      <w:pPr>
        <w:pStyle w:val="ListParagraph"/>
        <w:numPr>
          <w:ilvl w:val="0"/>
          <w:numId w:val="17"/>
        </w:numPr>
        <w:spacing w:after="0" w:line="240" w:lineRule="auto"/>
        <w:rPr>
          <w:rFonts w:ascii="Montserrat" w:hAnsi="Montserrat"/>
          <w:sz w:val="24"/>
          <w:szCs w:val="24"/>
        </w:rPr>
      </w:pPr>
      <w:r>
        <w:rPr>
          <w:rFonts w:ascii="Montserrat" w:hAnsi="Montserrat"/>
          <w:sz w:val="24"/>
          <w:szCs w:val="24"/>
        </w:rPr>
        <w:t>Whole-family and community-based approaches</w:t>
      </w:r>
    </w:p>
    <w:p w14:paraId="4020A8A4" w14:textId="4D0608A2" w:rsidR="00F82C9C" w:rsidRDefault="00B26058">
      <w:pPr>
        <w:pStyle w:val="ListParagraph"/>
        <w:numPr>
          <w:ilvl w:val="0"/>
          <w:numId w:val="17"/>
        </w:numPr>
        <w:spacing w:after="0" w:line="240" w:lineRule="auto"/>
        <w:rPr>
          <w:rFonts w:ascii="Montserrat" w:hAnsi="Montserrat"/>
          <w:sz w:val="24"/>
          <w:szCs w:val="24"/>
        </w:rPr>
      </w:pPr>
      <w:r>
        <w:rPr>
          <w:rFonts w:ascii="Montserrat" w:hAnsi="Montserrat"/>
          <w:sz w:val="24"/>
          <w:szCs w:val="24"/>
        </w:rPr>
        <w:t>Improved collaboration across health, social care, and the third sector</w:t>
      </w:r>
    </w:p>
    <w:p w14:paraId="60B4B836" w14:textId="7B948E15" w:rsidR="00B26058" w:rsidRDefault="00B26058">
      <w:pPr>
        <w:pStyle w:val="ListParagraph"/>
        <w:numPr>
          <w:ilvl w:val="0"/>
          <w:numId w:val="17"/>
        </w:numPr>
        <w:spacing w:after="0" w:line="240" w:lineRule="auto"/>
        <w:rPr>
          <w:rFonts w:ascii="Montserrat" w:hAnsi="Montserrat"/>
          <w:sz w:val="24"/>
          <w:szCs w:val="24"/>
        </w:rPr>
      </w:pPr>
      <w:r>
        <w:rPr>
          <w:rFonts w:ascii="Montserrat" w:hAnsi="Montserrat"/>
          <w:sz w:val="24"/>
          <w:szCs w:val="24"/>
        </w:rPr>
        <w:t>Better communication, transparency, and engagement</w:t>
      </w:r>
    </w:p>
    <w:p w14:paraId="7DADF8C7" w14:textId="4A9AEE5C" w:rsidR="00B26058" w:rsidRDefault="00B26058">
      <w:pPr>
        <w:pStyle w:val="ListParagraph"/>
        <w:numPr>
          <w:ilvl w:val="0"/>
          <w:numId w:val="17"/>
        </w:numPr>
        <w:spacing w:after="0" w:line="240" w:lineRule="auto"/>
        <w:rPr>
          <w:rFonts w:ascii="Montserrat" w:hAnsi="Montserrat"/>
          <w:sz w:val="24"/>
          <w:szCs w:val="24"/>
        </w:rPr>
      </w:pPr>
      <w:r>
        <w:rPr>
          <w:rFonts w:ascii="Montserrat" w:hAnsi="Montserrat"/>
          <w:sz w:val="24"/>
          <w:szCs w:val="24"/>
        </w:rPr>
        <w:t>Long-term, sustainable funding and workforce investment</w:t>
      </w:r>
    </w:p>
    <w:p w14:paraId="70EBFE84" w14:textId="77777777" w:rsidR="00B26058" w:rsidRDefault="00B26058" w:rsidP="00B26058">
      <w:pPr>
        <w:spacing w:after="0" w:line="240" w:lineRule="auto"/>
        <w:rPr>
          <w:rFonts w:ascii="Montserrat" w:hAnsi="Montserrat"/>
          <w:sz w:val="24"/>
          <w:szCs w:val="24"/>
        </w:rPr>
      </w:pPr>
    </w:p>
    <w:p w14:paraId="5668C5EF" w14:textId="3CF17A15" w:rsidR="00B26058" w:rsidRDefault="00B26058" w:rsidP="00B26058">
      <w:pPr>
        <w:spacing w:after="0" w:line="240" w:lineRule="auto"/>
        <w:rPr>
          <w:rFonts w:ascii="Montserrat" w:hAnsi="Montserrat"/>
          <w:sz w:val="24"/>
          <w:szCs w:val="24"/>
        </w:rPr>
      </w:pPr>
      <w:r>
        <w:rPr>
          <w:rFonts w:ascii="Montserrat" w:hAnsi="Montserrat"/>
          <w:sz w:val="24"/>
          <w:szCs w:val="24"/>
        </w:rPr>
        <w:t>Feedback emphasised that services remain too reactive, with rising demand, particularly around mental health and complex needs</w:t>
      </w:r>
      <w:r w:rsidR="00392A95">
        <w:rPr>
          <w:rFonts w:ascii="Montserrat" w:hAnsi="Montserrat"/>
          <w:sz w:val="24"/>
          <w:szCs w:val="24"/>
        </w:rPr>
        <w:t>.</w:t>
      </w:r>
      <w:r w:rsidR="00DB79F9">
        <w:rPr>
          <w:rFonts w:ascii="Montserrat" w:hAnsi="Montserrat"/>
          <w:sz w:val="24"/>
          <w:szCs w:val="24"/>
        </w:rPr>
        <w:t xml:space="preserve"> Third sector providers feel they are often absorbing unmet need while not being fully integrated into decision-making and planning processes.</w:t>
      </w:r>
    </w:p>
    <w:p w14:paraId="25696CB2" w14:textId="77777777" w:rsidR="00DB79F9" w:rsidRDefault="00DB79F9" w:rsidP="00B26058">
      <w:pPr>
        <w:spacing w:after="0" w:line="240" w:lineRule="auto"/>
        <w:rPr>
          <w:rFonts w:ascii="Montserrat" w:hAnsi="Montserrat"/>
          <w:sz w:val="24"/>
          <w:szCs w:val="24"/>
        </w:rPr>
      </w:pPr>
    </w:p>
    <w:p w14:paraId="1ED3412F" w14:textId="21CF3B9E" w:rsidR="00DB79F9" w:rsidRDefault="00807517" w:rsidP="00B26058">
      <w:pPr>
        <w:spacing w:after="0" w:line="240" w:lineRule="auto"/>
        <w:rPr>
          <w:rFonts w:ascii="Montserrat" w:hAnsi="Montserrat"/>
          <w:sz w:val="24"/>
          <w:szCs w:val="24"/>
        </w:rPr>
      </w:pPr>
      <w:r>
        <w:rPr>
          <w:rFonts w:ascii="Montserrat" w:hAnsi="Montserrat"/>
          <w:sz w:val="24"/>
          <w:szCs w:val="24"/>
        </w:rPr>
        <w:t>Third sector partners described a future vision centred on:</w:t>
      </w:r>
    </w:p>
    <w:p w14:paraId="6F117D37" w14:textId="774BAC17" w:rsidR="00807517" w:rsidRDefault="00807517">
      <w:pPr>
        <w:pStyle w:val="ListParagraph"/>
        <w:numPr>
          <w:ilvl w:val="0"/>
          <w:numId w:val="18"/>
        </w:numPr>
        <w:spacing w:after="0" w:line="240" w:lineRule="auto"/>
        <w:rPr>
          <w:rFonts w:ascii="Montserrat" w:hAnsi="Montserrat"/>
          <w:sz w:val="24"/>
          <w:szCs w:val="24"/>
        </w:rPr>
      </w:pPr>
      <w:r>
        <w:rPr>
          <w:rFonts w:ascii="Montserrat" w:hAnsi="Montserrat"/>
          <w:sz w:val="24"/>
          <w:szCs w:val="24"/>
        </w:rPr>
        <w:t>Joined-up, community-led services</w:t>
      </w:r>
    </w:p>
    <w:p w14:paraId="3EEEE45E" w14:textId="3FA7665B" w:rsidR="00807517" w:rsidRDefault="00484541">
      <w:pPr>
        <w:pStyle w:val="ListParagraph"/>
        <w:numPr>
          <w:ilvl w:val="0"/>
          <w:numId w:val="18"/>
        </w:numPr>
        <w:spacing w:after="0" w:line="240" w:lineRule="auto"/>
        <w:rPr>
          <w:rFonts w:ascii="Montserrat" w:hAnsi="Montserrat"/>
          <w:sz w:val="24"/>
          <w:szCs w:val="24"/>
        </w:rPr>
      </w:pPr>
      <w:r>
        <w:rPr>
          <w:rFonts w:ascii="Montserrat" w:hAnsi="Montserrat"/>
          <w:sz w:val="24"/>
          <w:szCs w:val="24"/>
        </w:rPr>
        <w:t>Earlier intervention and improved access</w:t>
      </w:r>
    </w:p>
    <w:p w14:paraId="0B77FC4D" w14:textId="061B8D41" w:rsidR="00484541" w:rsidRDefault="00484541">
      <w:pPr>
        <w:pStyle w:val="ListParagraph"/>
        <w:numPr>
          <w:ilvl w:val="0"/>
          <w:numId w:val="18"/>
        </w:numPr>
        <w:spacing w:after="0" w:line="240" w:lineRule="auto"/>
        <w:rPr>
          <w:rFonts w:ascii="Montserrat" w:hAnsi="Montserrat"/>
          <w:sz w:val="24"/>
          <w:szCs w:val="24"/>
        </w:rPr>
      </w:pPr>
      <w:r>
        <w:rPr>
          <w:rFonts w:ascii="Montserrat" w:hAnsi="Montserrat"/>
          <w:sz w:val="24"/>
          <w:szCs w:val="24"/>
        </w:rPr>
        <w:t>Stronger partnership working</w:t>
      </w:r>
    </w:p>
    <w:p w14:paraId="1CFFE2CC" w14:textId="15D1C70C" w:rsidR="00484541" w:rsidRDefault="00484541">
      <w:pPr>
        <w:pStyle w:val="ListParagraph"/>
        <w:numPr>
          <w:ilvl w:val="0"/>
          <w:numId w:val="18"/>
        </w:numPr>
        <w:spacing w:after="0" w:line="240" w:lineRule="auto"/>
        <w:rPr>
          <w:rFonts w:ascii="Montserrat" w:hAnsi="Montserrat"/>
          <w:sz w:val="24"/>
          <w:szCs w:val="24"/>
        </w:rPr>
      </w:pPr>
      <w:r>
        <w:rPr>
          <w:rFonts w:ascii="Montserrat" w:hAnsi="Montserrat"/>
          <w:sz w:val="24"/>
          <w:szCs w:val="24"/>
        </w:rPr>
        <w:t>Equity, inclusion, and trauma-informed practice</w:t>
      </w:r>
    </w:p>
    <w:p w14:paraId="14DC3806" w14:textId="3CE35099" w:rsidR="00484541" w:rsidRDefault="00484541">
      <w:pPr>
        <w:pStyle w:val="ListParagraph"/>
        <w:numPr>
          <w:ilvl w:val="0"/>
          <w:numId w:val="18"/>
        </w:numPr>
        <w:spacing w:after="0" w:line="240" w:lineRule="auto"/>
        <w:rPr>
          <w:rFonts w:ascii="Montserrat" w:hAnsi="Montserrat"/>
          <w:sz w:val="24"/>
          <w:szCs w:val="24"/>
        </w:rPr>
      </w:pPr>
      <w:r>
        <w:rPr>
          <w:rFonts w:ascii="Montserrat" w:hAnsi="Montserrat"/>
          <w:sz w:val="24"/>
          <w:szCs w:val="24"/>
        </w:rPr>
        <w:t>Relationship-based support rooted in communities</w:t>
      </w:r>
    </w:p>
    <w:p w14:paraId="39258E74" w14:textId="1FC4FA0D" w:rsidR="00484541" w:rsidRDefault="00484541" w:rsidP="00484541">
      <w:pPr>
        <w:spacing w:after="0" w:line="240" w:lineRule="auto"/>
        <w:rPr>
          <w:rFonts w:ascii="Montserrat" w:hAnsi="Montserrat"/>
          <w:sz w:val="24"/>
          <w:szCs w:val="24"/>
        </w:rPr>
      </w:pPr>
      <w:r>
        <w:rPr>
          <w:rFonts w:ascii="Montserrat" w:hAnsi="Montserrat"/>
          <w:sz w:val="24"/>
          <w:szCs w:val="24"/>
        </w:rPr>
        <w:t xml:space="preserve">A </w:t>
      </w:r>
      <w:r w:rsidR="00F21BEA">
        <w:rPr>
          <w:rFonts w:ascii="Montserrat" w:hAnsi="Montserrat"/>
          <w:sz w:val="24"/>
          <w:szCs w:val="24"/>
        </w:rPr>
        <w:t>recurring</w:t>
      </w:r>
      <w:r>
        <w:rPr>
          <w:rFonts w:ascii="Montserrat" w:hAnsi="Montserrat"/>
          <w:sz w:val="24"/>
          <w:szCs w:val="24"/>
        </w:rPr>
        <w:t xml:space="preserve"> message was the need for a more focused and deliverable strategic plan, with fewer priorities, measurable outcomes, and stronger involvement of frontline services, unpaid carers, and communities in shaping and evaluating change.</w:t>
      </w:r>
    </w:p>
    <w:p w14:paraId="2CD43086" w14:textId="77777777" w:rsidR="00BF1878" w:rsidRDefault="00BF1878" w:rsidP="00484541">
      <w:pPr>
        <w:spacing w:after="0" w:line="240" w:lineRule="auto"/>
        <w:rPr>
          <w:rFonts w:ascii="Montserrat" w:hAnsi="Montserrat"/>
          <w:sz w:val="28"/>
          <w:szCs w:val="28"/>
        </w:rPr>
      </w:pPr>
    </w:p>
    <w:p w14:paraId="534310F7" w14:textId="77777777" w:rsidR="00E4438E" w:rsidRDefault="00E4438E" w:rsidP="00484541">
      <w:pPr>
        <w:spacing w:after="0" w:line="240" w:lineRule="auto"/>
        <w:rPr>
          <w:rFonts w:ascii="Montserrat" w:hAnsi="Montserrat"/>
          <w:sz w:val="28"/>
          <w:szCs w:val="28"/>
        </w:rPr>
      </w:pPr>
    </w:p>
    <w:p w14:paraId="7B557DF0" w14:textId="3D7549D4" w:rsidR="008E46FF" w:rsidRDefault="008E46FF">
      <w:pPr>
        <w:rPr>
          <w:rFonts w:ascii="Montserrat" w:eastAsiaTheme="majorEastAsia" w:hAnsi="Montserrat" w:cstheme="majorBidi"/>
          <w:sz w:val="28"/>
          <w:szCs w:val="28"/>
        </w:rPr>
      </w:pPr>
    </w:p>
    <w:p w14:paraId="77955849" w14:textId="495EA6B1" w:rsidR="00E4438E" w:rsidRDefault="006B7671" w:rsidP="00E4438E">
      <w:pPr>
        <w:pStyle w:val="Heading1"/>
        <w:rPr>
          <w:rFonts w:ascii="Montserrat" w:hAnsi="Montserrat"/>
          <w:color w:val="auto"/>
          <w:sz w:val="28"/>
          <w:szCs w:val="28"/>
        </w:rPr>
      </w:pPr>
      <w:bookmarkStart w:id="11" w:name="_Toc233884010"/>
      <w:r w:rsidRPr="00E4438E">
        <w:rPr>
          <w:rFonts w:ascii="Montserrat" w:hAnsi="Montserrat"/>
          <w:color w:val="auto"/>
          <w:sz w:val="28"/>
          <w:szCs w:val="28"/>
        </w:rPr>
        <w:t xml:space="preserve">APPENDIX 1. </w:t>
      </w:r>
      <w:r w:rsidR="00A837C0">
        <w:rPr>
          <w:rFonts w:ascii="Montserrat" w:hAnsi="Montserrat"/>
          <w:color w:val="auto"/>
          <w:sz w:val="28"/>
          <w:szCs w:val="28"/>
        </w:rPr>
        <w:t xml:space="preserve">FULL </w:t>
      </w:r>
      <w:r w:rsidRPr="00E4438E">
        <w:rPr>
          <w:rFonts w:ascii="Montserrat" w:hAnsi="Montserrat"/>
          <w:color w:val="auto"/>
          <w:sz w:val="28"/>
          <w:szCs w:val="28"/>
        </w:rPr>
        <w:t>SURVEY RESULTS</w:t>
      </w:r>
      <w:bookmarkEnd w:id="11"/>
      <w:r w:rsidRPr="00E4438E">
        <w:rPr>
          <w:rFonts w:ascii="Montserrat" w:hAnsi="Montserrat"/>
          <w:color w:val="auto"/>
          <w:sz w:val="28"/>
          <w:szCs w:val="28"/>
        </w:rPr>
        <w:t xml:space="preserve"> </w:t>
      </w:r>
    </w:p>
    <w:p w14:paraId="3768D863" w14:textId="77777777" w:rsidR="00E4438E" w:rsidRPr="006B7671" w:rsidRDefault="00E4438E" w:rsidP="00E4438E">
      <w:pPr>
        <w:pStyle w:val="Heading2"/>
        <w:rPr>
          <w:rFonts w:ascii="Montserrat SemiBold" w:hAnsi="Montserrat SemiBold"/>
          <w:color w:val="auto"/>
          <w:sz w:val="24"/>
          <w:szCs w:val="24"/>
        </w:rPr>
      </w:pPr>
      <w:bookmarkStart w:id="12" w:name="_Toc233884011"/>
      <w:r w:rsidRPr="006B7671">
        <w:rPr>
          <w:rFonts w:ascii="Montserrat SemiBold" w:hAnsi="Montserrat SemiBold"/>
          <w:color w:val="auto"/>
          <w:sz w:val="24"/>
          <w:szCs w:val="24"/>
        </w:rPr>
        <w:t>ABOUT YOU</w:t>
      </w:r>
      <w:bookmarkEnd w:id="12"/>
      <w:r w:rsidRPr="006B7671">
        <w:rPr>
          <w:rFonts w:ascii="Montserrat SemiBold" w:hAnsi="Montserrat SemiBold"/>
          <w:color w:val="auto"/>
          <w:sz w:val="24"/>
          <w:szCs w:val="24"/>
        </w:rPr>
        <w:t xml:space="preserve"> </w:t>
      </w:r>
    </w:p>
    <w:p w14:paraId="22178ED6" w14:textId="3666C126" w:rsidR="00E4438E" w:rsidRPr="00E4438E" w:rsidRDefault="00E4438E" w:rsidP="00E4438E">
      <w:pPr>
        <w:rPr>
          <w:rFonts w:ascii="Montserrat" w:hAnsi="Montserrat"/>
          <w:sz w:val="24"/>
          <w:szCs w:val="24"/>
        </w:rPr>
      </w:pPr>
      <w:r w:rsidRPr="00E4438E">
        <w:rPr>
          <w:rFonts w:ascii="Montserrat" w:hAnsi="Montserrat"/>
          <w:sz w:val="24"/>
          <w:szCs w:val="24"/>
        </w:rPr>
        <w:t>We collected information about who took part in our survey. This will help us think about groups of people we aren’t currently reaching, and how we can capture their views in the next stages of the strategic planning process.</w:t>
      </w:r>
    </w:p>
    <w:tbl>
      <w:tblPr>
        <w:tblStyle w:val="PlainTable2"/>
        <w:tblW w:w="5000" w:type="pct"/>
        <w:tblLook w:val="04A0" w:firstRow="1" w:lastRow="0" w:firstColumn="1" w:lastColumn="0" w:noHBand="0" w:noVBand="1"/>
      </w:tblPr>
      <w:tblGrid>
        <w:gridCol w:w="6804"/>
        <w:gridCol w:w="1276"/>
        <w:gridCol w:w="946"/>
      </w:tblGrid>
      <w:tr w:rsidR="00E4438E" w:rsidRPr="00D6329F" w14:paraId="1F05734A"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7CCF6CE6" w14:textId="77777777" w:rsidR="00E4438E" w:rsidRPr="00D6329F" w:rsidRDefault="00E4438E">
            <w:pPr>
              <w:rPr>
                <w:rFonts w:ascii="Montserrat" w:hAnsi="Montserrat"/>
              </w:rPr>
            </w:pPr>
            <w:r w:rsidRPr="00D6329F">
              <w:rPr>
                <w:rFonts w:ascii="Montserrat" w:hAnsi="Montserrat"/>
              </w:rPr>
              <w:t>Which of the following describes you?</w:t>
            </w:r>
          </w:p>
        </w:tc>
        <w:tc>
          <w:tcPr>
            <w:tcW w:w="707" w:type="pct"/>
            <w:shd w:val="clear" w:color="auto" w:fill="0E2841" w:themeFill="text2"/>
            <w:hideMark/>
          </w:tcPr>
          <w:p w14:paraId="3C91A67F" w14:textId="77777777" w:rsidR="00E4438E" w:rsidRPr="00D6329F"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Total </w:t>
            </w:r>
          </w:p>
        </w:tc>
        <w:tc>
          <w:tcPr>
            <w:tcW w:w="524" w:type="pct"/>
            <w:shd w:val="clear" w:color="auto" w:fill="0E2841" w:themeFill="text2"/>
          </w:tcPr>
          <w:p w14:paraId="3AAD2231" w14:textId="77777777" w:rsidR="00E4438E" w:rsidRPr="00D6329F"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w:t>
            </w:r>
          </w:p>
        </w:tc>
      </w:tr>
      <w:tr w:rsidR="00E4438E" w:rsidRPr="00D6329F" w14:paraId="6B58E0A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F24AE48" w14:textId="77777777" w:rsidR="00E4438E" w:rsidRPr="00D6329F" w:rsidRDefault="00E4438E">
            <w:pPr>
              <w:rPr>
                <w:rFonts w:ascii="Montserrat" w:hAnsi="Montserrat"/>
                <w:b w:val="0"/>
                <w:bCs w:val="0"/>
              </w:rPr>
            </w:pPr>
            <w:r w:rsidRPr="00D6329F">
              <w:rPr>
                <w:rFonts w:ascii="Montserrat" w:hAnsi="Montserrat"/>
                <w:b w:val="0"/>
                <w:bCs w:val="0"/>
              </w:rPr>
              <w:t>I live in the Falkirk area</w:t>
            </w:r>
          </w:p>
        </w:tc>
        <w:tc>
          <w:tcPr>
            <w:tcW w:w="707" w:type="pct"/>
          </w:tcPr>
          <w:p w14:paraId="2D3ED62D"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48</w:t>
            </w:r>
          </w:p>
        </w:tc>
        <w:tc>
          <w:tcPr>
            <w:tcW w:w="524" w:type="pct"/>
          </w:tcPr>
          <w:p w14:paraId="5EAB43E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80</w:t>
            </w:r>
          </w:p>
        </w:tc>
      </w:tr>
      <w:tr w:rsidR="00E4438E" w:rsidRPr="00D6329F" w14:paraId="06B4A42A"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4BAFBB3D" w14:textId="77777777" w:rsidR="00E4438E" w:rsidRPr="00D6329F" w:rsidRDefault="00E4438E">
            <w:pPr>
              <w:rPr>
                <w:rFonts w:ascii="Montserrat" w:hAnsi="Montserrat"/>
                <w:b w:val="0"/>
                <w:bCs w:val="0"/>
              </w:rPr>
            </w:pPr>
            <w:r w:rsidRPr="00D6329F">
              <w:rPr>
                <w:rFonts w:ascii="Montserrat" w:hAnsi="Montserrat"/>
                <w:b w:val="0"/>
                <w:bCs w:val="0"/>
              </w:rPr>
              <w:t>I access healthcare in the local area</w:t>
            </w:r>
          </w:p>
        </w:tc>
        <w:tc>
          <w:tcPr>
            <w:tcW w:w="707" w:type="pct"/>
          </w:tcPr>
          <w:p w14:paraId="2FAEF924"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37</w:t>
            </w:r>
          </w:p>
        </w:tc>
        <w:tc>
          <w:tcPr>
            <w:tcW w:w="524" w:type="pct"/>
          </w:tcPr>
          <w:p w14:paraId="669895B8"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61.7</w:t>
            </w:r>
          </w:p>
        </w:tc>
      </w:tr>
      <w:tr w:rsidR="00E4438E" w:rsidRPr="00D6329F" w14:paraId="7899C64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5B0A9D72" w14:textId="77777777" w:rsidR="00E4438E" w:rsidRPr="00D6329F" w:rsidRDefault="00E4438E">
            <w:pPr>
              <w:rPr>
                <w:rFonts w:ascii="Montserrat" w:hAnsi="Montserrat"/>
                <w:b w:val="0"/>
                <w:bCs w:val="0"/>
              </w:rPr>
            </w:pPr>
            <w:r w:rsidRPr="00D6329F">
              <w:rPr>
                <w:rFonts w:ascii="Montserrat" w:hAnsi="Montserrat"/>
                <w:b w:val="0"/>
                <w:bCs w:val="0"/>
              </w:rPr>
              <w:t>I’m a relative or carer of someone who accesses local services</w:t>
            </w:r>
          </w:p>
        </w:tc>
        <w:tc>
          <w:tcPr>
            <w:tcW w:w="707" w:type="pct"/>
          </w:tcPr>
          <w:p w14:paraId="4147157A"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28</w:t>
            </w:r>
          </w:p>
        </w:tc>
        <w:tc>
          <w:tcPr>
            <w:tcW w:w="524" w:type="pct"/>
          </w:tcPr>
          <w:p w14:paraId="5F0FB4D9"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46.7</w:t>
            </w:r>
          </w:p>
        </w:tc>
      </w:tr>
      <w:tr w:rsidR="00E4438E" w:rsidRPr="00D6329F" w14:paraId="5964A69D"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3E580BF3" w14:textId="77777777" w:rsidR="00E4438E" w:rsidRPr="00D6329F" w:rsidRDefault="00E4438E">
            <w:pPr>
              <w:rPr>
                <w:rFonts w:ascii="Montserrat" w:hAnsi="Montserrat"/>
                <w:b w:val="0"/>
                <w:bCs w:val="0"/>
              </w:rPr>
            </w:pPr>
            <w:r w:rsidRPr="00D6329F">
              <w:rPr>
                <w:rFonts w:ascii="Montserrat" w:hAnsi="Montserrat"/>
                <w:b w:val="0"/>
                <w:bCs w:val="0"/>
              </w:rPr>
              <w:t>I’m interested in health and social care services</w:t>
            </w:r>
          </w:p>
        </w:tc>
        <w:tc>
          <w:tcPr>
            <w:tcW w:w="707" w:type="pct"/>
          </w:tcPr>
          <w:p w14:paraId="52CF3CD2"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27</w:t>
            </w:r>
          </w:p>
        </w:tc>
        <w:tc>
          <w:tcPr>
            <w:tcW w:w="524" w:type="pct"/>
          </w:tcPr>
          <w:p w14:paraId="735D326E"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45</w:t>
            </w:r>
          </w:p>
        </w:tc>
      </w:tr>
      <w:tr w:rsidR="00E4438E" w:rsidRPr="00D6329F" w14:paraId="0FAC396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0558AA3C" w14:textId="77777777" w:rsidR="00E4438E" w:rsidRPr="00D6329F" w:rsidRDefault="00E4438E">
            <w:pPr>
              <w:rPr>
                <w:rFonts w:ascii="Montserrat" w:hAnsi="Montserrat"/>
                <w:b w:val="0"/>
                <w:bCs w:val="0"/>
              </w:rPr>
            </w:pPr>
            <w:r w:rsidRPr="00D6329F">
              <w:rPr>
                <w:rFonts w:ascii="Montserrat" w:hAnsi="Montserrat"/>
                <w:b w:val="0"/>
                <w:bCs w:val="0"/>
              </w:rPr>
              <w:t>I work for Falkirk Health and Social Care Partnership</w:t>
            </w:r>
          </w:p>
        </w:tc>
        <w:tc>
          <w:tcPr>
            <w:tcW w:w="707" w:type="pct"/>
          </w:tcPr>
          <w:p w14:paraId="35876111"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18</w:t>
            </w:r>
          </w:p>
        </w:tc>
        <w:tc>
          <w:tcPr>
            <w:tcW w:w="524" w:type="pct"/>
          </w:tcPr>
          <w:p w14:paraId="25A39588"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30</w:t>
            </w:r>
          </w:p>
        </w:tc>
      </w:tr>
      <w:tr w:rsidR="00E4438E" w:rsidRPr="00D6329F" w14:paraId="4A61C48C"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5D230AB2" w14:textId="77777777" w:rsidR="00E4438E" w:rsidRPr="00D6329F" w:rsidRDefault="00E4438E">
            <w:pPr>
              <w:rPr>
                <w:rFonts w:ascii="Montserrat" w:hAnsi="Montserrat"/>
                <w:b w:val="0"/>
                <w:bCs w:val="0"/>
              </w:rPr>
            </w:pPr>
            <w:r w:rsidRPr="00D6329F">
              <w:rPr>
                <w:rFonts w:ascii="Montserrat" w:hAnsi="Montserrat"/>
                <w:b w:val="0"/>
                <w:bCs w:val="0"/>
              </w:rPr>
              <w:t>I access social care support in the local area</w:t>
            </w:r>
          </w:p>
        </w:tc>
        <w:tc>
          <w:tcPr>
            <w:tcW w:w="707" w:type="pct"/>
          </w:tcPr>
          <w:p w14:paraId="245E262F"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14</w:t>
            </w:r>
          </w:p>
        </w:tc>
        <w:tc>
          <w:tcPr>
            <w:tcW w:w="524" w:type="pct"/>
          </w:tcPr>
          <w:p w14:paraId="4AEB928B"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23.3</w:t>
            </w:r>
          </w:p>
        </w:tc>
      </w:tr>
      <w:tr w:rsidR="00E4438E" w:rsidRPr="00D6329F" w14:paraId="296F880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3BE17D6" w14:textId="77777777" w:rsidR="00E4438E" w:rsidRPr="00D6329F" w:rsidRDefault="00E4438E">
            <w:pPr>
              <w:rPr>
                <w:rFonts w:ascii="Montserrat" w:hAnsi="Montserrat"/>
                <w:b w:val="0"/>
                <w:bCs w:val="0"/>
              </w:rPr>
            </w:pPr>
            <w:r w:rsidRPr="00D6329F">
              <w:rPr>
                <w:rFonts w:ascii="Montserrat" w:hAnsi="Montserrat"/>
                <w:b w:val="0"/>
                <w:bCs w:val="0"/>
              </w:rPr>
              <w:t>I work for Falkirk Council</w:t>
            </w:r>
          </w:p>
        </w:tc>
        <w:tc>
          <w:tcPr>
            <w:tcW w:w="707" w:type="pct"/>
          </w:tcPr>
          <w:p w14:paraId="4EA53293"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9</w:t>
            </w:r>
          </w:p>
        </w:tc>
        <w:tc>
          <w:tcPr>
            <w:tcW w:w="524" w:type="pct"/>
          </w:tcPr>
          <w:p w14:paraId="32921655"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15</w:t>
            </w:r>
          </w:p>
        </w:tc>
      </w:tr>
      <w:tr w:rsidR="00E4438E" w:rsidRPr="00D6329F" w14:paraId="2C14938F"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36C35E5F" w14:textId="77777777" w:rsidR="00E4438E" w:rsidRPr="00D6329F" w:rsidRDefault="00E4438E">
            <w:pPr>
              <w:rPr>
                <w:rFonts w:ascii="Montserrat" w:hAnsi="Montserrat"/>
                <w:b w:val="0"/>
                <w:bCs w:val="0"/>
              </w:rPr>
            </w:pPr>
            <w:r w:rsidRPr="00D6329F">
              <w:rPr>
                <w:rFonts w:ascii="Montserrat" w:hAnsi="Montserrat"/>
                <w:b w:val="0"/>
                <w:bCs w:val="0"/>
              </w:rPr>
              <w:t>I work for NHS Forth Valley</w:t>
            </w:r>
          </w:p>
        </w:tc>
        <w:tc>
          <w:tcPr>
            <w:tcW w:w="707" w:type="pct"/>
          </w:tcPr>
          <w:p w14:paraId="000841D3"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5</w:t>
            </w:r>
          </w:p>
        </w:tc>
        <w:tc>
          <w:tcPr>
            <w:tcW w:w="524" w:type="pct"/>
          </w:tcPr>
          <w:p w14:paraId="57D1F0ED"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8.3</w:t>
            </w:r>
          </w:p>
        </w:tc>
      </w:tr>
      <w:tr w:rsidR="00E4438E" w:rsidRPr="00D6329F" w14:paraId="6197DD3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C6DA5CC" w14:textId="77777777" w:rsidR="00E4438E" w:rsidRPr="00D6329F" w:rsidRDefault="00E4438E">
            <w:pPr>
              <w:rPr>
                <w:rFonts w:ascii="Montserrat" w:hAnsi="Montserrat"/>
                <w:b w:val="0"/>
                <w:bCs w:val="0"/>
              </w:rPr>
            </w:pPr>
            <w:r w:rsidRPr="00D6329F">
              <w:rPr>
                <w:rFonts w:ascii="Montserrat" w:hAnsi="Montserrat"/>
                <w:b w:val="0"/>
                <w:bCs w:val="0"/>
              </w:rPr>
              <w:t>I work for a third sector organisation providing health or social care in Falkirk</w:t>
            </w:r>
          </w:p>
        </w:tc>
        <w:tc>
          <w:tcPr>
            <w:tcW w:w="707" w:type="pct"/>
          </w:tcPr>
          <w:p w14:paraId="057E5C94"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3</w:t>
            </w:r>
          </w:p>
        </w:tc>
        <w:tc>
          <w:tcPr>
            <w:tcW w:w="524" w:type="pct"/>
          </w:tcPr>
          <w:p w14:paraId="5BB24898"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5</w:t>
            </w:r>
          </w:p>
        </w:tc>
      </w:tr>
      <w:tr w:rsidR="00E4438E" w:rsidRPr="00D6329F" w14:paraId="6786CB34"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1A0E5356" w14:textId="77777777" w:rsidR="00E4438E" w:rsidRPr="00D6329F" w:rsidRDefault="00E4438E">
            <w:pPr>
              <w:rPr>
                <w:rFonts w:ascii="Montserrat" w:hAnsi="Montserrat"/>
                <w:b w:val="0"/>
                <w:bCs w:val="0"/>
              </w:rPr>
            </w:pPr>
            <w:r w:rsidRPr="00D6329F">
              <w:rPr>
                <w:rFonts w:ascii="Montserrat" w:hAnsi="Montserrat"/>
                <w:b w:val="0"/>
                <w:bCs w:val="0"/>
              </w:rPr>
              <w:t>I work for a private company providing health or social care in Falkirk</w:t>
            </w:r>
          </w:p>
        </w:tc>
        <w:tc>
          <w:tcPr>
            <w:tcW w:w="707" w:type="pct"/>
          </w:tcPr>
          <w:p w14:paraId="329FC13E"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w:t>
            </w:r>
          </w:p>
        </w:tc>
        <w:tc>
          <w:tcPr>
            <w:tcW w:w="524" w:type="pct"/>
          </w:tcPr>
          <w:p w14:paraId="35C52770"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1.7</w:t>
            </w:r>
          </w:p>
        </w:tc>
      </w:tr>
      <w:tr w:rsidR="00E4438E" w:rsidRPr="00D6329F" w14:paraId="30F9567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392E69BA" w14:textId="77777777" w:rsidR="00E4438E" w:rsidRPr="00D6329F" w:rsidRDefault="00E4438E">
            <w:pPr>
              <w:rPr>
                <w:rFonts w:ascii="Montserrat" w:hAnsi="Montserrat"/>
                <w:b w:val="0"/>
                <w:bCs w:val="0"/>
              </w:rPr>
            </w:pPr>
            <w:r w:rsidRPr="00D6329F">
              <w:rPr>
                <w:rFonts w:ascii="Montserrat" w:hAnsi="Montserrat"/>
                <w:b w:val="0"/>
                <w:bCs w:val="0"/>
              </w:rPr>
              <w:t>I’m responding on behalf of an organisation</w:t>
            </w:r>
          </w:p>
        </w:tc>
        <w:tc>
          <w:tcPr>
            <w:tcW w:w="707" w:type="pct"/>
          </w:tcPr>
          <w:p w14:paraId="449AC442"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w:t>
            </w:r>
          </w:p>
        </w:tc>
        <w:tc>
          <w:tcPr>
            <w:tcW w:w="524" w:type="pct"/>
          </w:tcPr>
          <w:p w14:paraId="006800F5"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1.7</w:t>
            </w:r>
          </w:p>
        </w:tc>
      </w:tr>
    </w:tbl>
    <w:p w14:paraId="687744E2" w14:textId="77777777" w:rsidR="00E4438E" w:rsidRPr="00D6329F" w:rsidRDefault="00E4438E" w:rsidP="00E4438E">
      <w:pPr>
        <w:rPr>
          <w:rFonts w:ascii="Montserrat" w:hAnsi="Montserrat"/>
        </w:rPr>
      </w:pPr>
    </w:p>
    <w:tbl>
      <w:tblPr>
        <w:tblStyle w:val="PlainTable2"/>
        <w:tblW w:w="5000" w:type="pct"/>
        <w:tblLook w:val="04A0" w:firstRow="1" w:lastRow="0" w:firstColumn="1" w:lastColumn="0" w:noHBand="0" w:noVBand="1"/>
      </w:tblPr>
      <w:tblGrid>
        <w:gridCol w:w="6804"/>
        <w:gridCol w:w="1276"/>
        <w:gridCol w:w="946"/>
      </w:tblGrid>
      <w:tr w:rsidR="00E4438E" w:rsidRPr="00D6329F" w14:paraId="6FA43BC9"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429A9407" w14:textId="77777777" w:rsidR="00E4438E" w:rsidRPr="00D6329F" w:rsidRDefault="00E4438E">
            <w:pPr>
              <w:rPr>
                <w:rFonts w:ascii="Montserrat" w:hAnsi="Montserrat"/>
              </w:rPr>
            </w:pPr>
            <w:r w:rsidRPr="00D6329F">
              <w:rPr>
                <w:rFonts w:ascii="Montserrat" w:hAnsi="Montserrat"/>
              </w:rPr>
              <w:t>Which local services do you have experience of?</w:t>
            </w:r>
          </w:p>
        </w:tc>
        <w:tc>
          <w:tcPr>
            <w:tcW w:w="707" w:type="pct"/>
            <w:shd w:val="clear" w:color="auto" w:fill="0E2841" w:themeFill="text2"/>
            <w:hideMark/>
          </w:tcPr>
          <w:p w14:paraId="3F2DA909" w14:textId="77777777" w:rsidR="00E4438E" w:rsidRPr="00D6329F"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Total </w:t>
            </w:r>
          </w:p>
        </w:tc>
        <w:tc>
          <w:tcPr>
            <w:tcW w:w="524" w:type="pct"/>
            <w:shd w:val="clear" w:color="auto" w:fill="0E2841" w:themeFill="text2"/>
          </w:tcPr>
          <w:p w14:paraId="55BA859A" w14:textId="77777777" w:rsidR="00E4438E" w:rsidRPr="00D6329F"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w:t>
            </w:r>
          </w:p>
        </w:tc>
      </w:tr>
      <w:tr w:rsidR="00E4438E" w:rsidRPr="00D6329F" w14:paraId="43B99CD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0A967BDE" w14:textId="77777777" w:rsidR="00E4438E" w:rsidRPr="00D6329F" w:rsidRDefault="00E4438E">
            <w:pPr>
              <w:rPr>
                <w:rFonts w:ascii="Montserrat" w:hAnsi="Montserrat"/>
                <w:b w:val="0"/>
                <w:bCs w:val="0"/>
              </w:rPr>
            </w:pPr>
            <w:r w:rsidRPr="00D6329F">
              <w:rPr>
                <w:rFonts w:ascii="Montserrat" w:hAnsi="Montserrat"/>
                <w:b w:val="0"/>
                <w:bCs w:val="0"/>
              </w:rPr>
              <w:t>Adult social work services</w:t>
            </w:r>
          </w:p>
        </w:tc>
        <w:tc>
          <w:tcPr>
            <w:tcW w:w="707" w:type="pct"/>
          </w:tcPr>
          <w:p w14:paraId="4A1AB23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29</w:t>
            </w:r>
          </w:p>
        </w:tc>
        <w:tc>
          <w:tcPr>
            <w:tcW w:w="524" w:type="pct"/>
          </w:tcPr>
          <w:p w14:paraId="7D33B52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48.3</w:t>
            </w:r>
          </w:p>
        </w:tc>
      </w:tr>
      <w:tr w:rsidR="00E4438E" w:rsidRPr="00D6329F" w14:paraId="0F22C170"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42C1DD4F" w14:textId="77777777" w:rsidR="00E4438E" w:rsidRPr="00D6329F" w:rsidRDefault="00E4438E">
            <w:pPr>
              <w:rPr>
                <w:rFonts w:ascii="Montserrat" w:hAnsi="Montserrat"/>
                <w:b w:val="0"/>
                <w:bCs w:val="0"/>
              </w:rPr>
            </w:pPr>
            <w:r w:rsidRPr="00D6329F">
              <w:rPr>
                <w:rFonts w:ascii="Montserrat" w:hAnsi="Montserrat"/>
                <w:b w:val="0"/>
                <w:bCs w:val="0"/>
              </w:rPr>
              <w:t>Primary care services (GP, optician, or dentist)</w:t>
            </w:r>
          </w:p>
        </w:tc>
        <w:tc>
          <w:tcPr>
            <w:tcW w:w="707" w:type="pct"/>
          </w:tcPr>
          <w:p w14:paraId="2254024F"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28</w:t>
            </w:r>
          </w:p>
        </w:tc>
        <w:tc>
          <w:tcPr>
            <w:tcW w:w="524" w:type="pct"/>
          </w:tcPr>
          <w:p w14:paraId="0BE945AD"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46.7</w:t>
            </w:r>
          </w:p>
        </w:tc>
      </w:tr>
      <w:tr w:rsidR="00E4438E" w:rsidRPr="00D6329F" w14:paraId="1DF458C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43639305" w14:textId="77777777" w:rsidR="00E4438E" w:rsidRPr="00D6329F" w:rsidRDefault="00E4438E">
            <w:pPr>
              <w:rPr>
                <w:rFonts w:ascii="Montserrat" w:hAnsi="Montserrat"/>
                <w:b w:val="0"/>
                <w:bCs w:val="0"/>
              </w:rPr>
            </w:pPr>
            <w:r w:rsidRPr="00D6329F">
              <w:rPr>
                <w:rFonts w:ascii="Montserrat" w:hAnsi="Montserrat"/>
                <w:b w:val="0"/>
                <w:bCs w:val="0"/>
              </w:rPr>
              <w:t>Carer support (for those helping a friend or family member)</w:t>
            </w:r>
          </w:p>
        </w:tc>
        <w:tc>
          <w:tcPr>
            <w:tcW w:w="707" w:type="pct"/>
          </w:tcPr>
          <w:p w14:paraId="5E0BFC88"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27</w:t>
            </w:r>
          </w:p>
        </w:tc>
        <w:tc>
          <w:tcPr>
            <w:tcW w:w="524" w:type="pct"/>
          </w:tcPr>
          <w:p w14:paraId="0CE3E5D2"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45</w:t>
            </w:r>
          </w:p>
        </w:tc>
      </w:tr>
      <w:tr w:rsidR="00E4438E" w:rsidRPr="00D6329F" w14:paraId="615A503B"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41FF43BB" w14:textId="77777777" w:rsidR="00E4438E" w:rsidRPr="00D6329F" w:rsidRDefault="00E4438E">
            <w:pPr>
              <w:rPr>
                <w:rFonts w:ascii="Montserrat" w:hAnsi="Montserrat"/>
                <w:b w:val="0"/>
                <w:bCs w:val="0"/>
              </w:rPr>
            </w:pPr>
            <w:r w:rsidRPr="00D6329F">
              <w:rPr>
                <w:rFonts w:ascii="Montserrat" w:hAnsi="Montserrat"/>
                <w:b w:val="0"/>
                <w:bCs w:val="0"/>
              </w:rPr>
              <w:t>Allied Health Professionals (e.g., Physiotherapy, Occupational Therapy)</w:t>
            </w:r>
          </w:p>
        </w:tc>
        <w:tc>
          <w:tcPr>
            <w:tcW w:w="707" w:type="pct"/>
          </w:tcPr>
          <w:p w14:paraId="78D62A8E"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19</w:t>
            </w:r>
          </w:p>
        </w:tc>
        <w:tc>
          <w:tcPr>
            <w:tcW w:w="524" w:type="pct"/>
          </w:tcPr>
          <w:p w14:paraId="4B2B90AE"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31.7</w:t>
            </w:r>
          </w:p>
        </w:tc>
      </w:tr>
      <w:tr w:rsidR="00E4438E" w:rsidRPr="00D6329F" w14:paraId="6A87BFC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60C4CC49" w14:textId="77777777" w:rsidR="00E4438E" w:rsidRPr="00D6329F" w:rsidRDefault="00E4438E">
            <w:pPr>
              <w:rPr>
                <w:rFonts w:ascii="Montserrat" w:hAnsi="Montserrat"/>
                <w:b w:val="0"/>
                <w:bCs w:val="0"/>
              </w:rPr>
            </w:pPr>
            <w:r w:rsidRPr="00D6329F">
              <w:rPr>
                <w:rFonts w:ascii="Montserrat" w:hAnsi="Montserrat"/>
                <w:b w:val="0"/>
                <w:bCs w:val="0"/>
              </w:rPr>
              <w:t>Mental health support</w:t>
            </w:r>
          </w:p>
        </w:tc>
        <w:tc>
          <w:tcPr>
            <w:tcW w:w="707" w:type="pct"/>
          </w:tcPr>
          <w:p w14:paraId="78DDF916"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19</w:t>
            </w:r>
          </w:p>
        </w:tc>
        <w:tc>
          <w:tcPr>
            <w:tcW w:w="524" w:type="pct"/>
          </w:tcPr>
          <w:p w14:paraId="76A9C8C2"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31.7</w:t>
            </w:r>
          </w:p>
        </w:tc>
      </w:tr>
      <w:tr w:rsidR="00E4438E" w:rsidRPr="00D6329F" w14:paraId="780AFDC9"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74D4EE29" w14:textId="77777777" w:rsidR="00E4438E" w:rsidRPr="00D6329F" w:rsidRDefault="00E4438E">
            <w:pPr>
              <w:rPr>
                <w:rFonts w:ascii="Montserrat" w:hAnsi="Montserrat"/>
                <w:b w:val="0"/>
                <w:bCs w:val="0"/>
              </w:rPr>
            </w:pPr>
            <w:r w:rsidRPr="00D6329F">
              <w:rPr>
                <w:rFonts w:ascii="Montserrat" w:hAnsi="Montserrat"/>
                <w:b w:val="0"/>
                <w:bCs w:val="0"/>
              </w:rPr>
              <w:t>Care at Home</w:t>
            </w:r>
          </w:p>
        </w:tc>
        <w:tc>
          <w:tcPr>
            <w:tcW w:w="707" w:type="pct"/>
          </w:tcPr>
          <w:p w14:paraId="27C195EE"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17</w:t>
            </w:r>
          </w:p>
        </w:tc>
        <w:tc>
          <w:tcPr>
            <w:tcW w:w="524" w:type="pct"/>
          </w:tcPr>
          <w:p w14:paraId="48A188D4"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28.3</w:t>
            </w:r>
          </w:p>
        </w:tc>
      </w:tr>
      <w:tr w:rsidR="00E4438E" w:rsidRPr="00D6329F" w14:paraId="2E37A2B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58B700E1" w14:textId="77777777" w:rsidR="00E4438E" w:rsidRPr="00D6329F" w:rsidRDefault="00E4438E">
            <w:pPr>
              <w:rPr>
                <w:rFonts w:ascii="Montserrat" w:hAnsi="Montserrat"/>
                <w:b w:val="0"/>
                <w:bCs w:val="0"/>
              </w:rPr>
            </w:pPr>
            <w:r w:rsidRPr="00D6329F">
              <w:rPr>
                <w:rFonts w:ascii="Montserrat" w:hAnsi="Montserrat"/>
                <w:b w:val="0"/>
                <w:bCs w:val="0"/>
              </w:rPr>
              <w:t>Dementia support</w:t>
            </w:r>
          </w:p>
        </w:tc>
        <w:tc>
          <w:tcPr>
            <w:tcW w:w="707" w:type="pct"/>
          </w:tcPr>
          <w:p w14:paraId="7FA99120"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15</w:t>
            </w:r>
          </w:p>
        </w:tc>
        <w:tc>
          <w:tcPr>
            <w:tcW w:w="524" w:type="pct"/>
          </w:tcPr>
          <w:p w14:paraId="27316D3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25</w:t>
            </w:r>
          </w:p>
        </w:tc>
      </w:tr>
      <w:tr w:rsidR="00E4438E" w:rsidRPr="00D6329F" w14:paraId="1911FEC6"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76AD247" w14:textId="77777777" w:rsidR="00E4438E" w:rsidRPr="00D6329F" w:rsidRDefault="00E4438E">
            <w:pPr>
              <w:rPr>
                <w:rFonts w:ascii="Montserrat" w:hAnsi="Montserrat"/>
                <w:b w:val="0"/>
                <w:bCs w:val="0"/>
              </w:rPr>
            </w:pPr>
            <w:r w:rsidRPr="00D6329F">
              <w:rPr>
                <w:rFonts w:ascii="Montserrat" w:hAnsi="Montserrat"/>
                <w:b w:val="0"/>
                <w:bCs w:val="0"/>
              </w:rPr>
              <w:t>Care Homes</w:t>
            </w:r>
          </w:p>
        </w:tc>
        <w:tc>
          <w:tcPr>
            <w:tcW w:w="707" w:type="pct"/>
          </w:tcPr>
          <w:p w14:paraId="4811A850"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13</w:t>
            </w:r>
          </w:p>
        </w:tc>
        <w:tc>
          <w:tcPr>
            <w:tcW w:w="524" w:type="pct"/>
          </w:tcPr>
          <w:p w14:paraId="6872D994"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21.7</w:t>
            </w:r>
          </w:p>
        </w:tc>
      </w:tr>
      <w:tr w:rsidR="00E4438E" w:rsidRPr="00D6329F" w14:paraId="7F0B668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6267BD02" w14:textId="77777777" w:rsidR="00E4438E" w:rsidRPr="00D6329F" w:rsidRDefault="00E4438E">
            <w:pPr>
              <w:rPr>
                <w:rFonts w:ascii="Montserrat" w:hAnsi="Montserrat"/>
                <w:b w:val="0"/>
                <w:bCs w:val="0"/>
              </w:rPr>
            </w:pPr>
            <w:r w:rsidRPr="00D6329F">
              <w:rPr>
                <w:rFonts w:ascii="Montserrat" w:hAnsi="Montserrat"/>
                <w:b w:val="0"/>
                <w:bCs w:val="0"/>
              </w:rPr>
              <w:t>Learning disability support</w:t>
            </w:r>
          </w:p>
        </w:tc>
        <w:tc>
          <w:tcPr>
            <w:tcW w:w="707" w:type="pct"/>
          </w:tcPr>
          <w:p w14:paraId="40CACFB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13</w:t>
            </w:r>
          </w:p>
        </w:tc>
        <w:tc>
          <w:tcPr>
            <w:tcW w:w="524" w:type="pct"/>
          </w:tcPr>
          <w:p w14:paraId="3F8F7F1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21.7</w:t>
            </w:r>
          </w:p>
        </w:tc>
      </w:tr>
      <w:tr w:rsidR="00E4438E" w:rsidRPr="00D6329F" w14:paraId="7D555170"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736831D6" w14:textId="77777777" w:rsidR="00E4438E" w:rsidRPr="00D6329F" w:rsidRDefault="00E4438E">
            <w:pPr>
              <w:rPr>
                <w:rFonts w:ascii="Montserrat" w:hAnsi="Montserrat"/>
                <w:b w:val="0"/>
                <w:bCs w:val="0"/>
              </w:rPr>
            </w:pPr>
            <w:r w:rsidRPr="00D6329F">
              <w:rPr>
                <w:rFonts w:ascii="Montserrat" w:hAnsi="Montserrat"/>
                <w:b w:val="0"/>
                <w:bCs w:val="0"/>
              </w:rPr>
              <w:t>Support to leave hospital (hospital discharge)</w:t>
            </w:r>
          </w:p>
        </w:tc>
        <w:tc>
          <w:tcPr>
            <w:tcW w:w="707" w:type="pct"/>
          </w:tcPr>
          <w:p w14:paraId="7F4CC9F6"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12</w:t>
            </w:r>
          </w:p>
        </w:tc>
        <w:tc>
          <w:tcPr>
            <w:tcW w:w="524" w:type="pct"/>
          </w:tcPr>
          <w:p w14:paraId="3FECDFDF"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20</w:t>
            </w:r>
          </w:p>
        </w:tc>
      </w:tr>
      <w:tr w:rsidR="00E4438E" w:rsidRPr="00D6329F" w14:paraId="481530B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4D223750" w14:textId="77777777" w:rsidR="00E4438E" w:rsidRPr="00D6329F" w:rsidRDefault="00E4438E">
            <w:pPr>
              <w:rPr>
                <w:rFonts w:ascii="Montserrat" w:hAnsi="Montserrat"/>
                <w:b w:val="0"/>
                <w:bCs w:val="0"/>
              </w:rPr>
            </w:pPr>
            <w:r w:rsidRPr="00D6329F">
              <w:rPr>
                <w:rFonts w:ascii="Montserrat" w:hAnsi="Montserrat"/>
                <w:b w:val="0"/>
                <w:bCs w:val="0"/>
              </w:rPr>
              <w:t>Mobile Emergency Care Service</w:t>
            </w:r>
          </w:p>
        </w:tc>
        <w:tc>
          <w:tcPr>
            <w:tcW w:w="707" w:type="pct"/>
          </w:tcPr>
          <w:p w14:paraId="34B0DB32"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11</w:t>
            </w:r>
          </w:p>
        </w:tc>
        <w:tc>
          <w:tcPr>
            <w:tcW w:w="524" w:type="pct"/>
          </w:tcPr>
          <w:p w14:paraId="7FD5CC8D"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18.3</w:t>
            </w:r>
          </w:p>
        </w:tc>
      </w:tr>
      <w:tr w:rsidR="00E4438E" w:rsidRPr="00D6329F" w14:paraId="3DFF9B29"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6FF9A654" w14:textId="77777777" w:rsidR="00E4438E" w:rsidRPr="00D6329F" w:rsidRDefault="00E4438E">
            <w:pPr>
              <w:rPr>
                <w:rFonts w:ascii="Montserrat" w:hAnsi="Montserrat"/>
                <w:b w:val="0"/>
                <w:bCs w:val="0"/>
              </w:rPr>
            </w:pPr>
            <w:r w:rsidRPr="00D6329F">
              <w:rPr>
                <w:rFonts w:ascii="Montserrat" w:hAnsi="Montserrat"/>
                <w:b w:val="0"/>
                <w:bCs w:val="0"/>
              </w:rPr>
              <w:t>Children’s social work services</w:t>
            </w:r>
          </w:p>
        </w:tc>
        <w:tc>
          <w:tcPr>
            <w:tcW w:w="707" w:type="pct"/>
          </w:tcPr>
          <w:p w14:paraId="576ECEEA"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10</w:t>
            </w:r>
          </w:p>
        </w:tc>
        <w:tc>
          <w:tcPr>
            <w:tcW w:w="524" w:type="pct"/>
          </w:tcPr>
          <w:p w14:paraId="5104BE26"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16.7</w:t>
            </w:r>
          </w:p>
        </w:tc>
      </w:tr>
      <w:tr w:rsidR="00E4438E" w:rsidRPr="00D6329F" w14:paraId="5A7E714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11F04831" w14:textId="77777777" w:rsidR="00E4438E" w:rsidRPr="00D6329F" w:rsidRDefault="00E4438E">
            <w:pPr>
              <w:rPr>
                <w:rFonts w:ascii="Montserrat" w:hAnsi="Montserrat"/>
                <w:b w:val="0"/>
                <w:bCs w:val="0"/>
              </w:rPr>
            </w:pPr>
            <w:r w:rsidRPr="00D6329F">
              <w:rPr>
                <w:rFonts w:ascii="Montserrat" w:hAnsi="Montserrat"/>
                <w:b w:val="0"/>
                <w:bCs w:val="0"/>
              </w:rPr>
              <w:t>Housing with Care</w:t>
            </w:r>
          </w:p>
        </w:tc>
        <w:tc>
          <w:tcPr>
            <w:tcW w:w="707" w:type="pct"/>
          </w:tcPr>
          <w:p w14:paraId="4A0E408A"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7</w:t>
            </w:r>
          </w:p>
        </w:tc>
        <w:tc>
          <w:tcPr>
            <w:tcW w:w="524" w:type="pct"/>
          </w:tcPr>
          <w:p w14:paraId="1FCEC594"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11.7</w:t>
            </w:r>
          </w:p>
        </w:tc>
      </w:tr>
      <w:tr w:rsidR="00E4438E" w:rsidRPr="00D6329F" w14:paraId="421B9585"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3FCC27E0" w14:textId="77777777" w:rsidR="00E4438E" w:rsidRPr="00D6329F" w:rsidRDefault="00E4438E">
            <w:pPr>
              <w:rPr>
                <w:rFonts w:ascii="Montserrat" w:hAnsi="Montserrat"/>
                <w:b w:val="0"/>
                <w:bCs w:val="0"/>
              </w:rPr>
            </w:pPr>
            <w:r w:rsidRPr="00D6329F">
              <w:rPr>
                <w:rFonts w:ascii="Montserrat" w:hAnsi="Montserrat"/>
                <w:b w:val="0"/>
                <w:bCs w:val="0"/>
              </w:rPr>
              <w:t>Health improvement (weight &amp; stress mgmt.., smoking cessation, sexual health)</w:t>
            </w:r>
          </w:p>
        </w:tc>
        <w:tc>
          <w:tcPr>
            <w:tcW w:w="707" w:type="pct"/>
          </w:tcPr>
          <w:p w14:paraId="1622A4FA"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7</w:t>
            </w:r>
          </w:p>
        </w:tc>
        <w:tc>
          <w:tcPr>
            <w:tcW w:w="524" w:type="pct"/>
          </w:tcPr>
          <w:p w14:paraId="4A1FD42D"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11.7</w:t>
            </w:r>
          </w:p>
        </w:tc>
      </w:tr>
      <w:tr w:rsidR="00E4438E" w:rsidRPr="00D6329F" w14:paraId="04CB420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3743DA9F" w14:textId="77777777" w:rsidR="00E4438E" w:rsidRPr="00D6329F" w:rsidRDefault="00E4438E">
            <w:pPr>
              <w:rPr>
                <w:rFonts w:ascii="Montserrat" w:hAnsi="Montserrat"/>
                <w:b w:val="0"/>
                <w:bCs w:val="0"/>
              </w:rPr>
            </w:pPr>
            <w:r w:rsidRPr="00D6329F">
              <w:rPr>
                <w:rFonts w:ascii="Montserrat" w:hAnsi="Montserrat"/>
                <w:b w:val="0"/>
                <w:bCs w:val="0"/>
              </w:rPr>
              <w:t>Day care and activities</w:t>
            </w:r>
          </w:p>
        </w:tc>
        <w:tc>
          <w:tcPr>
            <w:tcW w:w="707" w:type="pct"/>
          </w:tcPr>
          <w:p w14:paraId="4126CE4B"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7</w:t>
            </w:r>
          </w:p>
        </w:tc>
        <w:tc>
          <w:tcPr>
            <w:tcW w:w="524" w:type="pct"/>
          </w:tcPr>
          <w:p w14:paraId="08C4E67F"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11.7</w:t>
            </w:r>
          </w:p>
        </w:tc>
      </w:tr>
      <w:tr w:rsidR="00E4438E" w:rsidRPr="00D6329F" w14:paraId="71949A9A"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04B18AC6" w14:textId="77777777" w:rsidR="00E4438E" w:rsidRPr="00D6329F" w:rsidRDefault="00E4438E">
            <w:pPr>
              <w:rPr>
                <w:rFonts w:ascii="Montserrat" w:hAnsi="Montserrat"/>
                <w:b w:val="0"/>
                <w:bCs w:val="0"/>
              </w:rPr>
            </w:pPr>
            <w:r w:rsidRPr="00D6329F">
              <w:rPr>
                <w:rFonts w:ascii="Montserrat" w:hAnsi="Montserrat"/>
                <w:b w:val="0"/>
                <w:bCs w:val="0"/>
              </w:rPr>
              <w:t>Alcohol and drug support</w:t>
            </w:r>
          </w:p>
        </w:tc>
        <w:tc>
          <w:tcPr>
            <w:tcW w:w="707" w:type="pct"/>
          </w:tcPr>
          <w:p w14:paraId="2A257B30"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4</w:t>
            </w:r>
          </w:p>
        </w:tc>
        <w:tc>
          <w:tcPr>
            <w:tcW w:w="524" w:type="pct"/>
          </w:tcPr>
          <w:p w14:paraId="7AF3AF2F"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6.7</w:t>
            </w:r>
          </w:p>
        </w:tc>
      </w:tr>
      <w:tr w:rsidR="00E4438E" w:rsidRPr="00D6329F" w14:paraId="6AD0C8B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6CFC01F3" w14:textId="77777777" w:rsidR="00E4438E" w:rsidRPr="00D6329F" w:rsidRDefault="00E4438E">
            <w:pPr>
              <w:rPr>
                <w:rFonts w:ascii="Montserrat" w:hAnsi="Montserrat"/>
                <w:b w:val="0"/>
                <w:bCs w:val="0"/>
              </w:rPr>
            </w:pPr>
            <w:r w:rsidRPr="00D6329F">
              <w:rPr>
                <w:rFonts w:ascii="Montserrat" w:hAnsi="Montserrat"/>
                <w:b w:val="0"/>
                <w:bCs w:val="0"/>
              </w:rPr>
              <w:t>Justice services</w:t>
            </w:r>
          </w:p>
        </w:tc>
        <w:tc>
          <w:tcPr>
            <w:tcW w:w="707" w:type="pct"/>
          </w:tcPr>
          <w:p w14:paraId="1AE3B8CC"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3</w:t>
            </w:r>
          </w:p>
        </w:tc>
        <w:tc>
          <w:tcPr>
            <w:tcW w:w="524" w:type="pct"/>
          </w:tcPr>
          <w:p w14:paraId="2D3524C8"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5</w:t>
            </w:r>
          </w:p>
        </w:tc>
      </w:tr>
      <w:tr w:rsidR="00E4438E" w:rsidRPr="00D6329F" w14:paraId="7FD601C7"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66B23B26" w14:textId="77777777" w:rsidR="00E4438E" w:rsidRPr="00D6329F" w:rsidRDefault="00E4438E">
            <w:pPr>
              <w:rPr>
                <w:rFonts w:ascii="Montserrat" w:hAnsi="Montserrat"/>
                <w:b w:val="0"/>
                <w:bCs w:val="0"/>
              </w:rPr>
            </w:pPr>
            <w:r w:rsidRPr="00D6329F">
              <w:rPr>
                <w:rFonts w:ascii="Montserrat" w:hAnsi="Montserrat"/>
                <w:b w:val="0"/>
                <w:bCs w:val="0"/>
              </w:rPr>
              <w:t>Prison healthcare</w:t>
            </w:r>
          </w:p>
        </w:tc>
        <w:tc>
          <w:tcPr>
            <w:tcW w:w="707" w:type="pct"/>
          </w:tcPr>
          <w:p w14:paraId="5E941312"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3</w:t>
            </w:r>
          </w:p>
        </w:tc>
        <w:tc>
          <w:tcPr>
            <w:tcW w:w="524" w:type="pct"/>
          </w:tcPr>
          <w:p w14:paraId="71AC7373"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5</w:t>
            </w:r>
          </w:p>
        </w:tc>
      </w:tr>
      <w:tr w:rsidR="00E4438E" w:rsidRPr="00D6329F" w14:paraId="05A4FEF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500F2B00" w14:textId="77777777" w:rsidR="00E4438E" w:rsidRPr="00D6329F" w:rsidRDefault="00E4438E">
            <w:pPr>
              <w:rPr>
                <w:rFonts w:ascii="Montserrat" w:hAnsi="Montserrat"/>
                <w:b w:val="0"/>
                <w:bCs w:val="0"/>
              </w:rPr>
            </w:pPr>
            <w:r w:rsidRPr="00D6329F">
              <w:rPr>
                <w:rFonts w:ascii="Montserrat" w:hAnsi="Montserrat"/>
                <w:b w:val="0"/>
                <w:bCs w:val="0"/>
              </w:rPr>
              <w:t>Other</w:t>
            </w:r>
          </w:p>
        </w:tc>
        <w:tc>
          <w:tcPr>
            <w:tcW w:w="707" w:type="pct"/>
          </w:tcPr>
          <w:p w14:paraId="70F174A4"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w:t>
            </w:r>
          </w:p>
        </w:tc>
        <w:tc>
          <w:tcPr>
            <w:tcW w:w="524" w:type="pct"/>
          </w:tcPr>
          <w:p w14:paraId="7A14A904"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3.3</w:t>
            </w:r>
          </w:p>
        </w:tc>
      </w:tr>
      <w:tr w:rsidR="00E4438E" w:rsidRPr="00D6329F" w14:paraId="254D7B89"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5D5C443" w14:textId="77777777" w:rsidR="00E4438E" w:rsidRPr="00D6329F" w:rsidRDefault="00E4438E">
            <w:pPr>
              <w:rPr>
                <w:rFonts w:ascii="Montserrat" w:hAnsi="Montserrat"/>
                <w:b w:val="0"/>
                <w:bCs w:val="0"/>
              </w:rPr>
            </w:pPr>
            <w:r w:rsidRPr="00D6329F">
              <w:rPr>
                <w:rFonts w:ascii="Montserrat" w:hAnsi="Montserrat"/>
                <w:b w:val="0"/>
                <w:bCs w:val="0"/>
              </w:rPr>
              <w:t>No answer</w:t>
            </w:r>
          </w:p>
        </w:tc>
        <w:tc>
          <w:tcPr>
            <w:tcW w:w="707" w:type="pct"/>
          </w:tcPr>
          <w:p w14:paraId="14D70E37"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7</w:t>
            </w:r>
          </w:p>
        </w:tc>
        <w:tc>
          <w:tcPr>
            <w:tcW w:w="524" w:type="pct"/>
          </w:tcPr>
          <w:p w14:paraId="19491F96"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11.7</w:t>
            </w:r>
          </w:p>
        </w:tc>
      </w:tr>
    </w:tbl>
    <w:p w14:paraId="2888F988" w14:textId="77777777" w:rsidR="00E4438E" w:rsidRPr="00E4438E" w:rsidRDefault="00E4438E" w:rsidP="00E4438E">
      <w:pPr>
        <w:rPr>
          <w:rFonts w:ascii="Montserrat" w:hAnsi="Montserrat"/>
          <w:sz w:val="24"/>
          <w:szCs w:val="24"/>
        </w:rPr>
      </w:pPr>
    </w:p>
    <w:p w14:paraId="1E625D09" w14:textId="52BE9CBC" w:rsidR="00E4438E" w:rsidRPr="006B7671" w:rsidRDefault="00E4438E" w:rsidP="00E4438E">
      <w:pPr>
        <w:pStyle w:val="Heading2"/>
        <w:rPr>
          <w:rFonts w:ascii="Montserrat SemiBold" w:hAnsi="Montserrat SemiBold"/>
          <w:color w:val="auto"/>
          <w:sz w:val="24"/>
          <w:szCs w:val="24"/>
        </w:rPr>
      </w:pPr>
      <w:bookmarkStart w:id="13" w:name="_Toc233884012"/>
      <w:r w:rsidRPr="006B7671">
        <w:rPr>
          <w:rFonts w:ascii="Montserrat SemiBold" w:hAnsi="Montserrat SemiBold"/>
          <w:color w:val="auto"/>
          <w:sz w:val="24"/>
          <w:szCs w:val="24"/>
        </w:rPr>
        <w:t>LIVING WELL</w:t>
      </w:r>
      <w:bookmarkEnd w:id="13"/>
    </w:p>
    <w:p w14:paraId="65E68468" w14:textId="6777070E" w:rsidR="00E4438E" w:rsidRPr="00E4438E" w:rsidRDefault="00E4438E" w:rsidP="00E4438E">
      <w:pPr>
        <w:rPr>
          <w:rFonts w:ascii="Montserrat" w:hAnsi="Montserrat"/>
          <w:sz w:val="24"/>
          <w:szCs w:val="24"/>
        </w:rPr>
      </w:pPr>
      <w:r w:rsidRPr="00E4438E">
        <w:rPr>
          <w:rFonts w:ascii="Montserrat" w:hAnsi="Montserrat"/>
          <w:sz w:val="24"/>
          <w:szCs w:val="24"/>
        </w:rPr>
        <w:t>We wanted to understand how well people can look after their wellbeing, and what things are most important to help them do so. This will help us have conversations about how we can help people to look after their own wellbeing.</w:t>
      </w:r>
    </w:p>
    <w:tbl>
      <w:tblPr>
        <w:tblStyle w:val="PlainTable2"/>
        <w:tblW w:w="5000" w:type="pct"/>
        <w:tblLook w:val="04A0" w:firstRow="1" w:lastRow="0" w:firstColumn="1" w:lastColumn="0" w:noHBand="0" w:noVBand="1"/>
      </w:tblPr>
      <w:tblGrid>
        <w:gridCol w:w="6804"/>
        <w:gridCol w:w="1276"/>
        <w:gridCol w:w="946"/>
      </w:tblGrid>
      <w:tr w:rsidR="00E4438E" w:rsidRPr="00E4438E" w14:paraId="6CB95CCD"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5772663E" w14:textId="77777777" w:rsidR="00E4438E" w:rsidRPr="000760EB" w:rsidRDefault="00E4438E">
            <w:pPr>
              <w:rPr>
                <w:rFonts w:ascii="Montserrat" w:hAnsi="Montserrat"/>
              </w:rPr>
            </w:pPr>
            <w:r w:rsidRPr="000760EB">
              <w:rPr>
                <w:rFonts w:ascii="Montserrat" w:hAnsi="Montserrat"/>
              </w:rPr>
              <w:t>Rate your ability to look after your health and wellbeing</w:t>
            </w:r>
          </w:p>
        </w:tc>
        <w:tc>
          <w:tcPr>
            <w:tcW w:w="707" w:type="pct"/>
            <w:shd w:val="clear" w:color="auto" w:fill="0E2841" w:themeFill="text2"/>
            <w:hideMark/>
          </w:tcPr>
          <w:p w14:paraId="5AC937E8" w14:textId="77777777" w:rsidR="00E4438E" w:rsidRPr="000760EB"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Total </w:t>
            </w:r>
          </w:p>
        </w:tc>
        <w:tc>
          <w:tcPr>
            <w:tcW w:w="524" w:type="pct"/>
            <w:shd w:val="clear" w:color="auto" w:fill="0E2841" w:themeFill="text2"/>
          </w:tcPr>
          <w:p w14:paraId="7472A1E2" w14:textId="77777777" w:rsidR="00E4438E" w:rsidRPr="000760EB"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w:t>
            </w:r>
          </w:p>
        </w:tc>
      </w:tr>
      <w:tr w:rsidR="00E4438E" w:rsidRPr="00E4438E" w14:paraId="4E47C8D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1E2A0E80" w14:textId="77777777" w:rsidR="00E4438E" w:rsidRPr="000760EB" w:rsidRDefault="00E4438E">
            <w:pPr>
              <w:rPr>
                <w:rFonts w:ascii="Montserrat" w:hAnsi="Montserrat"/>
                <w:b w:val="0"/>
                <w:bCs w:val="0"/>
              </w:rPr>
            </w:pPr>
            <w:r w:rsidRPr="000760EB">
              <w:rPr>
                <w:rFonts w:ascii="Montserrat" w:hAnsi="Montserrat"/>
                <w:b w:val="0"/>
                <w:bCs w:val="0"/>
              </w:rPr>
              <w:t>Excellent</w:t>
            </w:r>
          </w:p>
        </w:tc>
        <w:tc>
          <w:tcPr>
            <w:tcW w:w="707" w:type="pct"/>
          </w:tcPr>
          <w:p w14:paraId="4E7AF8E0"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13</w:t>
            </w:r>
          </w:p>
        </w:tc>
        <w:tc>
          <w:tcPr>
            <w:tcW w:w="524" w:type="pct"/>
          </w:tcPr>
          <w:p w14:paraId="5EAA81F0"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21.7</w:t>
            </w:r>
          </w:p>
        </w:tc>
      </w:tr>
      <w:tr w:rsidR="00E4438E" w:rsidRPr="00E4438E" w14:paraId="112B6184"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32F125EB" w14:textId="77777777" w:rsidR="00E4438E" w:rsidRPr="000760EB" w:rsidRDefault="00E4438E">
            <w:pPr>
              <w:rPr>
                <w:rFonts w:ascii="Montserrat" w:hAnsi="Montserrat"/>
                <w:b w:val="0"/>
                <w:bCs w:val="0"/>
              </w:rPr>
            </w:pPr>
            <w:r w:rsidRPr="000760EB">
              <w:rPr>
                <w:rFonts w:ascii="Montserrat" w:hAnsi="Montserrat"/>
                <w:b w:val="0"/>
                <w:bCs w:val="0"/>
              </w:rPr>
              <w:t>Good</w:t>
            </w:r>
          </w:p>
        </w:tc>
        <w:tc>
          <w:tcPr>
            <w:tcW w:w="707" w:type="pct"/>
          </w:tcPr>
          <w:p w14:paraId="6848703A"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30</w:t>
            </w:r>
          </w:p>
        </w:tc>
        <w:tc>
          <w:tcPr>
            <w:tcW w:w="524" w:type="pct"/>
          </w:tcPr>
          <w:p w14:paraId="3E064254"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50</w:t>
            </w:r>
          </w:p>
        </w:tc>
      </w:tr>
      <w:tr w:rsidR="00E4438E" w:rsidRPr="00E4438E" w14:paraId="0F4D7A7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4848C5FE" w14:textId="77777777" w:rsidR="00E4438E" w:rsidRPr="000760EB" w:rsidRDefault="00E4438E">
            <w:pPr>
              <w:rPr>
                <w:rFonts w:ascii="Montserrat" w:hAnsi="Montserrat"/>
                <w:b w:val="0"/>
                <w:bCs w:val="0"/>
              </w:rPr>
            </w:pPr>
            <w:r w:rsidRPr="000760EB">
              <w:rPr>
                <w:rFonts w:ascii="Montserrat" w:hAnsi="Montserrat"/>
                <w:b w:val="0"/>
                <w:bCs w:val="0"/>
              </w:rPr>
              <w:t>Could be better</w:t>
            </w:r>
          </w:p>
        </w:tc>
        <w:tc>
          <w:tcPr>
            <w:tcW w:w="707" w:type="pct"/>
          </w:tcPr>
          <w:p w14:paraId="2AE06E3A"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14</w:t>
            </w:r>
          </w:p>
        </w:tc>
        <w:tc>
          <w:tcPr>
            <w:tcW w:w="524" w:type="pct"/>
          </w:tcPr>
          <w:p w14:paraId="7EF16F73"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23.3</w:t>
            </w:r>
          </w:p>
        </w:tc>
      </w:tr>
      <w:tr w:rsidR="00E4438E" w:rsidRPr="00E4438E" w14:paraId="2332D3B7"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A5F685E" w14:textId="77777777" w:rsidR="00E4438E" w:rsidRPr="000760EB" w:rsidRDefault="00E4438E">
            <w:pPr>
              <w:rPr>
                <w:rFonts w:ascii="Montserrat" w:hAnsi="Montserrat"/>
                <w:b w:val="0"/>
                <w:bCs w:val="0"/>
              </w:rPr>
            </w:pPr>
            <w:r w:rsidRPr="000760EB">
              <w:rPr>
                <w:rFonts w:ascii="Montserrat" w:hAnsi="Montserrat"/>
                <w:b w:val="0"/>
                <w:bCs w:val="0"/>
              </w:rPr>
              <w:t>Not good</w:t>
            </w:r>
          </w:p>
        </w:tc>
        <w:tc>
          <w:tcPr>
            <w:tcW w:w="707" w:type="pct"/>
          </w:tcPr>
          <w:p w14:paraId="2933A8C7"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3</w:t>
            </w:r>
          </w:p>
        </w:tc>
        <w:tc>
          <w:tcPr>
            <w:tcW w:w="524" w:type="pct"/>
          </w:tcPr>
          <w:p w14:paraId="3DDEB0D6"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5</w:t>
            </w:r>
          </w:p>
        </w:tc>
      </w:tr>
    </w:tbl>
    <w:p w14:paraId="6FF0E261" w14:textId="77777777" w:rsidR="00E4438E" w:rsidRPr="00E4438E" w:rsidRDefault="00E4438E" w:rsidP="00E4438E">
      <w:pPr>
        <w:rPr>
          <w:rFonts w:ascii="Montserrat" w:hAnsi="Montserrat"/>
          <w:sz w:val="24"/>
          <w:szCs w:val="24"/>
        </w:rPr>
      </w:pPr>
    </w:p>
    <w:tbl>
      <w:tblPr>
        <w:tblStyle w:val="PlainTable2"/>
        <w:tblW w:w="5000" w:type="pct"/>
        <w:tblLook w:val="04A0" w:firstRow="1" w:lastRow="0" w:firstColumn="1" w:lastColumn="0" w:noHBand="0" w:noVBand="1"/>
      </w:tblPr>
      <w:tblGrid>
        <w:gridCol w:w="6804"/>
        <w:gridCol w:w="1276"/>
        <w:gridCol w:w="946"/>
      </w:tblGrid>
      <w:tr w:rsidR="00E4438E" w:rsidRPr="000760EB" w14:paraId="2F0738C5"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07298759" w14:textId="77777777" w:rsidR="00E4438E" w:rsidRPr="000760EB" w:rsidRDefault="00E4438E">
            <w:pPr>
              <w:rPr>
                <w:rFonts w:ascii="Montserrat" w:hAnsi="Montserrat"/>
              </w:rPr>
            </w:pPr>
            <w:r w:rsidRPr="000760EB">
              <w:rPr>
                <w:rFonts w:ascii="Montserrat" w:hAnsi="Montserrat"/>
              </w:rPr>
              <w:t>Which three things make the biggest difference to your health and wellbeing?</w:t>
            </w:r>
          </w:p>
        </w:tc>
        <w:tc>
          <w:tcPr>
            <w:tcW w:w="707" w:type="pct"/>
            <w:shd w:val="clear" w:color="auto" w:fill="0E2841" w:themeFill="text2"/>
            <w:hideMark/>
          </w:tcPr>
          <w:p w14:paraId="5F3A0838" w14:textId="77777777" w:rsidR="00E4438E" w:rsidRPr="000760EB"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Total </w:t>
            </w:r>
          </w:p>
        </w:tc>
        <w:tc>
          <w:tcPr>
            <w:tcW w:w="524" w:type="pct"/>
            <w:shd w:val="clear" w:color="auto" w:fill="0E2841" w:themeFill="text2"/>
          </w:tcPr>
          <w:p w14:paraId="505A3099" w14:textId="77777777" w:rsidR="00E4438E" w:rsidRPr="000760EB"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w:t>
            </w:r>
          </w:p>
        </w:tc>
      </w:tr>
      <w:tr w:rsidR="00E4438E" w:rsidRPr="000760EB" w14:paraId="2754268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4319B994" w14:textId="77777777" w:rsidR="00E4438E" w:rsidRPr="000760EB" w:rsidRDefault="00E4438E">
            <w:pPr>
              <w:rPr>
                <w:rFonts w:ascii="Montserrat" w:hAnsi="Montserrat"/>
                <w:b w:val="0"/>
                <w:bCs w:val="0"/>
              </w:rPr>
            </w:pPr>
            <w:r w:rsidRPr="000760EB">
              <w:rPr>
                <w:rFonts w:ascii="Montserrat" w:hAnsi="Montserrat"/>
                <w:b w:val="0"/>
                <w:bCs w:val="0"/>
              </w:rPr>
              <w:t>Improving access to services</w:t>
            </w:r>
          </w:p>
        </w:tc>
        <w:tc>
          <w:tcPr>
            <w:tcW w:w="707" w:type="pct"/>
          </w:tcPr>
          <w:p w14:paraId="4CF13EB4"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29</w:t>
            </w:r>
          </w:p>
        </w:tc>
        <w:tc>
          <w:tcPr>
            <w:tcW w:w="524" w:type="pct"/>
          </w:tcPr>
          <w:p w14:paraId="5DFF545C"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48.3</w:t>
            </w:r>
          </w:p>
        </w:tc>
      </w:tr>
      <w:tr w:rsidR="00E4438E" w:rsidRPr="000760EB" w14:paraId="276BE7B5"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6256484E" w14:textId="77777777" w:rsidR="00E4438E" w:rsidRPr="000760EB" w:rsidRDefault="00E4438E">
            <w:pPr>
              <w:rPr>
                <w:rFonts w:ascii="Montserrat" w:hAnsi="Montserrat"/>
                <w:b w:val="0"/>
                <w:bCs w:val="0"/>
              </w:rPr>
            </w:pPr>
            <w:r w:rsidRPr="000760EB">
              <w:rPr>
                <w:rFonts w:ascii="Montserrat" w:hAnsi="Montserrat"/>
                <w:b w:val="0"/>
                <w:bCs w:val="0"/>
              </w:rPr>
              <w:t>Prevention and early intervention support</w:t>
            </w:r>
          </w:p>
        </w:tc>
        <w:tc>
          <w:tcPr>
            <w:tcW w:w="707" w:type="pct"/>
          </w:tcPr>
          <w:p w14:paraId="2320B493"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27</w:t>
            </w:r>
          </w:p>
        </w:tc>
        <w:tc>
          <w:tcPr>
            <w:tcW w:w="524" w:type="pct"/>
          </w:tcPr>
          <w:p w14:paraId="38BC35E2"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45</w:t>
            </w:r>
          </w:p>
        </w:tc>
      </w:tr>
      <w:tr w:rsidR="00E4438E" w:rsidRPr="000760EB" w14:paraId="7AC4E37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71A4E4F7" w14:textId="77777777" w:rsidR="00E4438E" w:rsidRPr="000760EB" w:rsidRDefault="00E4438E">
            <w:pPr>
              <w:rPr>
                <w:rFonts w:ascii="Montserrat" w:hAnsi="Montserrat"/>
                <w:b w:val="0"/>
                <w:bCs w:val="0"/>
              </w:rPr>
            </w:pPr>
            <w:r w:rsidRPr="000760EB">
              <w:rPr>
                <w:rFonts w:ascii="Montserrat" w:hAnsi="Montserrat"/>
                <w:b w:val="0"/>
                <w:bCs w:val="0"/>
              </w:rPr>
              <w:t>Support for carers</w:t>
            </w:r>
          </w:p>
        </w:tc>
        <w:tc>
          <w:tcPr>
            <w:tcW w:w="707" w:type="pct"/>
          </w:tcPr>
          <w:p w14:paraId="5DF0CC3E"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24</w:t>
            </w:r>
          </w:p>
        </w:tc>
        <w:tc>
          <w:tcPr>
            <w:tcW w:w="524" w:type="pct"/>
          </w:tcPr>
          <w:p w14:paraId="79D851BE"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40</w:t>
            </w:r>
          </w:p>
        </w:tc>
      </w:tr>
      <w:tr w:rsidR="00E4438E" w:rsidRPr="000760EB" w14:paraId="67986390"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6E56B5AD" w14:textId="77777777" w:rsidR="00E4438E" w:rsidRPr="000760EB" w:rsidRDefault="00E4438E">
            <w:pPr>
              <w:rPr>
                <w:rFonts w:ascii="Montserrat" w:hAnsi="Montserrat"/>
                <w:b w:val="0"/>
                <w:bCs w:val="0"/>
              </w:rPr>
            </w:pPr>
            <w:r w:rsidRPr="000760EB">
              <w:rPr>
                <w:rFonts w:ascii="Montserrat" w:hAnsi="Montserrat"/>
                <w:b w:val="0"/>
                <w:bCs w:val="0"/>
              </w:rPr>
              <w:t>Community-based services</w:t>
            </w:r>
          </w:p>
        </w:tc>
        <w:tc>
          <w:tcPr>
            <w:tcW w:w="707" w:type="pct"/>
          </w:tcPr>
          <w:p w14:paraId="0F849447"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16</w:t>
            </w:r>
          </w:p>
        </w:tc>
        <w:tc>
          <w:tcPr>
            <w:tcW w:w="524" w:type="pct"/>
          </w:tcPr>
          <w:p w14:paraId="6C3926F5"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26.7</w:t>
            </w:r>
          </w:p>
        </w:tc>
      </w:tr>
      <w:tr w:rsidR="00E4438E" w:rsidRPr="000760EB" w14:paraId="311045B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5C306E24" w14:textId="77777777" w:rsidR="00E4438E" w:rsidRPr="000760EB" w:rsidRDefault="00E4438E">
            <w:pPr>
              <w:rPr>
                <w:rFonts w:ascii="Montserrat" w:hAnsi="Montserrat"/>
                <w:b w:val="0"/>
                <w:bCs w:val="0"/>
              </w:rPr>
            </w:pPr>
            <w:r w:rsidRPr="000760EB">
              <w:rPr>
                <w:rFonts w:ascii="Montserrat" w:hAnsi="Montserrat"/>
                <w:b w:val="0"/>
                <w:bCs w:val="0"/>
              </w:rPr>
              <w:t>Reducing waiting times</w:t>
            </w:r>
          </w:p>
        </w:tc>
        <w:tc>
          <w:tcPr>
            <w:tcW w:w="707" w:type="pct"/>
          </w:tcPr>
          <w:p w14:paraId="48FE4B52"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15</w:t>
            </w:r>
          </w:p>
        </w:tc>
        <w:tc>
          <w:tcPr>
            <w:tcW w:w="524" w:type="pct"/>
          </w:tcPr>
          <w:p w14:paraId="5E9C665F"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25</w:t>
            </w:r>
          </w:p>
        </w:tc>
      </w:tr>
      <w:tr w:rsidR="00E4438E" w:rsidRPr="000760EB" w14:paraId="5AF89160"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584E88D1" w14:textId="77777777" w:rsidR="00E4438E" w:rsidRPr="000760EB" w:rsidRDefault="00E4438E">
            <w:pPr>
              <w:rPr>
                <w:rFonts w:ascii="Montserrat" w:hAnsi="Montserrat"/>
                <w:b w:val="0"/>
                <w:bCs w:val="0"/>
              </w:rPr>
            </w:pPr>
            <w:r w:rsidRPr="000760EB">
              <w:rPr>
                <w:rFonts w:ascii="Montserrat" w:hAnsi="Montserrat"/>
                <w:b w:val="0"/>
                <w:bCs w:val="0"/>
              </w:rPr>
              <w:t>Mental health support</w:t>
            </w:r>
          </w:p>
        </w:tc>
        <w:tc>
          <w:tcPr>
            <w:tcW w:w="707" w:type="pct"/>
          </w:tcPr>
          <w:p w14:paraId="57E39AE2"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13</w:t>
            </w:r>
          </w:p>
        </w:tc>
        <w:tc>
          <w:tcPr>
            <w:tcW w:w="524" w:type="pct"/>
          </w:tcPr>
          <w:p w14:paraId="51B9AB97"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21.7</w:t>
            </w:r>
          </w:p>
        </w:tc>
      </w:tr>
      <w:tr w:rsidR="00E4438E" w:rsidRPr="000760EB" w14:paraId="4AA3050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0CEE01B2" w14:textId="77777777" w:rsidR="00E4438E" w:rsidRPr="000760EB" w:rsidRDefault="00E4438E">
            <w:pPr>
              <w:rPr>
                <w:rFonts w:ascii="Montserrat" w:hAnsi="Montserrat"/>
                <w:b w:val="0"/>
                <w:bCs w:val="0"/>
              </w:rPr>
            </w:pPr>
            <w:r w:rsidRPr="000760EB">
              <w:rPr>
                <w:rFonts w:ascii="Montserrat" w:hAnsi="Montserrat"/>
                <w:b w:val="0"/>
                <w:bCs w:val="0"/>
              </w:rPr>
              <w:t>Support for vulnerable groups</w:t>
            </w:r>
          </w:p>
        </w:tc>
        <w:tc>
          <w:tcPr>
            <w:tcW w:w="707" w:type="pct"/>
          </w:tcPr>
          <w:p w14:paraId="21C3B9C5"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8</w:t>
            </w:r>
          </w:p>
        </w:tc>
        <w:tc>
          <w:tcPr>
            <w:tcW w:w="524" w:type="pct"/>
          </w:tcPr>
          <w:p w14:paraId="6CBA8591"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13.3</w:t>
            </w:r>
          </w:p>
        </w:tc>
      </w:tr>
      <w:tr w:rsidR="00E4438E" w:rsidRPr="000760EB" w14:paraId="52B1B98D"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6B05F42D" w14:textId="77777777" w:rsidR="00E4438E" w:rsidRPr="000760EB" w:rsidRDefault="00E4438E">
            <w:pPr>
              <w:rPr>
                <w:rFonts w:ascii="Montserrat" w:hAnsi="Montserrat"/>
                <w:b w:val="0"/>
                <w:bCs w:val="0"/>
              </w:rPr>
            </w:pPr>
            <w:r w:rsidRPr="000760EB">
              <w:rPr>
                <w:rFonts w:ascii="Montserrat" w:hAnsi="Montserrat"/>
                <w:b w:val="0"/>
                <w:bCs w:val="0"/>
              </w:rPr>
              <w:t>Online and remote services</w:t>
            </w:r>
          </w:p>
        </w:tc>
        <w:tc>
          <w:tcPr>
            <w:tcW w:w="707" w:type="pct"/>
          </w:tcPr>
          <w:p w14:paraId="5E75597B"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8</w:t>
            </w:r>
          </w:p>
        </w:tc>
        <w:tc>
          <w:tcPr>
            <w:tcW w:w="524" w:type="pct"/>
          </w:tcPr>
          <w:p w14:paraId="56F6BCB1"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13.3</w:t>
            </w:r>
          </w:p>
        </w:tc>
      </w:tr>
      <w:tr w:rsidR="00E4438E" w:rsidRPr="000760EB" w14:paraId="389AEB2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07283B9B" w14:textId="77777777" w:rsidR="00E4438E" w:rsidRPr="000760EB" w:rsidRDefault="00E4438E">
            <w:pPr>
              <w:rPr>
                <w:rFonts w:ascii="Montserrat" w:hAnsi="Montserrat"/>
                <w:b w:val="0"/>
                <w:bCs w:val="0"/>
              </w:rPr>
            </w:pPr>
            <w:r w:rsidRPr="000760EB">
              <w:rPr>
                <w:rFonts w:ascii="Montserrat" w:hAnsi="Montserrat"/>
                <w:b w:val="0"/>
                <w:bCs w:val="0"/>
              </w:rPr>
              <w:t>Tackling health inequalities</w:t>
            </w:r>
          </w:p>
        </w:tc>
        <w:tc>
          <w:tcPr>
            <w:tcW w:w="707" w:type="pct"/>
          </w:tcPr>
          <w:p w14:paraId="2D835392"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8</w:t>
            </w:r>
          </w:p>
        </w:tc>
        <w:tc>
          <w:tcPr>
            <w:tcW w:w="524" w:type="pct"/>
          </w:tcPr>
          <w:p w14:paraId="2229CC9A"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13.3</w:t>
            </w:r>
          </w:p>
        </w:tc>
      </w:tr>
      <w:tr w:rsidR="00E4438E" w:rsidRPr="000760EB" w14:paraId="167F14E1"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A3B8A96" w14:textId="77777777" w:rsidR="00E4438E" w:rsidRPr="000760EB" w:rsidRDefault="00E4438E">
            <w:pPr>
              <w:rPr>
                <w:rFonts w:ascii="Montserrat" w:hAnsi="Montserrat"/>
                <w:b w:val="0"/>
                <w:bCs w:val="0"/>
              </w:rPr>
            </w:pPr>
            <w:r w:rsidRPr="000760EB">
              <w:rPr>
                <w:rFonts w:ascii="Montserrat" w:hAnsi="Montserrat"/>
                <w:b w:val="0"/>
                <w:bCs w:val="0"/>
              </w:rPr>
              <w:t>No answer</w:t>
            </w:r>
          </w:p>
        </w:tc>
        <w:tc>
          <w:tcPr>
            <w:tcW w:w="707" w:type="pct"/>
          </w:tcPr>
          <w:p w14:paraId="49407369"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6</w:t>
            </w:r>
          </w:p>
        </w:tc>
        <w:tc>
          <w:tcPr>
            <w:tcW w:w="524" w:type="pct"/>
          </w:tcPr>
          <w:p w14:paraId="48985198"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10</w:t>
            </w:r>
          </w:p>
        </w:tc>
      </w:tr>
    </w:tbl>
    <w:p w14:paraId="2450BB5B" w14:textId="77777777" w:rsidR="00E4438E" w:rsidRPr="000760EB" w:rsidRDefault="00E4438E" w:rsidP="00E4438E">
      <w:pPr>
        <w:pStyle w:val="Heading2"/>
        <w:rPr>
          <w:rFonts w:ascii="Montserrat" w:hAnsi="Montserrat"/>
          <w:color w:val="auto"/>
          <w:sz w:val="22"/>
          <w:szCs w:val="22"/>
        </w:rPr>
      </w:pPr>
    </w:p>
    <w:p w14:paraId="0021BC59" w14:textId="7F9A09C2" w:rsidR="00E4438E" w:rsidRPr="006B7671" w:rsidRDefault="00E4438E" w:rsidP="00E4438E">
      <w:pPr>
        <w:spacing w:after="0" w:line="240" w:lineRule="auto"/>
        <w:rPr>
          <w:rFonts w:ascii="Montserrat SemiBold" w:hAnsi="Montserrat SemiBold"/>
          <w:sz w:val="24"/>
          <w:szCs w:val="24"/>
        </w:rPr>
      </w:pPr>
      <w:r w:rsidRPr="006B7671">
        <w:rPr>
          <w:rFonts w:ascii="Montserrat SemiBold" w:hAnsi="Montserrat SemiBold"/>
          <w:sz w:val="24"/>
          <w:szCs w:val="24"/>
        </w:rPr>
        <w:t>ACCESSING HELP</w:t>
      </w:r>
    </w:p>
    <w:p w14:paraId="06C1BEA5" w14:textId="5AC262B4" w:rsidR="006B7671" w:rsidRPr="006B7671" w:rsidRDefault="00E4438E" w:rsidP="006B7671">
      <w:pPr>
        <w:rPr>
          <w:rFonts w:ascii="Montserrat" w:hAnsi="Montserrat"/>
          <w:sz w:val="24"/>
          <w:szCs w:val="24"/>
        </w:rPr>
      </w:pPr>
      <w:r w:rsidRPr="00E4438E">
        <w:rPr>
          <w:rFonts w:ascii="Montserrat" w:hAnsi="Montserrat"/>
          <w:sz w:val="24"/>
          <w:szCs w:val="24"/>
        </w:rPr>
        <w:t>We wanted to understand how people would like to access health and social care support, and what kind of technology people would be interested in using to access help.</w:t>
      </w:r>
    </w:p>
    <w:tbl>
      <w:tblPr>
        <w:tblStyle w:val="PlainTable2"/>
        <w:tblW w:w="5000" w:type="pct"/>
        <w:tblLook w:val="04A0" w:firstRow="1" w:lastRow="0" w:firstColumn="1" w:lastColumn="0" w:noHBand="0" w:noVBand="1"/>
      </w:tblPr>
      <w:tblGrid>
        <w:gridCol w:w="6804"/>
        <w:gridCol w:w="1276"/>
        <w:gridCol w:w="946"/>
      </w:tblGrid>
      <w:tr w:rsidR="00E4438E" w:rsidRPr="00E4438E" w14:paraId="4FC3F031"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1BD2F428" w14:textId="77777777" w:rsidR="00E4438E" w:rsidRPr="00323AC8" w:rsidRDefault="00E4438E">
            <w:pPr>
              <w:rPr>
                <w:rFonts w:ascii="Montserrat" w:hAnsi="Montserrat"/>
              </w:rPr>
            </w:pPr>
            <w:r w:rsidRPr="00323AC8">
              <w:rPr>
                <w:rFonts w:ascii="Montserrat" w:hAnsi="Montserrat"/>
              </w:rPr>
              <w:t>People should be able to access services and support in their community. Hospitals should focus on the more urgent and complex needs.</w:t>
            </w:r>
          </w:p>
        </w:tc>
        <w:tc>
          <w:tcPr>
            <w:tcW w:w="707" w:type="pct"/>
            <w:shd w:val="clear" w:color="auto" w:fill="0E2841" w:themeFill="text2"/>
            <w:hideMark/>
          </w:tcPr>
          <w:p w14:paraId="06ED54D0"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Total </w:t>
            </w:r>
          </w:p>
        </w:tc>
        <w:tc>
          <w:tcPr>
            <w:tcW w:w="524" w:type="pct"/>
            <w:shd w:val="clear" w:color="auto" w:fill="0E2841" w:themeFill="text2"/>
          </w:tcPr>
          <w:p w14:paraId="59DB5E77"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w:t>
            </w:r>
          </w:p>
        </w:tc>
      </w:tr>
      <w:tr w:rsidR="00E4438E" w:rsidRPr="00E4438E" w14:paraId="44A00BF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AE27666" w14:textId="77777777" w:rsidR="00E4438E" w:rsidRPr="00323AC8" w:rsidRDefault="00E4438E">
            <w:pPr>
              <w:rPr>
                <w:rFonts w:ascii="Montserrat" w:hAnsi="Montserrat"/>
                <w:b w:val="0"/>
                <w:bCs w:val="0"/>
              </w:rPr>
            </w:pPr>
            <w:r w:rsidRPr="00323AC8">
              <w:rPr>
                <w:rFonts w:ascii="Montserrat" w:hAnsi="Montserrat"/>
                <w:b w:val="0"/>
                <w:bCs w:val="0"/>
              </w:rPr>
              <w:t>I agree</w:t>
            </w:r>
          </w:p>
        </w:tc>
        <w:tc>
          <w:tcPr>
            <w:tcW w:w="707" w:type="pct"/>
          </w:tcPr>
          <w:p w14:paraId="4CE4DE6D"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45</w:t>
            </w:r>
          </w:p>
        </w:tc>
        <w:tc>
          <w:tcPr>
            <w:tcW w:w="524" w:type="pct"/>
          </w:tcPr>
          <w:p w14:paraId="0335DE5B"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75</w:t>
            </w:r>
          </w:p>
        </w:tc>
      </w:tr>
      <w:tr w:rsidR="00E4438E" w:rsidRPr="00E4438E" w14:paraId="470AE3FE"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4AF80ACD" w14:textId="77777777" w:rsidR="00E4438E" w:rsidRPr="00323AC8" w:rsidRDefault="00E4438E">
            <w:pPr>
              <w:rPr>
                <w:rFonts w:ascii="Montserrat" w:hAnsi="Montserrat"/>
                <w:b w:val="0"/>
                <w:bCs w:val="0"/>
              </w:rPr>
            </w:pPr>
            <w:r w:rsidRPr="00323AC8">
              <w:rPr>
                <w:rFonts w:ascii="Montserrat" w:hAnsi="Montserrat"/>
                <w:b w:val="0"/>
                <w:bCs w:val="0"/>
              </w:rPr>
              <w:t>I slightly agree</w:t>
            </w:r>
          </w:p>
        </w:tc>
        <w:tc>
          <w:tcPr>
            <w:tcW w:w="707" w:type="pct"/>
          </w:tcPr>
          <w:p w14:paraId="28C345EC"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8</w:t>
            </w:r>
          </w:p>
        </w:tc>
        <w:tc>
          <w:tcPr>
            <w:tcW w:w="524" w:type="pct"/>
          </w:tcPr>
          <w:p w14:paraId="665E3457"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13.3</w:t>
            </w:r>
          </w:p>
        </w:tc>
      </w:tr>
      <w:tr w:rsidR="00E4438E" w:rsidRPr="00E4438E" w14:paraId="2B00885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07D960D1" w14:textId="77777777" w:rsidR="00E4438E" w:rsidRPr="00323AC8" w:rsidRDefault="00E4438E">
            <w:pPr>
              <w:rPr>
                <w:rFonts w:ascii="Montserrat" w:hAnsi="Montserrat"/>
                <w:b w:val="0"/>
                <w:bCs w:val="0"/>
              </w:rPr>
            </w:pPr>
            <w:r w:rsidRPr="00323AC8">
              <w:rPr>
                <w:rFonts w:ascii="Montserrat" w:hAnsi="Montserrat"/>
                <w:b w:val="0"/>
                <w:bCs w:val="0"/>
              </w:rPr>
              <w:t>I slightly disagree</w:t>
            </w:r>
          </w:p>
        </w:tc>
        <w:tc>
          <w:tcPr>
            <w:tcW w:w="707" w:type="pct"/>
          </w:tcPr>
          <w:p w14:paraId="3963E7BA"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4</w:t>
            </w:r>
          </w:p>
        </w:tc>
        <w:tc>
          <w:tcPr>
            <w:tcW w:w="524" w:type="pct"/>
          </w:tcPr>
          <w:p w14:paraId="48BD8E15"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6.7</w:t>
            </w:r>
          </w:p>
        </w:tc>
      </w:tr>
      <w:tr w:rsidR="00E4438E" w:rsidRPr="00E4438E" w14:paraId="1AFE6419"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4E7BE4E6" w14:textId="77777777" w:rsidR="00E4438E" w:rsidRPr="00323AC8" w:rsidRDefault="00E4438E">
            <w:pPr>
              <w:rPr>
                <w:rFonts w:ascii="Montserrat" w:hAnsi="Montserrat"/>
                <w:b w:val="0"/>
                <w:bCs w:val="0"/>
              </w:rPr>
            </w:pPr>
            <w:r w:rsidRPr="00323AC8">
              <w:rPr>
                <w:rFonts w:ascii="Montserrat" w:hAnsi="Montserrat"/>
                <w:b w:val="0"/>
                <w:bCs w:val="0"/>
              </w:rPr>
              <w:t>I disagree</w:t>
            </w:r>
          </w:p>
        </w:tc>
        <w:tc>
          <w:tcPr>
            <w:tcW w:w="707" w:type="pct"/>
          </w:tcPr>
          <w:p w14:paraId="02091D3B"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2</w:t>
            </w:r>
          </w:p>
        </w:tc>
        <w:tc>
          <w:tcPr>
            <w:tcW w:w="524" w:type="pct"/>
          </w:tcPr>
          <w:p w14:paraId="32B31376"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3.3</w:t>
            </w:r>
          </w:p>
        </w:tc>
      </w:tr>
      <w:tr w:rsidR="00E4438E" w:rsidRPr="00E4438E" w14:paraId="43411C8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C52CF7A" w14:textId="77777777" w:rsidR="00E4438E" w:rsidRPr="00323AC8" w:rsidRDefault="00E4438E">
            <w:pPr>
              <w:rPr>
                <w:rFonts w:ascii="Montserrat" w:hAnsi="Montserrat"/>
                <w:b w:val="0"/>
                <w:bCs w:val="0"/>
              </w:rPr>
            </w:pPr>
            <w:r w:rsidRPr="00323AC8">
              <w:rPr>
                <w:rFonts w:ascii="Montserrat" w:hAnsi="Montserrat"/>
                <w:b w:val="0"/>
                <w:bCs w:val="0"/>
              </w:rPr>
              <w:t>No answer</w:t>
            </w:r>
          </w:p>
        </w:tc>
        <w:tc>
          <w:tcPr>
            <w:tcW w:w="707" w:type="pct"/>
          </w:tcPr>
          <w:p w14:paraId="7FEE3E3A"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w:t>
            </w:r>
          </w:p>
        </w:tc>
        <w:tc>
          <w:tcPr>
            <w:tcW w:w="524" w:type="pct"/>
          </w:tcPr>
          <w:p w14:paraId="71D63F23"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1.7</w:t>
            </w:r>
          </w:p>
        </w:tc>
      </w:tr>
    </w:tbl>
    <w:p w14:paraId="33F00F6E" w14:textId="77777777" w:rsidR="00E4438E" w:rsidRPr="00E4438E" w:rsidRDefault="00E4438E" w:rsidP="00E4438E">
      <w:pPr>
        <w:rPr>
          <w:rFonts w:ascii="Montserrat" w:hAnsi="Montserrat"/>
          <w:sz w:val="24"/>
          <w:szCs w:val="24"/>
        </w:rPr>
      </w:pPr>
    </w:p>
    <w:p w14:paraId="1B8CC522" w14:textId="77777777" w:rsidR="00E4438E" w:rsidRPr="00CD34EB" w:rsidRDefault="00E4438E" w:rsidP="00E4438E">
      <w:pPr>
        <w:spacing w:after="0"/>
        <w:rPr>
          <w:rFonts w:ascii="Montserrat" w:hAnsi="Montserrat"/>
          <w:b/>
          <w:bCs/>
          <w:sz w:val="24"/>
          <w:szCs w:val="24"/>
        </w:rPr>
      </w:pPr>
      <w:r w:rsidRPr="00CD34EB">
        <w:rPr>
          <w:rFonts w:ascii="Montserrat" w:hAnsi="Montserrat"/>
          <w:b/>
          <w:bCs/>
          <w:sz w:val="24"/>
          <w:szCs w:val="24"/>
        </w:rPr>
        <w:t>Please tell us why you agree or disagree</w:t>
      </w:r>
    </w:p>
    <w:p w14:paraId="0273587C" w14:textId="77777777" w:rsidR="00E4438E" w:rsidRPr="00E4438E" w:rsidRDefault="00E4438E" w:rsidP="00E4438E">
      <w:pPr>
        <w:rPr>
          <w:rFonts w:ascii="Montserrat" w:hAnsi="Montserrat"/>
          <w:i/>
          <w:iCs/>
          <w:sz w:val="24"/>
          <w:szCs w:val="24"/>
        </w:rPr>
      </w:pPr>
      <w:r w:rsidRPr="00E4438E">
        <w:rPr>
          <w:rFonts w:ascii="Montserrat" w:hAnsi="Montserrat"/>
          <w:i/>
          <w:iCs/>
          <w:sz w:val="24"/>
          <w:szCs w:val="24"/>
        </w:rPr>
        <w:t>31 people responded to this open text box.</w:t>
      </w:r>
    </w:p>
    <w:p w14:paraId="1E164A31" w14:textId="77777777" w:rsidR="00E4438E" w:rsidRPr="00E4438E" w:rsidRDefault="00E4438E" w:rsidP="00E4438E">
      <w:pPr>
        <w:rPr>
          <w:rFonts w:ascii="Montserrat" w:hAnsi="Montserrat"/>
          <w:sz w:val="24"/>
          <w:szCs w:val="24"/>
        </w:rPr>
      </w:pPr>
      <w:r w:rsidRPr="00E4438E">
        <w:rPr>
          <w:rFonts w:ascii="Montserrat" w:hAnsi="Montserrat"/>
          <w:sz w:val="24"/>
          <w:szCs w:val="24"/>
        </w:rPr>
        <w:t>People support a shift towards greater use of community-based services, highlighting that this approach can reduce pressure on hospitals, decrease waiting times, and improve access to care. Hospitals should focus on urgent and complex cases, while community services should handle less acute needs and preventative care.</w:t>
      </w:r>
    </w:p>
    <w:p w14:paraId="5828F5AB" w14:textId="77777777" w:rsidR="00E4438E" w:rsidRPr="00E4438E" w:rsidRDefault="00E4438E" w:rsidP="00E4438E">
      <w:pPr>
        <w:rPr>
          <w:rFonts w:ascii="Montserrat" w:hAnsi="Montserrat"/>
          <w:sz w:val="24"/>
          <w:szCs w:val="24"/>
        </w:rPr>
      </w:pPr>
      <w:r w:rsidRPr="00E4438E">
        <w:rPr>
          <w:rFonts w:ascii="Montserrat" w:hAnsi="Montserrat"/>
          <w:sz w:val="24"/>
          <w:szCs w:val="24"/>
        </w:rPr>
        <w:t>There is a need for investment and improvement in community services, including GPs, Hospital at Home, and district nursing, to ensure they are accessible, fair, and adequately resourced. There were concerns that current community provision is insufficient, leading people to rely on A&amp;E or hospital services even for non-urgent needs. There is a call for better planning and expansion of community resources before shifting responsibility away from hospitals.</w:t>
      </w:r>
    </w:p>
    <w:p w14:paraId="366596FC" w14:textId="77777777" w:rsidR="00E4438E" w:rsidRPr="00E4438E" w:rsidRDefault="00E4438E" w:rsidP="00E4438E">
      <w:pPr>
        <w:rPr>
          <w:rFonts w:ascii="Montserrat" w:hAnsi="Montserrat"/>
          <w:sz w:val="24"/>
          <w:szCs w:val="24"/>
        </w:rPr>
      </w:pPr>
      <w:r w:rsidRPr="00E4438E">
        <w:rPr>
          <w:rFonts w:ascii="Montserrat" w:hAnsi="Montserrat"/>
          <w:sz w:val="24"/>
          <w:szCs w:val="24"/>
        </w:rPr>
        <w:t>Some shared personal experiences of inadequate support, especially for complex or long-term conditions, and highlighted the importance of clear signposting and continuity of care. Carers in particular stress the need for timely access to all services.</w:t>
      </w:r>
    </w:p>
    <w:p w14:paraId="725E10AB" w14:textId="77777777" w:rsidR="00E4438E" w:rsidRPr="00E4438E" w:rsidRDefault="00E4438E" w:rsidP="00E4438E">
      <w:pPr>
        <w:rPr>
          <w:rFonts w:ascii="Montserrat" w:hAnsi="Montserrat"/>
          <w:sz w:val="24"/>
          <w:szCs w:val="24"/>
        </w:rPr>
      </w:pPr>
      <w:r w:rsidRPr="00E4438E">
        <w:rPr>
          <w:rFonts w:ascii="Montserrat" w:hAnsi="Montserrat"/>
          <w:sz w:val="24"/>
          <w:szCs w:val="24"/>
        </w:rPr>
        <w:t xml:space="preserve">Other points raised include the benefits of local care for people with mobility or transport issues, the role of community groups in reducing social isolation, and the need to avoid "bed blocking" in hospitals. </w:t>
      </w:r>
    </w:p>
    <w:p w14:paraId="1DB26922" w14:textId="77777777" w:rsidR="00E4438E" w:rsidRPr="00E4438E" w:rsidRDefault="00E4438E" w:rsidP="00E4438E">
      <w:pPr>
        <w:rPr>
          <w:rFonts w:ascii="Montserrat" w:hAnsi="Montserrat"/>
          <w:sz w:val="24"/>
          <w:szCs w:val="24"/>
        </w:rPr>
      </w:pPr>
      <w:r w:rsidRPr="00E4438E">
        <w:rPr>
          <w:rFonts w:ascii="Montserrat" w:hAnsi="Montserrat"/>
          <w:sz w:val="24"/>
          <w:szCs w:val="24"/>
        </w:rPr>
        <w:t xml:space="preserve">A minority voiced concern that not all health issues can be managed in the community and that delays or lack of appropriate services could worsen outcomes. </w:t>
      </w:r>
    </w:p>
    <w:p w14:paraId="76642F68" w14:textId="1E78AE78" w:rsidR="00E4438E" w:rsidRPr="00E4438E" w:rsidRDefault="00E4438E" w:rsidP="006B7671">
      <w:pPr>
        <w:rPr>
          <w:rFonts w:ascii="Montserrat" w:hAnsi="Montserrat"/>
          <w:sz w:val="24"/>
          <w:szCs w:val="24"/>
        </w:rPr>
      </w:pPr>
      <w:r w:rsidRPr="00E4438E">
        <w:rPr>
          <w:rFonts w:ascii="Montserrat" w:hAnsi="Montserrat"/>
          <w:sz w:val="24"/>
          <w:szCs w:val="24"/>
        </w:rPr>
        <w:t>Overall, people agreed with the principle of community-centred care, but stress that this must be backed by sufficient, well-planned resources and clear pathways to ensure no one falls through the cracks.</w:t>
      </w:r>
    </w:p>
    <w:tbl>
      <w:tblPr>
        <w:tblStyle w:val="PlainTable2"/>
        <w:tblW w:w="5000" w:type="pct"/>
        <w:tblLook w:val="04A0" w:firstRow="1" w:lastRow="0" w:firstColumn="1" w:lastColumn="0" w:noHBand="0" w:noVBand="1"/>
      </w:tblPr>
      <w:tblGrid>
        <w:gridCol w:w="6804"/>
        <w:gridCol w:w="1276"/>
        <w:gridCol w:w="946"/>
      </w:tblGrid>
      <w:tr w:rsidR="00E4438E" w:rsidRPr="00E4438E" w14:paraId="1B89EE32"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7C7B9BA5" w14:textId="77777777" w:rsidR="00E4438E" w:rsidRPr="00323AC8" w:rsidRDefault="00E4438E">
            <w:pPr>
              <w:rPr>
                <w:rFonts w:ascii="Montserrat" w:hAnsi="Montserrat"/>
              </w:rPr>
            </w:pPr>
            <w:r w:rsidRPr="00323AC8">
              <w:rPr>
                <w:rFonts w:ascii="Montserrat" w:hAnsi="Montserrat"/>
              </w:rPr>
              <w:t>Technology is useful in helping me to access local health and social care services</w:t>
            </w:r>
          </w:p>
        </w:tc>
        <w:tc>
          <w:tcPr>
            <w:tcW w:w="707" w:type="pct"/>
            <w:shd w:val="clear" w:color="auto" w:fill="0E2841" w:themeFill="text2"/>
            <w:hideMark/>
          </w:tcPr>
          <w:p w14:paraId="2D0EF451"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Total </w:t>
            </w:r>
          </w:p>
        </w:tc>
        <w:tc>
          <w:tcPr>
            <w:tcW w:w="524" w:type="pct"/>
            <w:shd w:val="clear" w:color="auto" w:fill="0E2841" w:themeFill="text2"/>
          </w:tcPr>
          <w:p w14:paraId="31BF8624"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w:t>
            </w:r>
          </w:p>
        </w:tc>
      </w:tr>
      <w:tr w:rsidR="00E4438E" w:rsidRPr="00E4438E" w14:paraId="25CF94E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1583A2D9" w14:textId="77777777" w:rsidR="00E4438E" w:rsidRPr="00323AC8" w:rsidRDefault="00E4438E">
            <w:pPr>
              <w:rPr>
                <w:rFonts w:ascii="Montserrat" w:hAnsi="Montserrat"/>
                <w:b w:val="0"/>
                <w:bCs w:val="0"/>
              </w:rPr>
            </w:pPr>
            <w:r w:rsidRPr="00323AC8">
              <w:rPr>
                <w:rFonts w:ascii="Montserrat" w:hAnsi="Montserrat"/>
                <w:b w:val="0"/>
                <w:bCs w:val="0"/>
              </w:rPr>
              <w:t>I agree</w:t>
            </w:r>
          </w:p>
        </w:tc>
        <w:tc>
          <w:tcPr>
            <w:tcW w:w="707" w:type="pct"/>
          </w:tcPr>
          <w:p w14:paraId="760B1886"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30</w:t>
            </w:r>
          </w:p>
        </w:tc>
        <w:tc>
          <w:tcPr>
            <w:tcW w:w="524" w:type="pct"/>
          </w:tcPr>
          <w:p w14:paraId="22B8C7A4"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50</w:t>
            </w:r>
          </w:p>
        </w:tc>
      </w:tr>
      <w:tr w:rsidR="00E4438E" w:rsidRPr="00E4438E" w14:paraId="172E2627"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7902FD8" w14:textId="77777777" w:rsidR="00E4438E" w:rsidRPr="00323AC8" w:rsidRDefault="00E4438E">
            <w:pPr>
              <w:rPr>
                <w:rFonts w:ascii="Montserrat" w:hAnsi="Montserrat"/>
                <w:b w:val="0"/>
                <w:bCs w:val="0"/>
              </w:rPr>
            </w:pPr>
            <w:r w:rsidRPr="00323AC8">
              <w:rPr>
                <w:rFonts w:ascii="Montserrat" w:hAnsi="Montserrat"/>
                <w:b w:val="0"/>
                <w:bCs w:val="0"/>
              </w:rPr>
              <w:t>I slightly agree</w:t>
            </w:r>
          </w:p>
        </w:tc>
        <w:tc>
          <w:tcPr>
            <w:tcW w:w="707" w:type="pct"/>
          </w:tcPr>
          <w:p w14:paraId="618847B6"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16</w:t>
            </w:r>
          </w:p>
        </w:tc>
        <w:tc>
          <w:tcPr>
            <w:tcW w:w="524" w:type="pct"/>
          </w:tcPr>
          <w:p w14:paraId="4433ED94"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26.7</w:t>
            </w:r>
          </w:p>
        </w:tc>
      </w:tr>
      <w:tr w:rsidR="00E4438E" w:rsidRPr="00E4438E" w14:paraId="6F798B8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607A6269" w14:textId="77777777" w:rsidR="00E4438E" w:rsidRPr="00323AC8" w:rsidRDefault="00E4438E">
            <w:pPr>
              <w:rPr>
                <w:rFonts w:ascii="Montserrat" w:hAnsi="Montserrat"/>
                <w:b w:val="0"/>
                <w:bCs w:val="0"/>
              </w:rPr>
            </w:pPr>
            <w:r w:rsidRPr="00323AC8">
              <w:rPr>
                <w:rFonts w:ascii="Montserrat" w:hAnsi="Montserrat"/>
                <w:b w:val="0"/>
                <w:bCs w:val="0"/>
              </w:rPr>
              <w:t>I slightly disagree</w:t>
            </w:r>
          </w:p>
        </w:tc>
        <w:tc>
          <w:tcPr>
            <w:tcW w:w="707" w:type="pct"/>
          </w:tcPr>
          <w:p w14:paraId="521E317B"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5</w:t>
            </w:r>
          </w:p>
        </w:tc>
        <w:tc>
          <w:tcPr>
            <w:tcW w:w="524" w:type="pct"/>
          </w:tcPr>
          <w:p w14:paraId="6B5D25A1"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8.3</w:t>
            </w:r>
          </w:p>
        </w:tc>
      </w:tr>
      <w:tr w:rsidR="00E4438E" w:rsidRPr="00E4438E" w14:paraId="04E0350B"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4EB4FA7" w14:textId="77777777" w:rsidR="00E4438E" w:rsidRPr="00323AC8" w:rsidRDefault="00E4438E">
            <w:pPr>
              <w:rPr>
                <w:rFonts w:ascii="Montserrat" w:hAnsi="Montserrat"/>
                <w:b w:val="0"/>
                <w:bCs w:val="0"/>
              </w:rPr>
            </w:pPr>
            <w:r w:rsidRPr="00323AC8">
              <w:rPr>
                <w:rFonts w:ascii="Montserrat" w:hAnsi="Montserrat"/>
                <w:b w:val="0"/>
                <w:bCs w:val="0"/>
              </w:rPr>
              <w:t>I disagree</w:t>
            </w:r>
          </w:p>
        </w:tc>
        <w:tc>
          <w:tcPr>
            <w:tcW w:w="707" w:type="pct"/>
          </w:tcPr>
          <w:p w14:paraId="725B92C1"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8</w:t>
            </w:r>
          </w:p>
        </w:tc>
        <w:tc>
          <w:tcPr>
            <w:tcW w:w="524" w:type="pct"/>
          </w:tcPr>
          <w:p w14:paraId="3E19F531"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13.3</w:t>
            </w:r>
          </w:p>
        </w:tc>
      </w:tr>
      <w:tr w:rsidR="00E4438E" w:rsidRPr="00E4438E" w14:paraId="2A588E6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85F8B1D" w14:textId="77777777" w:rsidR="00E4438E" w:rsidRPr="00323AC8" w:rsidRDefault="00E4438E">
            <w:pPr>
              <w:rPr>
                <w:rFonts w:ascii="Montserrat" w:hAnsi="Montserrat"/>
                <w:b w:val="0"/>
                <w:bCs w:val="0"/>
              </w:rPr>
            </w:pPr>
            <w:r w:rsidRPr="00323AC8">
              <w:rPr>
                <w:rFonts w:ascii="Montserrat" w:hAnsi="Montserrat"/>
                <w:b w:val="0"/>
                <w:bCs w:val="0"/>
              </w:rPr>
              <w:t>No answer</w:t>
            </w:r>
          </w:p>
        </w:tc>
        <w:tc>
          <w:tcPr>
            <w:tcW w:w="707" w:type="pct"/>
          </w:tcPr>
          <w:p w14:paraId="7468A023"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w:t>
            </w:r>
          </w:p>
        </w:tc>
        <w:tc>
          <w:tcPr>
            <w:tcW w:w="524" w:type="pct"/>
          </w:tcPr>
          <w:p w14:paraId="6CD45F4A"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1.7</w:t>
            </w:r>
          </w:p>
        </w:tc>
      </w:tr>
    </w:tbl>
    <w:p w14:paraId="66291053" w14:textId="77777777" w:rsidR="006B7671" w:rsidRDefault="006B7671" w:rsidP="00E4438E">
      <w:pPr>
        <w:spacing w:after="0"/>
        <w:rPr>
          <w:rFonts w:ascii="Montserrat" w:hAnsi="Montserrat"/>
          <w:sz w:val="24"/>
          <w:szCs w:val="24"/>
        </w:rPr>
      </w:pPr>
    </w:p>
    <w:p w14:paraId="30AC1F13" w14:textId="3207893F" w:rsidR="00E4438E" w:rsidRPr="00CD34EB" w:rsidRDefault="00E4438E" w:rsidP="00E4438E">
      <w:pPr>
        <w:spacing w:after="0"/>
        <w:rPr>
          <w:rFonts w:ascii="Montserrat" w:hAnsi="Montserrat"/>
          <w:b/>
          <w:bCs/>
          <w:sz w:val="24"/>
          <w:szCs w:val="24"/>
        </w:rPr>
      </w:pPr>
      <w:r w:rsidRPr="00CD34EB">
        <w:rPr>
          <w:rFonts w:ascii="Montserrat" w:hAnsi="Montserrat"/>
          <w:b/>
          <w:bCs/>
          <w:sz w:val="24"/>
          <w:szCs w:val="24"/>
        </w:rPr>
        <w:t>Please tell us why you agree or disagree</w:t>
      </w:r>
    </w:p>
    <w:p w14:paraId="5630F84A" w14:textId="77777777" w:rsidR="00E4438E" w:rsidRPr="00E4438E" w:rsidRDefault="00E4438E" w:rsidP="00E4438E">
      <w:pPr>
        <w:rPr>
          <w:rFonts w:ascii="Montserrat" w:hAnsi="Montserrat"/>
          <w:i/>
          <w:iCs/>
          <w:sz w:val="24"/>
          <w:szCs w:val="24"/>
        </w:rPr>
      </w:pPr>
      <w:r w:rsidRPr="00E4438E">
        <w:rPr>
          <w:rFonts w:ascii="Montserrat" w:hAnsi="Montserrat"/>
          <w:i/>
          <w:iCs/>
          <w:sz w:val="24"/>
          <w:szCs w:val="24"/>
        </w:rPr>
        <w:t>28 people responded to this open text box.</w:t>
      </w:r>
    </w:p>
    <w:p w14:paraId="2FB2074D" w14:textId="77777777" w:rsidR="00E4438E" w:rsidRPr="00E4438E" w:rsidRDefault="00E4438E" w:rsidP="00E4438E">
      <w:pPr>
        <w:rPr>
          <w:rFonts w:ascii="Montserrat" w:hAnsi="Montserrat"/>
          <w:sz w:val="24"/>
          <w:szCs w:val="24"/>
        </w:rPr>
      </w:pPr>
      <w:r w:rsidRPr="00E4438E">
        <w:rPr>
          <w:rFonts w:ascii="Montserrat" w:hAnsi="Montserrat"/>
          <w:sz w:val="24"/>
          <w:szCs w:val="24"/>
        </w:rPr>
        <w:t>People highlighted their concerns that not everyone can access or use technology, particularly older people, those living in poverty, and individuals with impairments. There was a strong emphasis on the need for alternative, non-digital options to ensure inclusivity.</w:t>
      </w:r>
    </w:p>
    <w:p w14:paraId="5BCED556" w14:textId="77777777" w:rsidR="00E4438E" w:rsidRPr="00E4438E" w:rsidRDefault="00E4438E" w:rsidP="00E4438E">
      <w:pPr>
        <w:rPr>
          <w:rFonts w:ascii="Montserrat" w:hAnsi="Montserrat"/>
          <w:sz w:val="24"/>
          <w:szCs w:val="24"/>
        </w:rPr>
      </w:pPr>
      <w:r w:rsidRPr="00E4438E">
        <w:rPr>
          <w:rFonts w:ascii="Montserrat" w:hAnsi="Montserrat"/>
          <w:sz w:val="24"/>
          <w:szCs w:val="24"/>
        </w:rPr>
        <w:t>Several noted that technology can make services more efficient, improve access to information, and reduce reliance on paper. However, many also stressed that technology can depersonalise services, reduce meaningful human contact, and potentially increase feelings of isolation.</w:t>
      </w:r>
    </w:p>
    <w:p w14:paraId="28DB1F35" w14:textId="77777777" w:rsidR="00E4438E" w:rsidRPr="00E4438E" w:rsidRDefault="00E4438E" w:rsidP="00E4438E">
      <w:pPr>
        <w:rPr>
          <w:rFonts w:ascii="Montserrat" w:hAnsi="Montserrat"/>
          <w:sz w:val="24"/>
          <w:szCs w:val="24"/>
        </w:rPr>
      </w:pPr>
      <w:r w:rsidRPr="00E4438E">
        <w:rPr>
          <w:rFonts w:ascii="Montserrat" w:hAnsi="Montserrat"/>
          <w:sz w:val="24"/>
          <w:szCs w:val="24"/>
        </w:rPr>
        <w:t>There were repeated concerns about digital literacy and the need for training and support to ensure people can use technology effectively.</w:t>
      </w:r>
    </w:p>
    <w:p w14:paraId="7948FB5C" w14:textId="77777777" w:rsidR="00E4438E" w:rsidRPr="00E4438E" w:rsidRDefault="00E4438E" w:rsidP="00E4438E">
      <w:pPr>
        <w:rPr>
          <w:rFonts w:ascii="Montserrat" w:hAnsi="Montserrat"/>
          <w:sz w:val="24"/>
          <w:szCs w:val="24"/>
        </w:rPr>
      </w:pPr>
      <w:r w:rsidRPr="00E4438E">
        <w:rPr>
          <w:rFonts w:ascii="Montserrat" w:hAnsi="Montserrat"/>
          <w:sz w:val="24"/>
          <w:szCs w:val="24"/>
        </w:rPr>
        <w:t>Some mentioned that while technology is suitable for many, it is not appropriate for everyone, and personal preference for face-to-face or telephone contact remains important. A few reflected on changes during the Covid pandemic, noting that technology was used more then, but there has since been a return to previous practices.</w:t>
      </w:r>
    </w:p>
    <w:p w14:paraId="4ABCED0D" w14:textId="31F45BDB" w:rsidR="00E4438E" w:rsidRPr="00E4438E" w:rsidRDefault="00E4438E" w:rsidP="00E4438E">
      <w:pPr>
        <w:rPr>
          <w:rFonts w:ascii="Montserrat" w:hAnsi="Montserrat"/>
          <w:sz w:val="24"/>
          <w:szCs w:val="24"/>
        </w:rPr>
      </w:pPr>
      <w:r w:rsidRPr="00E4438E">
        <w:rPr>
          <w:rFonts w:ascii="Montserrat" w:hAnsi="Montserrat"/>
          <w:sz w:val="24"/>
          <w:szCs w:val="24"/>
        </w:rPr>
        <w:t>Overall, while there is recognition of the benefits of technology, the dominant themes are the need for inclusivity, maintaining human contact, and providing support for those less able to use digital services.</w:t>
      </w:r>
    </w:p>
    <w:tbl>
      <w:tblPr>
        <w:tblStyle w:val="PlainTable2"/>
        <w:tblW w:w="4869" w:type="pct"/>
        <w:tblLook w:val="04A0" w:firstRow="1" w:lastRow="0" w:firstColumn="1" w:lastColumn="0" w:noHBand="0" w:noVBand="1"/>
      </w:tblPr>
      <w:tblGrid>
        <w:gridCol w:w="6806"/>
        <w:gridCol w:w="1276"/>
        <w:gridCol w:w="708"/>
      </w:tblGrid>
      <w:tr w:rsidR="00E4438E" w:rsidRPr="00E4438E" w14:paraId="22E9922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71" w:type="pct"/>
            <w:shd w:val="clear" w:color="auto" w:fill="0E2841" w:themeFill="text2"/>
          </w:tcPr>
          <w:p w14:paraId="4CDEEF74" w14:textId="77777777" w:rsidR="00E4438E" w:rsidRPr="00323AC8" w:rsidRDefault="00E4438E">
            <w:pPr>
              <w:rPr>
                <w:rFonts w:ascii="Montserrat" w:hAnsi="Montserrat"/>
              </w:rPr>
            </w:pPr>
            <w:r w:rsidRPr="00323AC8">
              <w:rPr>
                <w:rFonts w:ascii="Montserrat" w:hAnsi="Montserrat"/>
              </w:rPr>
              <w:t>What matters most to you when accessing services?*</w:t>
            </w:r>
          </w:p>
        </w:tc>
        <w:tc>
          <w:tcPr>
            <w:tcW w:w="726" w:type="pct"/>
            <w:shd w:val="clear" w:color="auto" w:fill="0E2841" w:themeFill="text2"/>
            <w:hideMark/>
          </w:tcPr>
          <w:p w14:paraId="1F9505EA"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Total </w:t>
            </w:r>
          </w:p>
        </w:tc>
        <w:tc>
          <w:tcPr>
            <w:tcW w:w="403" w:type="pct"/>
            <w:shd w:val="clear" w:color="auto" w:fill="0E2841" w:themeFill="text2"/>
          </w:tcPr>
          <w:p w14:paraId="3310B481"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w:t>
            </w:r>
          </w:p>
        </w:tc>
      </w:tr>
      <w:tr w:rsidR="00E4438E" w:rsidRPr="00E4438E" w14:paraId="7D2B5BC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71" w:type="pct"/>
          </w:tcPr>
          <w:p w14:paraId="7599B5F7" w14:textId="77777777" w:rsidR="00E4438E" w:rsidRPr="00323AC8" w:rsidRDefault="00E4438E">
            <w:pPr>
              <w:rPr>
                <w:rFonts w:ascii="Montserrat" w:hAnsi="Montserrat"/>
                <w:b w:val="0"/>
                <w:bCs w:val="0"/>
              </w:rPr>
            </w:pPr>
            <w:r w:rsidRPr="00323AC8">
              <w:rPr>
                <w:rFonts w:ascii="Montserrat" w:hAnsi="Montserrat"/>
                <w:b w:val="0"/>
                <w:bCs w:val="0"/>
              </w:rPr>
              <w:t>Being able to access services easily</w:t>
            </w:r>
          </w:p>
        </w:tc>
        <w:tc>
          <w:tcPr>
            <w:tcW w:w="726" w:type="pct"/>
          </w:tcPr>
          <w:p w14:paraId="24E6BAF8"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46</w:t>
            </w:r>
          </w:p>
        </w:tc>
        <w:tc>
          <w:tcPr>
            <w:tcW w:w="403" w:type="pct"/>
          </w:tcPr>
          <w:p w14:paraId="429F87D9"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76.7</w:t>
            </w:r>
          </w:p>
        </w:tc>
      </w:tr>
      <w:tr w:rsidR="00E4438E" w:rsidRPr="00E4438E" w14:paraId="17D48EC0" w14:textId="77777777">
        <w:trPr>
          <w:trHeight w:val="20"/>
        </w:trPr>
        <w:tc>
          <w:tcPr>
            <w:cnfStyle w:val="001000000000" w:firstRow="0" w:lastRow="0" w:firstColumn="1" w:lastColumn="0" w:oddVBand="0" w:evenVBand="0" w:oddHBand="0" w:evenHBand="0" w:firstRowFirstColumn="0" w:firstRowLastColumn="0" w:lastRowFirstColumn="0" w:lastRowLastColumn="0"/>
            <w:tcW w:w="3871" w:type="pct"/>
          </w:tcPr>
          <w:p w14:paraId="036DF516" w14:textId="77777777" w:rsidR="00E4438E" w:rsidRPr="00323AC8" w:rsidRDefault="00E4438E">
            <w:pPr>
              <w:rPr>
                <w:rFonts w:ascii="Montserrat" w:hAnsi="Montserrat"/>
                <w:b w:val="0"/>
                <w:bCs w:val="0"/>
              </w:rPr>
            </w:pPr>
            <w:r w:rsidRPr="00323AC8">
              <w:rPr>
                <w:rFonts w:ascii="Montserrat" w:hAnsi="Montserrat"/>
                <w:b w:val="0"/>
                <w:bCs w:val="0"/>
              </w:rPr>
              <w:t>Support is there when you need it</w:t>
            </w:r>
          </w:p>
        </w:tc>
        <w:tc>
          <w:tcPr>
            <w:tcW w:w="726" w:type="pct"/>
          </w:tcPr>
          <w:p w14:paraId="2C5FFB39"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42</w:t>
            </w:r>
          </w:p>
        </w:tc>
        <w:tc>
          <w:tcPr>
            <w:tcW w:w="403" w:type="pct"/>
          </w:tcPr>
          <w:p w14:paraId="79359651"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70</w:t>
            </w:r>
          </w:p>
        </w:tc>
      </w:tr>
      <w:tr w:rsidR="00E4438E" w:rsidRPr="00E4438E" w14:paraId="3B8C595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71" w:type="pct"/>
          </w:tcPr>
          <w:p w14:paraId="50750FD3" w14:textId="77777777" w:rsidR="00E4438E" w:rsidRPr="00323AC8" w:rsidRDefault="00E4438E">
            <w:pPr>
              <w:rPr>
                <w:rFonts w:ascii="Montserrat" w:hAnsi="Montserrat"/>
                <w:b w:val="0"/>
                <w:bCs w:val="0"/>
              </w:rPr>
            </w:pPr>
            <w:r w:rsidRPr="00323AC8">
              <w:rPr>
                <w:rFonts w:ascii="Montserrat" w:hAnsi="Montserrat"/>
                <w:b w:val="0"/>
                <w:bCs w:val="0"/>
              </w:rPr>
              <w:t>Care that meets my needs</w:t>
            </w:r>
          </w:p>
        </w:tc>
        <w:tc>
          <w:tcPr>
            <w:tcW w:w="726" w:type="pct"/>
          </w:tcPr>
          <w:p w14:paraId="35ECF4B5"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33</w:t>
            </w:r>
          </w:p>
        </w:tc>
        <w:tc>
          <w:tcPr>
            <w:tcW w:w="403" w:type="pct"/>
          </w:tcPr>
          <w:p w14:paraId="5E74A289"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55</w:t>
            </w:r>
          </w:p>
        </w:tc>
      </w:tr>
      <w:tr w:rsidR="00E4438E" w:rsidRPr="00E4438E" w14:paraId="52BABA8C" w14:textId="77777777">
        <w:trPr>
          <w:trHeight w:val="20"/>
        </w:trPr>
        <w:tc>
          <w:tcPr>
            <w:cnfStyle w:val="001000000000" w:firstRow="0" w:lastRow="0" w:firstColumn="1" w:lastColumn="0" w:oddVBand="0" w:evenVBand="0" w:oddHBand="0" w:evenHBand="0" w:firstRowFirstColumn="0" w:firstRowLastColumn="0" w:lastRowFirstColumn="0" w:lastRowLastColumn="0"/>
            <w:tcW w:w="3871" w:type="pct"/>
          </w:tcPr>
          <w:p w14:paraId="124CCE01" w14:textId="77777777" w:rsidR="00E4438E" w:rsidRPr="00323AC8" w:rsidRDefault="00E4438E">
            <w:pPr>
              <w:rPr>
                <w:rFonts w:ascii="Montserrat" w:hAnsi="Montserrat"/>
                <w:b w:val="0"/>
                <w:bCs w:val="0"/>
              </w:rPr>
            </w:pPr>
            <w:r w:rsidRPr="00323AC8">
              <w:rPr>
                <w:rFonts w:ascii="Montserrat" w:hAnsi="Montserrat"/>
                <w:b w:val="0"/>
                <w:bCs w:val="0"/>
              </w:rPr>
              <w:t>Getting care quickly</w:t>
            </w:r>
          </w:p>
        </w:tc>
        <w:tc>
          <w:tcPr>
            <w:tcW w:w="726" w:type="pct"/>
          </w:tcPr>
          <w:p w14:paraId="2787BCF4"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15</w:t>
            </w:r>
          </w:p>
        </w:tc>
        <w:tc>
          <w:tcPr>
            <w:tcW w:w="403" w:type="pct"/>
          </w:tcPr>
          <w:p w14:paraId="1D68A626"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25</w:t>
            </w:r>
          </w:p>
        </w:tc>
      </w:tr>
      <w:tr w:rsidR="00E4438E" w:rsidRPr="00E4438E" w14:paraId="18D43F4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71" w:type="pct"/>
          </w:tcPr>
          <w:p w14:paraId="60937648" w14:textId="0569AD1C" w:rsidR="00E4438E" w:rsidRPr="00323AC8" w:rsidRDefault="00E4438E">
            <w:pPr>
              <w:rPr>
                <w:rFonts w:ascii="Montserrat" w:hAnsi="Montserrat"/>
                <w:b w:val="0"/>
                <w:bCs w:val="0"/>
              </w:rPr>
            </w:pPr>
            <w:r w:rsidRPr="00323AC8">
              <w:rPr>
                <w:rFonts w:ascii="Montserrat" w:hAnsi="Montserrat"/>
                <w:b w:val="0"/>
                <w:bCs w:val="0"/>
              </w:rPr>
              <w:t>Ensuring services offer value for money</w:t>
            </w:r>
            <w:r w:rsidR="1D957055" w:rsidRPr="34BAA587">
              <w:rPr>
                <w:rFonts w:ascii="Montserrat" w:hAnsi="Montserrat"/>
                <w:b w:val="0"/>
                <w:bCs w:val="0"/>
              </w:rPr>
              <w:t>,</w:t>
            </w:r>
            <w:r w:rsidRPr="00323AC8">
              <w:rPr>
                <w:rFonts w:ascii="Montserrat" w:hAnsi="Montserrat"/>
                <w:b w:val="0"/>
                <w:bCs w:val="0"/>
              </w:rPr>
              <w:t xml:space="preserve"> so they are there for years to come</w:t>
            </w:r>
          </w:p>
        </w:tc>
        <w:tc>
          <w:tcPr>
            <w:tcW w:w="726" w:type="pct"/>
          </w:tcPr>
          <w:p w14:paraId="142D97CD"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12</w:t>
            </w:r>
          </w:p>
        </w:tc>
        <w:tc>
          <w:tcPr>
            <w:tcW w:w="403" w:type="pct"/>
          </w:tcPr>
          <w:p w14:paraId="34255FAD"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20</w:t>
            </w:r>
          </w:p>
        </w:tc>
      </w:tr>
      <w:tr w:rsidR="00E4438E" w:rsidRPr="00E4438E" w14:paraId="43F55718" w14:textId="77777777">
        <w:trPr>
          <w:trHeight w:val="20"/>
        </w:trPr>
        <w:tc>
          <w:tcPr>
            <w:cnfStyle w:val="001000000000" w:firstRow="0" w:lastRow="0" w:firstColumn="1" w:lastColumn="0" w:oddVBand="0" w:evenVBand="0" w:oddHBand="0" w:evenHBand="0" w:firstRowFirstColumn="0" w:firstRowLastColumn="0" w:lastRowFirstColumn="0" w:lastRowLastColumn="0"/>
            <w:tcW w:w="3871" w:type="pct"/>
          </w:tcPr>
          <w:p w14:paraId="218C2896" w14:textId="77777777" w:rsidR="00E4438E" w:rsidRPr="00323AC8" w:rsidRDefault="00E4438E">
            <w:pPr>
              <w:rPr>
                <w:rFonts w:ascii="Montserrat" w:hAnsi="Montserrat"/>
                <w:b w:val="0"/>
                <w:bCs w:val="0"/>
              </w:rPr>
            </w:pPr>
            <w:r w:rsidRPr="00323AC8">
              <w:rPr>
                <w:rFonts w:ascii="Montserrat" w:hAnsi="Montserrat"/>
                <w:b w:val="0"/>
                <w:bCs w:val="0"/>
              </w:rPr>
              <w:t>Ability to choose your care</w:t>
            </w:r>
          </w:p>
        </w:tc>
        <w:tc>
          <w:tcPr>
            <w:tcW w:w="726" w:type="pct"/>
          </w:tcPr>
          <w:p w14:paraId="18FDD943"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9</w:t>
            </w:r>
          </w:p>
        </w:tc>
        <w:tc>
          <w:tcPr>
            <w:tcW w:w="403" w:type="pct"/>
          </w:tcPr>
          <w:p w14:paraId="5D849FDA"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15</w:t>
            </w:r>
          </w:p>
        </w:tc>
      </w:tr>
      <w:tr w:rsidR="00E4438E" w:rsidRPr="00E4438E" w14:paraId="5D78D63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71" w:type="pct"/>
          </w:tcPr>
          <w:p w14:paraId="361B18F3" w14:textId="77777777" w:rsidR="00E4438E" w:rsidRPr="00323AC8" w:rsidRDefault="00E4438E">
            <w:pPr>
              <w:rPr>
                <w:rFonts w:ascii="Montserrat" w:hAnsi="Montserrat"/>
                <w:b w:val="0"/>
                <w:bCs w:val="0"/>
              </w:rPr>
            </w:pPr>
            <w:r w:rsidRPr="00323AC8">
              <w:rPr>
                <w:rFonts w:ascii="Montserrat" w:hAnsi="Montserrat"/>
                <w:b w:val="0"/>
                <w:bCs w:val="0"/>
              </w:rPr>
              <w:t>Care from a specialist</w:t>
            </w:r>
          </w:p>
        </w:tc>
        <w:tc>
          <w:tcPr>
            <w:tcW w:w="726" w:type="pct"/>
          </w:tcPr>
          <w:p w14:paraId="4898E4F7"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7</w:t>
            </w:r>
          </w:p>
        </w:tc>
        <w:tc>
          <w:tcPr>
            <w:tcW w:w="403" w:type="pct"/>
          </w:tcPr>
          <w:p w14:paraId="2C94A489"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11.7</w:t>
            </w:r>
          </w:p>
        </w:tc>
      </w:tr>
      <w:tr w:rsidR="00E4438E" w:rsidRPr="00E4438E" w14:paraId="632BD730" w14:textId="77777777">
        <w:trPr>
          <w:trHeight w:val="20"/>
        </w:trPr>
        <w:tc>
          <w:tcPr>
            <w:cnfStyle w:val="001000000000" w:firstRow="0" w:lastRow="0" w:firstColumn="1" w:lastColumn="0" w:oddVBand="0" w:evenVBand="0" w:oddHBand="0" w:evenHBand="0" w:firstRowFirstColumn="0" w:firstRowLastColumn="0" w:lastRowFirstColumn="0" w:lastRowLastColumn="0"/>
            <w:tcW w:w="3871" w:type="pct"/>
          </w:tcPr>
          <w:p w14:paraId="7FBEC987" w14:textId="77777777" w:rsidR="00E4438E" w:rsidRPr="00323AC8" w:rsidRDefault="00E4438E">
            <w:pPr>
              <w:rPr>
                <w:rFonts w:ascii="Montserrat" w:hAnsi="Montserrat"/>
                <w:b w:val="0"/>
                <w:bCs w:val="0"/>
              </w:rPr>
            </w:pPr>
            <w:r w:rsidRPr="00323AC8">
              <w:rPr>
                <w:rFonts w:ascii="Montserrat" w:hAnsi="Montserrat"/>
                <w:b w:val="0"/>
                <w:bCs w:val="0"/>
              </w:rPr>
              <w:t>No answer</w:t>
            </w:r>
          </w:p>
        </w:tc>
        <w:tc>
          <w:tcPr>
            <w:tcW w:w="726" w:type="pct"/>
          </w:tcPr>
          <w:p w14:paraId="5546402B"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2</w:t>
            </w:r>
          </w:p>
        </w:tc>
        <w:tc>
          <w:tcPr>
            <w:tcW w:w="403" w:type="pct"/>
          </w:tcPr>
          <w:p w14:paraId="0318A2D7"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3.3</w:t>
            </w:r>
          </w:p>
        </w:tc>
      </w:tr>
    </w:tbl>
    <w:p w14:paraId="23EB386A" w14:textId="615040EC" w:rsidR="00E4438E" w:rsidRPr="00323AC8" w:rsidRDefault="00E4438E" w:rsidP="00E4438E">
      <w:pPr>
        <w:rPr>
          <w:rFonts w:ascii="Montserrat" w:hAnsi="Montserrat"/>
          <w:sz w:val="18"/>
          <w:szCs w:val="18"/>
        </w:rPr>
      </w:pPr>
      <w:r w:rsidRPr="00323AC8">
        <w:rPr>
          <w:rFonts w:ascii="Montserrat" w:hAnsi="Montserrat"/>
          <w:sz w:val="18"/>
          <w:szCs w:val="18"/>
        </w:rPr>
        <w:t xml:space="preserve">*Survey respondents were asked to choose </w:t>
      </w:r>
      <w:r w:rsidR="00323AC8">
        <w:rPr>
          <w:rFonts w:ascii="Montserrat" w:hAnsi="Montserrat"/>
          <w:sz w:val="18"/>
          <w:szCs w:val="18"/>
        </w:rPr>
        <w:t xml:space="preserve">up to 3 things </w:t>
      </w:r>
      <w:r w:rsidRPr="00323AC8">
        <w:rPr>
          <w:rFonts w:ascii="Montserrat" w:hAnsi="Montserrat"/>
          <w:sz w:val="18"/>
          <w:szCs w:val="18"/>
        </w:rPr>
        <w:t>from this list.</w:t>
      </w:r>
    </w:p>
    <w:p w14:paraId="45AA18AA" w14:textId="77777777" w:rsidR="006B7671" w:rsidRPr="00E4438E" w:rsidRDefault="006B7671" w:rsidP="00E4438E">
      <w:pPr>
        <w:rPr>
          <w:rFonts w:ascii="Montserrat" w:hAnsi="Montserrat"/>
          <w:sz w:val="24"/>
          <w:szCs w:val="24"/>
        </w:rPr>
      </w:pPr>
    </w:p>
    <w:p w14:paraId="58B39775" w14:textId="44B3D7E9" w:rsidR="00E4438E" w:rsidRPr="006B7671" w:rsidRDefault="00E4438E" w:rsidP="006B7671">
      <w:pPr>
        <w:spacing w:after="0" w:line="240" w:lineRule="auto"/>
        <w:rPr>
          <w:rFonts w:ascii="Montserrat SemiBold" w:hAnsi="Montserrat SemiBold"/>
          <w:sz w:val="24"/>
          <w:szCs w:val="24"/>
        </w:rPr>
      </w:pPr>
      <w:r w:rsidRPr="006B7671">
        <w:rPr>
          <w:rFonts w:ascii="Montserrat SemiBold" w:hAnsi="Montserrat SemiBold"/>
          <w:sz w:val="24"/>
          <w:szCs w:val="24"/>
        </w:rPr>
        <w:t>PLANNING LOCAL SERVICES</w:t>
      </w:r>
    </w:p>
    <w:p w14:paraId="2B0DE0BB" w14:textId="654440EB" w:rsidR="006B7671" w:rsidRPr="00E4438E" w:rsidRDefault="00E4438E" w:rsidP="006B7671">
      <w:pPr>
        <w:rPr>
          <w:rFonts w:ascii="Montserrat" w:hAnsi="Montserrat"/>
          <w:sz w:val="24"/>
          <w:szCs w:val="24"/>
        </w:rPr>
      </w:pPr>
      <w:r w:rsidRPr="00E4438E">
        <w:rPr>
          <w:rFonts w:ascii="Montserrat" w:hAnsi="Montserrat"/>
          <w:sz w:val="24"/>
          <w:szCs w:val="24"/>
        </w:rPr>
        <w:t xml:space="preserve">We asked for views about how services are delivered and paid for. This information will be used when we explore how services can be delivered with the budget we have available.  </w:t>
      </w:r>
    </w:p>
    <w:tbl>
      <w:tblPr>
        <w:tblStyle w:val="PlainTable2"/>
        <w:tblW w:w="5000" w:type="pct"/>
        <w:tblLook w:val="04A0" w:firstRow="1" w:lastRow="0" w:firstColumn="1" w:lastColumn="0" w:noHBand="0" w:noVBand="1"/>
      </w:tblPr>
      <w:tblGrid>
        <w:gridCol w:w="6804"/>
        <w:gridCol w:w="1276"/>
        <w:gridCol w:w="946"/>
      </w:tblGrid>
      <w:tr w:rsidR="00E4438E" w:rsidRPr="00E4438E" w14:paraId="6086598B"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3CFA0E60" w14:textId="77777777" w:rsidR="00E4438E" w:rsidRPr="006D3474" w:rsidRDefault="00E4438E">
            <w:pPr>
              <w:rPr>
                <w:rFonts w:ascii="Montserrat" w:hAnsi="Montserrat"/>
              </w:rPr>
            </w:pPr>
            <w:r w:rsidRPr="006D3474">
              <w:rPr>
                <w:rFonts w:ascii="Montserrat" w:hAnsi="Montserrat"/>
              </w:rPr>
              <w:t>Sometimes we will pay an external organisation to deliver care or support. This care is overseen by the same quality standards as all other Partnership services delivered by NHS or Council teams. What matters most to you when we plan these services?</w:t>
            </w:r>
          </w:p>
        </w:tc>
        <w:tc>
          <w:tcPr>
            <w:tcW w:w="707" w:type="pct"/>
            <w:shd w:val="clear" w:color="auto" w:fill="0E2841" w:themeFill="text2"/>
            <w:hideMark/>
          </w:tcPr>
          <w:p w14:paraId="600656D5" w14:textId="77777777" w:rsidR="00E4438E" w:rsidRPr="006D3474"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Total </w:t>
            </w:r>
          </w:p>
        </w:tc>
        <w:tc>
          <w:tcPr>
            <w:tcW w:w="524" w:type="pct"/>
            <w:shd w:val="clear" w:color="auto" w:fill="0E2841" w:themeFill="text2"/>
          </w:tcPr>
          <w:p w14:paraId="6E3E2109" w14:textId="77777777" w:rsidR="00E4438E" w:rsidRPr="006D3474"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w:t>
            </w:r>
          </w:p>
        </w:tc>
      </w:tr>
      <w:tr w:rsidR="00E4438E" w:rsidRPr="00E4438E" w14:paraId="6E2E149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1D260C54" w14:textId="77777777" w:rsidR="00E4438E" w:rsidRPr="006D3474" w:rsidRDefault="00E4438E">
            <w:pPr>
              <w:rPr>
                <w:rFonts w:ascii="Montserrat" w:hAnsi="Montserrat"/>
                <w:b w:val="0"/>
                <w:bCs w:val="0"/>
              </w:rPr>
            </w:pPr>
            <w:r w:rsidRPr="006D3474">
              <w:rPr>
                <w:rFonts w:ascii="Montserrat" w:hAnsi="Montserrat"/>
                <w:b w:val="0"/>
                <w:bCs w:val="0"/>
              </w:rPr>
              <w:t>That it ensures people can access the service when they need it</w:t>
            </w:r>
          </w:p>
        </w:tc>
        <w:tc>
          <w:tcPr>
            <w:tcW w:w="707" w:type="pct"/>
          </w:tcPr>
          <w:p w14:paraId="57B3BC65"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30</w:t>
            </w:r>
          </w:p>
        </w:tc>
        <w:tc>
          <w:tcPr>
            <w:tcW w:w="524" w:type="pct"/>
          </w:tcPr>
          <w:p w14:paraId="254F4C47"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50</w:t>
            </w:r>
          </w:p>
        </w:tc>
      </w:tr>
      <w:tr w:rsidR="00E4438E" w:rsidRPr="00E4438E" w14:paraId="07B855FF"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78D9962F" w14:textId="77777777" w:rsidR="00E4438E" w:rsidRPr="006D3474" w:rsidRDefault="00E4438E">
            <w:pPr>
              <w:rPr>
                <w:rFonts w:ascii="Montserrat" w:hAnsi="Montserrat"/>
                <w:b w:val="0"/>
                <w:bCs w:val="0"/>
              </w:rPr>
            </w:pPr>
            <w:r w:rsidRPr="006D3474">
              <w:rPr>
                <w:rFonts w:ascii="Montserrat" w:hAnsi="Montserrat"/>
                <w:b w:val="0"/>
                <w:bCs w:val="0"/>
              </w:rPr>
              <w:t>The quality of the service</w:t>
            </w:r>
          </w:p>
        </w:tc>
        <w:tc>
          <w:tcPr>
            <w:tcW w:w="707" w:type="pct"/>
          </w:tcPr>
          <w:p w14:paraId="4E639078"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26</w:t>
            </w:r>
          </w:p>
        </w:tc>
        <w:tc>
          <w:tcPr>
            <w:tcW w:w="524" w:type="pct"/>
          </w:tcPr>
          <w:p w14:paraId="5CAA2E1F"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43.3</w:t>
            </w:r>
          </w:p>
        </w:tc>
      </w:tr>
      <w:tr w:rsidR="00E4438E" w:rsidRPr="00E4438E" w14:paraId="092671E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45C7DF58" w14:textId="77777777" w:rsidR="00E4438E" w:rsidRPr="006D3474" w:rsidRDefault="00E4438E">
            <w:pPr>
              <w:rPr>
                <w:rFonts w:ascii="Montserrat" w:hAnsi="Montserrat"/>
                <w:b w:val="0"/>
                <w:bCs w:val="0"/>
              </w:rPr>
            </w:pPr>
            <w:r w:rsidRPr="006D3474">
              <w:rPr>
                <w:rFonts w:ascii="Montserrat" w:hAnsi="Montserrat"/>
                <w:b w:val="0"/>
                <w:bCs w:val="0"/>
              </w:rPr>
              <w:t>How much the service costs to provide</w:t>
            </w:r>
          </w:p>
        </w:tc>
        <w:tc>
          <w:tcPr>
            <w:tcW w:w="707" w:type="pct"/>
          </w:tcPr>
          <w:p w14:paraId="1FD0064B"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2</w:t>
            </w:r>
          </w:p>
        </w:tc>
        <w:tc>
          <w:tcPr>
            <w:tcW w:w="524" w:type="pct"/>
          </w:tcPr>
          <w:p w14:paraId="0A8E1E20"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3.3</w:t>
            </w:r>
          </w:p>
        </w:tc>
      </w:tr>
      <w:tr w:rsidR="00E4438E" w:rsidRPr="00E4438E" w14:paraId="190A2B1A"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2ECF201" w14:textId="77777777" w:rsidR="00E4438E" w:rsidRPr="006D3474" w:rsidRDefault="00E4438E">
            <w:pPr>
              <w:rPr>
                <w:rFonts w:ascii="Montserrat" w:hAnsi="Montserrat"/>
                <w:b w:val="0"/>
                <w:bCs w:val="0"/>
              </w:rPr>
            </w:pPr>
            <w:r w:rsidRPr="006D3474">
              <w:rPr>
                <w:rFonts w:ascii="Montserrat" w:hAnsi="Montserrat"/>
                <w:b w:val="0"/>
                <w:bCs w:val="0"/>
              </w:rPr>
              <w:t xml:space="preserve">Other </w:t>
            </w:r>
          </w:p>
        </w:tc>
        <w:tc>
          <w:tcPr>
            <w:tcW w:w="707" w:type="pct"/>
          </w:tcPr>
          <w:p w14:paraId="770CDB97"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2</w:t>
            </w:r>
          </w:p>
        </w:tc>
        <w:tc>
          <w:tcPr>
            <w:tcW w:w="524" w:type="pct"/>
          </w:tcPr>
          <w:p w14:paraId="435117C8"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3.3</w:t>
            </w:r>
          </w:p>
        </w:tc>
      </w:tr>
    </w:tbl>
    <w:p w14:paraId="362436F3" w14:textId="77777777" w:rsidR="00E4438E" w:rsidRPr="00E4438E" w:rsidRDefault="00E4438E" w:rsidP="00E4438E">
      <w:pPr>
        <w:rPr>
          <w:rFonts w:ascii="Montserrat" w:hAnsi="Montserrat"/>
          <w:sz w:val="24"/>
          <w:szCs w:val="24"/>
        </w:rPr>
      </w:pPr>
    </w:p>
    <w:p w14:paraId="265CCC17" w14:textId="77777777" w:rsidR="00E4438E" w:rsidRPr="00CD34EB" w:rsidRDefault="00E4438E" w:rsidP="00E4438E">
      <w:pPr>
        <w:spacing w:after="0"/>
        <w:rPr>
          <w:rFonts w:ascii="Montserrat" w:hAnsi="Montserrat"/>
          <w:b/>
          <w:bCs/>
          <w:sz w:val="24"/>
          <w:szCs w:val="24"/>
        </w:rPr>
      </w:pPr>
      <w:r w:rsidRPr="00CD34EB">
        <w:rPr>
          <w:rFonts w:ascii="Montserrat" w:hAnsi="Montserrat"/>
          <w:b/>
          <w:bCs/>
          <w:sz w:val="24"/>
          <w:szCs w:val="24"/>
        </w:rPr>
        <w:t>What principles should guide the charges we apply to some services? (e.g., open and honest, fair, considerate, best value not lowest cost etc.)</w:t>
      </w:r>
    </w:p>
    <w:p w14:paraId="510E5097" w14:textId="77777777" w:rsidR="00E4438E" w:rsidRPr="00E4438E" w:rsidRDefault="00E4438E" w:rsidP="00E4438E">
      <w:pPr>
        <w:rPr>
          <w:rFonts w:ascii="Montserrat" w:hAnsi="Montserrat"/>
          <w:i/>
          <w:iCs/>
          <w:sz w:val="24"/>
          <w:szCs w:val="24"/>
        </w:rPr>
      </w:pPr>
      <w:r w:rsidRPr="00E4438E">
        <w:rPr>
          <w:rFonts w:ascii="Montserrat" w:hAnsi="Montserrat"/>
          <w:i/>
          <w:iCs/>
          <w:sz w:val="24"/>
          <w:szCs w:val="24"/>
        </w:rPr>
        <w:t>29 people responded to this open text box.</w:t>
      </w:r>
    </w:p>
    <w:p w14:paraId="2D36A093" w14:textId="77777777" w:rsidR="00E4438E" w:rsidRPr="00E4438E" w:rsidRDefault="00E4438E" w:rsidP="00E4438E">
      <w:pPr>
        <w:rPr>
          <w:rFonts w:ascii="Montserrat" w:hAnsi="Montserrat"/>
          <w:sz w:val="24"/>
          <w:szCs w:val="24"/>
        </w:rPr>
      </w:pPr>
      <w:r w:rsidRPr="00E4438E">
        <w:rPr>
          <w:rFonts w:ascii="Montserrat" w:hAnsi="Montserrat"/>
          <w:sz w:val="24"/>
          <w:szCs w:val="24"/>
        </w:rPr>
        <w:t>Fairness and best value were the most frequently mentioned principles, with many emphasising that charges should not be so high as to exclude those in need, and that services should be means tested or based on ability to pay. Several noted the importance of supporting the most vulnerable and ensuring no one is left without essential care due to cost.</w:t>
      </w:r>
    </w:p>
    <w:p w14:paraId="23BAFA93" w14:textId="77777777" w:rsidR="00E4438E" w:rsidRPr="00E4438E" w:rsidRDefault="00E4438E" w:rsidP="00E4438E">
      <w:pPr>
        <w:rPr>
          <w:rFonts w:ascii="Montserrat" w:hAnsi="Montserrat"/>
          <w:sz w:val="24"/>
          <w:szCs w:val="24"/>
        </w:rPr>
      </w:pPr>
      <w:r w:rsidRPr="00E4438E">
        <w:rPr>
          <w:rFonts w:ascii="Montserrat" w:hAnsi="Montserrat"/>
          <w:sz w:val="24"/>
          <w:szCs w:val="24"/>
        </w:rPr>
        <w:t>Open and honest communication about charges and service provision was also a recurring theme. People want transparency, including clear information about why charges are set at certain levels and how they compare to other areas.</w:t>
      </w:r>
    </w:p>
    <w:p w14:paraId="572BA4B4" w14:textId="77777777" w:rsidR="00E4438E" w:rsidRPr="00E4438E" w:rsidRDefault="00E4438E" w:rsidP="00E4438E">
      <w:pPr>
        <w:rPr>
          <w:rFonts w:ascii="Montserrat" w:hAnsi="Montserrat"/>
          <w:sz w:val="24"/>
          <w:szCs w:val="24"/>
        </w:rPr>
      </w:pPr>
      <w:r w:rsidRPr="00E4438E">
        <w:rPr>
          <w:rFonts w:ascii="Montserrat" w:hAnsi="Montserrat"/>
          <w:sz w:val="24"/>
          <w:szCs w:val="24"/>
        </w:rPr>
        <w:t>The focus should be on quality and value for money, not simply the lowest cost, and that services should be compassionate, consistent, and meet required standards.</w:t>
      </w:r>
    </w:p>
    <w:p w14:paraId="405A7C49" w14:textId="77777777" w:rsidR="00E4438E" w:rsidRPr="00E4438E" w:rsidRDefault="00E4438E" w:rsidP="00E4438E">
      <w:pPr>
        <w:rPr>
          <w:rFonts w:ascii="Montserrat" w:hAnsi="Montserrat"/>
          <w:sz w:val="24"/>
          <w:szCs w:val="24"/>
        </w:rPr>
      </w:pPr>
      <w:r w:rsidRPr="00E4438E">
        <w:rPr>
          <w:rFonts w:ascii="Montserrat" w:hAnsi="Montserrat"/>
          <w:sz w:val="24"/>
          <w:szCs w:val="24"/>
        </w:rPr>
        <w:t>Some highlighted the importance of considering the preventative value of services, such as keeping people well and out of statutory care. A few raised concerns about council financial management and suggested reducing management tiers or improving oversight to redirect resources into frontline care.</w:t>
      </w:r>
    </w:p>
    <w:p w14:paraId="6A5ECFC3" w14:textId="77777777" w:rsidR="00E4438E" w:rsidRPr="00E4438E" w:rsidRDefault="00E4438E" w:rsidP="00E4438E">
      <w:pPr>
        <w:rPr>
          <w:rFonts w:ascii="Montserrat" w:hAnsi="Montserrat"/>
          <w:sz w:val="24"/>
          <w:szCs w:val="24"/>
        </w:rPr>
      </w:pPr>
      <w:r w:rsidRPr="00E4438E">
        <w:rPr>
          <w:rFonts w:ascii="Montserrat" w:hAnsi="Montserrat"/>
          <w:sz w:val="24"/>
          <w:szCs w:val="24"/>
        </w:rPr>
        <w:t>Others mentioned the need for better access to benefits information and support for those who may not know how to access help. There were also comments about specific charges, such as for transport or meals, and suggestions that charges should be consistent and not free for some while others pay.</w:t>
      </w:r>
    </w:p>
    <w:p w14:paraId="52556479" w14:textId="77777777" w:rsidR="00E4438E" w:rsidRPr="00E4438E" w:rsidRDefault="00E4438E" w:rsidP="00E4438E">
      <w:pPr>
        <w:rPr>
          <w:rFonts w:ascii="Montserrat" w:hAnsi="Montserrat"/>
          <w:sz w:val="24"/>
          <w:szCs w:val="24"/>
        </w:rPr>
      </w:pPr>
      <w:r w:rsidRPr="00E4438E">
        <w:rPr>
          <w:rFonts w:ascii="Montserrat" w:hAnsi="Montserrat"/>
          <w:sz w:val="24"/>
          <w:szCs w:val="24"/>
        </w:rPr>
        <w:t>Some expressed willingness to pay for good quality, timely services, with suggestions for payment plans if charges are high. Overall, the main trends were a strong desire for fairness, means testing, transparency, and a focus on quality and value rather than simply reducing costs.</w:t>
      </w:r>
    </w:p>
    <w:p w14:paraId="30FC60BB" w14:textId="77777777" w:rsidR="00E4438E" w:rsidRPr="00E4438E" w:rsidRDefault="00E4438E" w:rsidP="00E4438E">
      <w:pPr>
        <w:rPr>
          <w:rFonts w:ascii="Montserrat" w:hAnsi="Montserrat"/>
          <w:sz w:val="24"/>
          <w:szCs w:val="24"/>
        </w:rPr>
      </w:pPr>
    </w:p>
    <w:p w14:paraId="5D17B98D" w14:textId="77777777" w:rsidR="00E4438E" w:rsidRPr="00E4438E" w:rsidRDefault="00E4438E" w:rsidP="00E4438E">
      <w:pPr>
        <w:spacing w:after="0" w:line="240" w:lineRule="auto"/>
        <w:rPr>
          <w:rFonts w:ascii="Montserrat" w:hAnsi="Montserrat"/>
          <w:sz w:val="24"/>
          <w:szCs w:val="24"/>
        </w:rPr>
      </w:pPr>
      <w:r w:rsidRPr="00E4438E">
        <w:rPr>
          <w:rFonts w:ascii="Montserrat" w:hAnsi="Montserrat"/>
          <w:sz w:val="24"/>
          <w:szCs w:val="24"/>
        </w:rPr>
        <w:br w:type="page"/>
      </w:r>
    </w:p>
    <w:p w14:paraId="72364B55" w14:textId="5781346D" w:rsidR="00E4438E" w:rsidRPr="006B7671" w:rsidRDefault="006B7671" w:rsidP="006B7671">
      <w:pPr>
        <w:pStyle w:val="Heading2"/>
        <w:rPr>
          <w:rFonts w:ascii="Montserrat SemiBold" w:hAnsi="Montserrat SemiBold"/>
          <w:color w:val="auto"/>
          <w:sz w:val="24"/>
          <w:szCs w:val="24"/>
        </w:rPr>
      </w:pPr>
      <w:bookmarkStart w:id="14" w:name="_Toc233884013"/>
      <w:r w:rsidRPr="006B7671">
        <w:rPr>
          <w:rFonts w:ascii="Montserrat SemiBold" w:hAnsi="Montserrat SemiBold"/>
          <w:color w:val="auto"/>
          <w:sz w:val="24"/>
          <w:szCs w:val="24"/>
        </w:rPr>
        <w:t>CONSULTATION FEEDBACK</w:t>
      </w:r>
      <w:bookmarkEnd w:id="14"/>
      <w:r w:rsidRPr="006B7671">
        <w:rPr>
          <w:rFonts w:ascii="Montserrat SemiBold" w:hAnsi="Montserrat SemiBold"/>
          <w:color w:val="auto"/>
          <w:sz w:val="24"/>
          <w:szCs w:val="24"/>
        </w:rPr>
        <w:t xml:space="preserve"> </w:t>
      </w:r>
    </w:p>
    <w:p w14:paraId="27F4F869" w14:textId="12C50CB2" w:rsidR="00E4438E" w:rsidRPr="00E4438E" w:rsidRDefault="00E4438E" w:rsidP="00E4438E">
      <w:pPr>
        <w:rPr>
          <w:rFonts w:ascii="Montserrat" w:hAnsi="Montserrat"/>
          <w:sz w:val="24"/>
          <w:szCs w:val="24"/>
        </w:rPr>
      </w:pPr>
      <w:r w:rsidRPr="00E4438E">
        <w:rPr>
          <w:rFonts w:ascii="Montserrat" w:hAnsi="Montserrat"/>
          <w:sz w:val="24"/>
          <w:szCs w:val="24"/>
        </w:rPr>
        <w:t>We asked people if this survey provided enough information, if the wording was easy to understand, and if they felt they had the opportunity to have their say.</w:t>
      </w:r>
    </w:p>
    <w:p w14:paraId="7BEAA9C9" w14:textId="77777777" w:rsidR="00E4438E" w:rsidRPr="00E4438E" w:rsidRDefault="00E4438E" w:rsidP="00E4438E">
      <w:pPr>
        <w:rPr>
          <w:rFonts w:ascii="Montserrat" w:hAnsi="Montserrat"/>
          <w:sz w:val="24"/>
          <w:szCs w:val="24"/>
        </w:rPr>
      </w:pPr>
      <w:r w:rsidRPr="00E4438E">
        <w:rPr>
          <w:rFonts w:ascii="Montserrat" w:hAnsi="Montserrat"/>
          <w:sz w:val="24"/>
          <w:szCs w:val="24"/>
        </w:rPr>
        <w:t>From those providing an answer to these questions, 86% agreed the consultation was easy to understand. 70% agreed they had been provided all the information needed, and 76% agreed they had an opportunity to have their say.</w:t>
      </w:r>
    </w:p>
    <w:p w14:paraId="74807575" w14:textId="77777777" w:rsidR="00E4438E" w:rsidRPr="00E4438E" w:rsidRDefault="00E4438E" w:rsidP="00E4438E">
      <w:pPr>
        <w:rPr>
          <w:rFonts w:ascii="Montserrat" w:hAnsi="Montserrat"/>
          <w:sz w:val="24"/>
          <w:szCs w:val="24"/>
        </w:rPr>
      </w:pPr>
      <w:r w:rsidRPr="00E4438E">
        <w:rPr>
          <w:rFonts w:ascii="Montserrat" w:hAnsi="Montserrat"/>
          <w:sz w:val="24"/>
          <w:szCs w:val="24"/>
        </w:rPr>
        <w:t>Most people, 43%, heard about the consultation through an email or letter from the Partnership or Falkirk Council. The other most common ways people found out about the consultation were Participate+ (20%), the Carers Centre (13%) and social media (13%).</w:t>
      </w:r>
    </w:p>
    <w:tbl>
      <w:tblPr>
        <w:tblStyle w:val="PlainTable2"/>
        <w:tblW w:w="9248" w:type="dxa"/>
        <w:tblLayout w:type="fixed"/>
        <w:tblLook w:val="04A0" w:firstRow="1" w:lastRow="0" w:firstColumn="1" w:lastColumn="0" w:noHBand="0" w:noVBand="1"/>
      </w:tblPr>
      <w:tblGrid>
        <w:gridCol w:w="5406"/>
        <w:gridCol w:w="1280"/>
        <w:gridCol w:w="1281"/>
        <w:gridCol w:w="1281"/>
      </w:tblGrid>
      <w:tr w:rsidR="00CD34EB" w:rsidRPr="00323358" w14:paraId="09794D63" w14:textId="77777777" w:rsidTr="00CD3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6" w:type="dxa"/>
            <w:shd w:val="clear" w:color="auto" w:fill="0A2F41" w:themeFill="accent1" w:themeFillShade="80"/>
          </w:tcPr>
          <w:p w14:paraId="2FE7BDB8" w14:textId="3652C2B8" w:rsidR="00CD34EB" w:rsidRPr="00323358" w:rsidRDefault="00CD34EB" w:rsidP="002624B0">
            <w:pPr>
              <w:rPr>
                <w:rFonts w:ascii="Montserrat" w:hAnsi="Montserrat"/>
              </w:rPr>
            </w:pPr>
            <w:r>
              <w:rPr>
                <w:rFonts w:ascii="Montserrat" w:hAnsi="Montserrat"/>
              </w:rPr>
              <w:t>Consultation feedback</w:t>
            </w:r>
          </w:p>
        </w:tc>
        <w:tc>
          <w:tcPr>
            <w:tcW w:w="1280" w:type="dxa"/>
            <w:shd w:val="clear" w:color="auto" w:fill="0A2F41" w:themeFill="accent1" w:themeFillShade="80"/>
          </w:tcPr>
          <w:p w14:paraId="686614B5" w14:textId="3B430024" w:rsidR="00CD34EB" w:rsidRPr="00323358" w:rsidRDefault="00CD34EB" w:rsidP="002624B0">
            <w:pPr>
              <w:jc w:val="center"/>
              <w:cnfStyle w:val="100000000000" w:firstRow="1" w:lastRow="0" w:firstColumn="0" w:lastColumn="0" w:oddVBand="0" w:evenVBand="0" w:oddHBand="0" w:evenHBand="0" w:firstRowFirstColumn="0" w:firstRowLastColumn="0" w:lastRowFirstColumn="0" w:lastRowLastColumn="0"/>
              <w:rPr>
                <w:rFonts w:ascii="Montserrat" w:hAnsi="Montserrat"/>
              </w:rPr>
            </w:pPr>
            <w:r>
              <w:rPr>
                <w:rFonts w:ascii="Montserrat" w:hAnsi="Montserrat"/>
              </w:rPr>
              <w:t>Agree</w:t>
            </w:r>
          </w:p>
        </w:tc>
        <w:tc>
          <w:tcPr>
            <w:tcW w:w="1281" w:type="dxa"/>
            <w:shd w:val="clear" w:color="auto" w:fill="0A2F41" w:themeFill="accent1" w:themeFillShade="80"/>
          </w:tcPr>
          <w:p w14:paraId="2F354DEE" w14:textId="10ED1617" w:rsidR="00CD34EB" w:rsidRPr="00323358" w:rsidRDefault="00CD34EB" w:rsidP="002624B0">
            <w:pPr>
              <w:jc w:val="center"/>
              <w:cnfStyle w:val="100000000000" w:firstRow="1" w:lastRow="0" w:firstColumn="0" w:lastColumn="0" w:oddVBand="0" w:evenVBand="0" w:oddHBand="0" w:evenHBand="0" w:firstRowFirstColumn="0" w:firstRowLastColumn="0" w:lastRowFirstColumn="0" w:lastRowLastColumn="0"/>
              <w:rPr>
                <w:rFonts w:ascii="Montserrat" w:hAnsi="Montserrat"/>
              </w:rPr>
            </w:pPr>
            <w:r>
              <w:rPr>
                <w:rFonts w:ascii="Montserrat" w:hAnsi="Montserrat"/>
              </w:rPr>
              <w:t>Don’t know</w:t>
            </w:r>
          </w:p>
        </w:tc>
        <w:tc>
          <w:tcPr>
            <w:tcW w:w="1281" w:type="dxa"/>
            <w:shd w:val="clear" w:color="auto" w:fill="0A2F41" w:themeFill="accent1" w:themeFillShade="80"/>
          </w:tcPr>
          <w:p w14:paraId="2AFB65B3" w14:textId="652DEEDE" w:rsidR="00CD34EB" w:rsidRPr="00323358" w:rsidRDefault="00CD34EB" w:rsidP="002624B0">
            <w:pPr>
              <w:jc w:val="center"/>
              <w:cnfStyle w:val="100000000000" w:firstRow="1" w:lastRow="0" w:firstColumn="0" w:lastColumn="0" w:oddVBand="0" w:evenVBand="0" w:oddHBand="0" w:evenHBand="0" w:firstRowFirstColumn="0" w:firstRowLastColumn="0" w:lastRowFirstColumn="0" w:lastRowLastColumn="0"/>
              <w:rPr>
                <w:rFonts w:ascii="Montserrat" w:hAnsi="Montserrat"/>
              </w:rPr>
            </w:pPr>
            <w:r>
              <w:rPr>
                <w:rFonts w:ascii="Montserrat" w:hAnsi="Montserrat"/>
              </w:rPr>
              <w:t>Disagree</w:t>
            </w:r>
          </w:p>
        </w:tc>
      </w:tr>
      <w:tr w:rsidR="00CD34EB" w:rsidRPr="00323358" w14:paraId="18AB4CC3" w14:textId="77777777" w:rsidTr="00CD3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6" w:type="dxa"/>
          </w:tcPr>
          <w:p w14:paraId="4AED94A8" w14:textId="77777777" w:rsidR="00CD34EB" w:rsidRPr="00323358" w:rsidRDefault="00CD34EB" w:rsidP="002624B0">
            <w:pPr>
              <w:rPr>
                <w:rFonts w:ascii="Montserrat" w:hAnsi="Montserrat"/>
                <w:b w:val="0"/>
                <w:bCs w:val="0"/>
              </w:rPr>
            </w:pPr>
            <w:r w:rsidRPr="00323358">
              <w:rPr>
                <w:rFonts w:ascii="Montserrat" w:hAnsi="Montserrat"/>
                <w:b w:val="0"/>
                <w:bCs w:val="0"/>
              </w:rPr>
              <w:t>I was given all the information I needed to have my say.</w:t>
            </w:r>
          </w:p>
        </w:tc>
        <w:tc>
          <w:tcPr>
            <w:tcW w:w="1280" w:type="dxa"/>
          </w:tcPr>
          <w:p w14:paraId="176CC015"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41</w:t>
            </w:r>
          </w:p>
        </w:tc>
        <w:tc>
          <w:tcPr>
            <w:tcW w:w="1281" w:type="dxa"/>
          </w:tcPr>
          <w:p w14:paraId="4211B14F"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12</w:t>
            </w:r>
          </w:p>
        </w:tc>
        <w:tc>
          <w:tcPr>
            <w:tcW w:w="1281" w:type="dxa"/>
          </w:tcPr>
          <w:p w14:paraId="3BCBE8B5"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6</w:t>
            </w:r>
          </w:p>
        </w:tc>
      </w:tr>
      <w:tr w:rsidR="00CD34EB" w:rsidRPr="00323358" w14:paraId="25751391" w14:textId="77777777" w:rsidTr="00CD34EB">
        <w:tc>
          <w:tcPr>
            <w:cnfStyle w:val="001000000000" w:firstRow="0" w:lastRow="0" w:firstColumn="1" w:lastColumn="0" w:oddVBand="0" w:evenVBand="0" w:oddHBand="0" w:evenHBand="0" w:firstRowFirstColumn="0" w:firstRowLastColumn="0" w:lastRowFirstColumn="0" w:lastRowLastColumn="0"/>
            <w:tcW w:w="5406" w:type="dxa"/>
          </w:tcPr>
          <w:p w14:paraId="7EAC829E" w14:textId="77777777" w:rsidR="00CD34EB" w:rsidRPr="00323358" w:rsidRDefault="00CD34EB" w:rsidP="002624B0">
            <w:pPr>
              <w:rPr>
                <w:rFonts w:ascii="Montserrat" w:hAnsi="Montserrat"/>
                <w:b w:val="0"/>
                <w:bCs w:val="0"/>
              </w:rPr>
            </w:pPr>
            <w:r w:rsidRPr="00323358">
              <w:rPr>
                <w:rFonts w:ascii="Montserrat" w:hAnsi="Montserrat"/>
                <w:b w:val="0"/>
                <w:bCs w:val="0"/>
              </w:rPr>
              <w:t>This consultation was easy to understand.</w:t>
            </w:r>
          </w:p>
        </w:tc>
        <w:tc>
          <w:tcPr>
            <w:tcW w:w="1280" w:type="dxa"/>
          </w:tcPr>
          <w:p w14:paraId="3B1BE6ED" w14:textId="77777777" w:rsidR="00CD34EB" w:rsidRPr="00323358"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358">
              <w:rPr>
                <w:rFonts w:ascii="Montserrat" w:hAnsi="Montserrat"/>
              </w:rPr>
              <w:t>49</w:t>
            </w:r>
          </w:p>
        </w:tc>
        <w:tc>
          <w:tcPr>
            <w:tcW w:w="1281" w:type="dxa"/>
          </w:tcPr>
          <w:p w14:paraId="3876F1EF" w14:textId="77777777" w:rsidR="00CD34EB" w:rsidRPr="00323358"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358">
              <w:rPr>
                <w:rFonts w:ascii="Montserrat" w:hAnsi="Montserrat"/>
              </w:rPr>
              <w:t>6</w:t>
            </w:r>
          </w:p>
        </w:tc>
        <w:tc>
          <w:tcPr>
            <w:tcW w:w="1281" w:type="dxa"/>
          </w:tcPr>
          <w:p w14:paraId="462C1D83" w14:textId="77777777" w:rsidR="00CD34EB" w:rsidRPr="00323358"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358">
              <w:rPr>
                <w:rFonts w:ascii="Montserrat" w:hAnsi="Montserrat"/>
              </w:rPr>
              <w:t>2</w:t>
            </w:r>
          </w:p>
        </w:tc>
      </w:tr>
      <w:tr w:rsidR="00CD34EB" w:rsidRPr="00323358" w14:paraId="0B66A1F2" w14:textId="77777777" w:rsidTr="00CD3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6" w:type="dxa"/>
          </w:tcPr>
          <w:p w14:paraId="177C6783" w14:textId="77777777" w:rsidR="00CD34EB" w:rsidRPr="00323358" w:rsidRDefault="00CD34EB" w:rsidP="002624B0">
            <w:pPr>
              <w:rPr>
                <w:rFonts w:ascii="Montserrat" w:hAnsi="Montserrat"/>
                <w:b w:val="0"/>
                <w:bCs w:val="0"/>
              </w:rPr>
            </w:pPr>
            <w:r w:rsidRPr="00323358">
              <w:rPr>
                <w:rFonts w:ascii="Montserrat" w:hAnsi="Montserrat"/>
                <w:b w:val="0"/>
                <w:bCs w:val="0"/>
              </w:rPr>
              <w:t>I was given the opportunity to have my say.</w:t>
            </w:r>
          </w:p>
        </w:tc>
        <w:tc>
          <w:tcPr>
            <w:tcW w:w="1280" w:type="dxa"/>
          </w:tcPr>
          <w:p w14:paraId="1A9BCB28"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41</w:t>
            </w:r>
          </w:p>
        </w:tc>
        <w:tc>
          <w:tcPr>
            <w:tcW w:w="1281" w:type="dxa"/>
          </w:tcPr>
          <w:p w14:paraId="65CD8AB5"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6</w:t>
            </w:r>
          </w:p>
        </w:tc>
        <w:tc>
          <w:tcPr>
            <w:tcW w:w="1281" w:type="dxa"/>
          </w:tcPr>
          <w:p w14:paraId="194F1F0B"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7</w:t>
            </w:r>
          </w:p>
        </w:tc>
      </w:tr>
    </w:tbl>
    <w:p w14:paraId="794E4658" w14:textId="77777777" w:rsidR="00CD34EB" w:rsidRPr="006D3474" w:rsidRDefault="00CD34EB" w:rsidP="00E4438E">
      <w:pPr>
        <w:rPr>
          <w:rFonts w:ascii="Montserrat" w:hAnsi="Montserrat"/>
        </w:rPr>
      </w:pPr>
    </w:p>
    <w:tbl>
      <w:tblPr>
        <w:tblStyle w:val="PlainTable2"/>
        <w:tblW w:w="5000" w:type="pct"/>
        <w:tblLook w:val="04A0" w:firstRow="1" w:lastRow="0" w:firstColumn="1" w:lastColumn="0" w:noHBand="0" w:noVBand="1"/>
      </w:tblPr>
      <w:tblGrid>
        <w:gridCol w:w="6318"/>
        <w:gridCol w:w="2708"/>
      </w:tblGrid>
      <w:tr w:rsidR="00E4438E" w:rsidRPr="006D3474" w14:paraId="4BA090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shd w:val="clear" w:color="auto" w:fill="0E2841" w:themeFill="text2"/>
          </w:tcPr>
          <w:p w14:paraId="629CE6CC" w14:textId="77777777" w:rsidR="00E4438E" w:rsidRPr="006D3474" w:rsidRDefault="00E4438E">
            <w:pPr>
              <w:rPr>
                <w:rFonts w:ascii="Montserrat" w:eastAsia="Arial" w:hAnsi="Montserrat"/>
              </w:rPr>
            </w:pPr>
            <w:r w:rsidRPr="006D3474">
              <w:rPr>
                <w:rFonts w:ascii="Montserrat" w:eastAsia="Arial" w:hAnsi="Montserrat"/>
              </w:rPr>
              <w:t>Where did you hear about this consultation?</w:t>
            </w:r>
          </w:p>
        </w:tc>
        <w:tc>
          <w:tcPr>
            <w:tcW w:w="1500" w:type="pct"/>
            <w:shd w:val="clear" w:color="auto" w:fill="0E2841" w:themeFill="text2"/>
          </w:tcPr>
          <w:p w14:paraId="384F0C88" w14:textId="77777777" w:rsidR="00E4438E" w:rsidRPr="006D3474"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p>
        </w:tc>
      </w:tr>
      <w:tr w:rsidR="00E4438E" w:rsidRPr="006D3474" w14:paraId="4B0FC6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Pr>
          <w:p w14:paraId="69E2C88D" w14:textId="77777777" w:rsidR="00E4438E" w:rsidRPr="006D3474" w:rsidRDefault="00E4438E">
            <w:pPr>
              <w:rPr>
                <w:rFonts w:ascii="Montserrat" w:hAnsi="Montserrat"/>
                <w:b w:val="0"/>
                <w:bCs w:val="0"/>
              </w:rPr>
            </w:pPr>
            <w:r w:rsidRPr="006D3474">
              <w:rPr>
                <w:rFonts w:ascii="Montserrat" w:hAnsi="Montserrat"/>
                <w:b w:val="0"/>
                <w:bCs w:val="0"/>
              </w:rPr>
              <w:t>Letter or email from Falkirk HSCP/Council</w:t>
            </w:r>
          </w:p>
        </w:tc>
        <w:tc>
          <w:tcPr>
            <w:tcW w:w="1500" w:type="pct"/>
          </w:tcPr>
          <w:p w14:paraId="3C34A7A2"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23</w:t>
            </w:r>
          </w:p>
        </w:tc>
      </w:tr>
      <w:tr w:rsidR="00E4438E" w:rsidRPr="006D3474" w14:paraId="733C3044" w14:textId="77777777">
        <w:tc>
          <w:tcPr>
            <w:cnfStyle w:val="001000000000" w:firstRow="0" w:lastRow="0" w:firstColumn="1" w:lastColumn="0" w:oddVBand="0" w:evenVBand="0" w:oddHBand="0" w:evenHBand="0" w:firstRowFirstColumn="0" w:firstRowLastColumn="0" w:lastRowFirstColumn="0" w:lastRowLastColumn="0"/>
            <w:tcW w:w="3500" w:type="pct"/>
          </w:tcPr>
          <w:p w14:paraId="37429FC5" w14:textId="77777777" w:rsidR="00E4438E" w:rsidRPr="006D3474" w:rsidRDefault="00E4438E">
            <w:pPr>
              <w:rPr>
                <w:rFonts w:ascii="Montserrat" w:hAnsi="Montserrat"/>
                <w:b w:val="0"/>
                <w:bCs w:val="0"/>
              </w:rPr>
            </w:pPr>
            <w:r w:rsidRPr="006D3474">
              <w:rPr>
                <w:rFonts w:ascii="Montserrat" w:hAnsi="Montserrat"/>
                <w:b w:val="0"/>
                <w:bCs w:val="0"/>
              </w:rPr>
              <w:t>Email from Participate+</w:t>
            </w:r>
          </w:p>
        </w:tc>
        <w:tc>
          <w:tcPr>
            <w:tcW w:w="1500" w:type="pct"/>
          </w:tcPr>
          <w:p w14:paraId="11F80749"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11</w:t>
            </w:r>
          </w:p>
        </w:tc>
      </w:tr>
      <w:tr w:rsidR="00E4438E" w:rsidRPr="006D3474" w14:paraId="035291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Pr>
          <w:p w14:paraId="67149C1C" w14:textId="77777777" w:rsidR="00E4438E" w:rsidRPr="006D3474" w:rsidRDefault="00E4438E">
            <w:pPr>
              <w:rPr>
                <w:rFonts w:ascii="Montserrat" w:hAnsi="Montserrat"/>
                <w:b w:val="0"/>
                <w:bCs w:val="0"/>
              </w:rPr>
            </w:pPr>
            <w:r w:rsidRPr="006D3474">
              <w:rPr>
                <w:rFonts w:ascii="Montserrat" w:hAnsi="Montserrat"/>
                <w:b w:val="0"/>
                <w:bCs w:val="0"/>
              </w:rPr>
              <w:t>Social media</w:t>
            </w:r>
          </w:p>
        </w:tc>
        <w:tc>
          <w:tcPr>
            <w:tcW w:w="1500" w:type="pct"/>
          </w:tcPr>
          <w:p w14:paraId="1CB5BE4F"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7</w:t>
            </w:r>
          </w:p>
        </w:tc>
      </w:tr>
      <w:tr w:rsidR="00E4438E" w:rsidRPr="006D3474" w14:paraId="245F8026" w14:textId="77777777">
        <w:tc>
          <w:tcPr>
            <w:cnfStyle w:val="001000000000" w:firstRow="0" w:lastRow="0" w:firstColumn="1" w:lastColumn="0" w:oddVBand="0" w:evenVBand="0" w:oddHBand="0" w:evenHBand="0" w:firstRowFirstColumn="0" w:firstRowLastColumn="0" w:lastRowFirstColumn="0" w:lastRowLastColumn="0"/>
            <w:tcW w:w="3500" w:type="pct"/>
          </w:tcPr>
          <w:p w14:paraId="11B3FD0C" w14:textId="77777777" w:rsidR="00E4438E" w:rsidRPr="006D3474" w:rsidRDefault="00E4438E">
            <w:pPr>
              <w:rPr>
                <w:rFonts w:ascii="Montserrat" w:hAnsi="Montserrat"/>
                <w:b w:val="0"/>
                <w:bCs w:val="0"/>
              </w:rPr>
            </w:pPr>
            <w:r w:rsidRPr="006D3474">
              <w:rPr>
                <w:rFonts w:ascii="Montserrat" w:hAnsi="Montserrat"/>
                <w:b w:val="0"/>
                <w:bCs w:val="0"/>
              </w:rPr>
              <w:t>A member of staff</w:t>
            </w:r>
          </w:p>
        </w:tc>
        <w:tc>
          <w:tcPr>
            <w:tcW w:w="1500" w:type="pct"/>
          </w:tcPr>
          <w:p w14:paraId="40FF7CB2"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5</w:t>
            </w:r>
          </w:p>
        </w:tc>
      </w:tr>
      <w:tr w:rsidR="00E4438E" w:rsidRPr="006D3474" w14:paraId="5ACA1E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Pr>
          <w:p w14:paraId="7EC3F037" w14:textId="77777777" w:rsidR="00E4438E" w:rsidRPr="006D3474" w:rsidRDefault="00E4438E">
            <w:pPr>
              <w:rPr>
                <w:rFonts w:ascii="Montserrat" w:hAnsi="Montserrat"/>
                <w:b w:val="0"/>
                <w:bCs w:val="0"/>
              </w:rPr>
            </w:pPr>
            <w:r w:rsidRPr="006D3474">
              <w:rPr>
                <w:rFonts w:ascii="Montserrat" w:hAnsi="Montserrat"/>
                <w:b w:val="0"/>
                <w:bCs w:val="0"/>
              </w:rPr>
              <w:t>Local newspaper</w:t>
            </w:r>
          </w:p>
        </w:tc>
        <w:tc>
          <w:tcPr>
            <w:tcW w:w="1500" w:type="pct"/>
          </w:tcPr>
          <w:p w14:paraId="3DE379F2"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0</w:t>
            </w:r>
          </w:p>
        </w:tc>
      </w:tr>
      <w:tr w:rsidR="00E4438E" w:rsidRPr="006D3474" w14:paraId="7E5A40FF" w14:textId="77777777">
        <w:tc>
          <w:tcPr>
            <w:cnfStyle w:val="001000000000" w:firstRow="0" w:lastRow="0" w:firstColumn="1" w:lastColumn="0" w:oddVBand="0" w:evenVBand="0" w:oddHBand="0" w:evenHBand="0" w:firstRowFirstColumn="0" w:firstRowLastColumn="0" w:lastRowFirstColumn="0" w:lastRowLastColumn="0"/>
            <w:tcW w:w="3500" w:type="pct"/>
          </w:tcPr>
          <w:p w14:paraId="16FEB39D" w14:textId="77777777" w:rsidR="00E4438E" w:rsidRPr="006D3474" w:rsidRDefault="00E4438E">
            <w:pPr>
              <w:rPr>
                <w:rFonts w:ascii="Montserrat" w:hAnsi="Montserrat"/>
                <w:b w:val="0"/>
                <w:bCs w:val="0"/>
              </w:rPr>
            </w:pPr>
            <w:r w:rsidRPr="006D3474">
              <w:rPr>
                <w:rFonts w:ascii="Montserrat" w:hAnsi="Montserrat"/>
                <w:b w:val="0"/>
                <w:bCs w:val="0"/>
              </w:rPr>
              <w:t>Word of mouth</w:t>
            </w:r>
          </w:p>
        </w:tc>
        <w:tc>
          <w:tcPr>
            <w:tcW w:w="1500" w:type="pct"/>
          </w:tcPr>
          <w:p w14:paraId="443D4A5A"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0</w:t>
            </w:r>
          </w:p>
        </w:tc>
      </w:tr>
      <w:tr w:rsidR="00E4438E" w:rsidRPr="006D3474" w14:paraId="43B8A5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Pr>
          <w:p w14:paraId="677C82D3" w14:textId="77777777" w:rsidR="00E4438E" w:rsidRPr="006D3474" w:rsidRDefault="00E4438E">
            <w:pPr>
              <w:rPr>
                <w:rFonts w:ascii="Montserrat" w:hAnsi="Montserrat"/>
                <w:b w:val="0"/>
                <w:bCs w:val="0"/>
              </w:rPr>
            </w:pPr>
            <w:r w:rsidRPr="006D3474">
              <w:rPr>
                <w:rFonts w:ascii="Montserrat" w:hAnsi="Montserrat"/>
                <w:b w:val="0"/>
                <w:bCs w:val="0"/>
              </w:rPr>
              <w:t>Other</w:t>
            </w:r>
          </w:p>
        </w:tc>
        <w:tc>
          <w:tcPr>
            <w:tcW w:w="1500" w:type="pct"/>
          </w:tcPr>
          <w:p w14:paraId="2EB3D329"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11</w:t>
            </w:r>
          </w:p>
        </w:tc>
      </w:tr>
    </w:tbl>
    <w:p w14:paraId="1DA11023" w14:textId="77777777" w:rsidR="00E4438E" w:rsidRPr="00E4438E" w:rsidRDefault="00E4438E" w:rsidP="00E4438E">
      <w:pPr>
        <w:rPr>
          <w:rFonts w:ascii="Montserrat" w:hAnsi="Montserrat"/>
          <w:i/>
          <w:iCs/>
          <w:sz w:val="24"/>
          <w:szCs w:val="24"/>
        </w:rPr>
      </w:pPr>
    </w:p>
    <w:p w14:paraId="46F4C078" w14:textId="77777777" w:rsidR="00E4438E" w:rsidRPr="00CD34EB" w:rsidRDefault="00E4438E" w:rsidP="00E4438E">
      <w:pPr>
        <w:spacing w:after="0"/>
        <w:rPr>
          <w:rFonts w:ascii="Montserrat" w:hAnsi="Montserrat"/>
          <w:b/>
          <w:bCs/>
          <w:sz w:val="24"/>
          <w:szCs w:val="24"/>
        </w:rPr>
      </w:pPr>
      <w:r w:rsidRPr="00CD34EB">
        <w:rPr>
          <w:rFonts w:ascii="Montserrat" w:hAnsi="Montserrat"/>
          <w:b/>
          <w:bCs/>
          <w:sz w:val="24"/>
          <w:szCs w:val="24"/>
        </w:rPr>
        <w:t>Additional comments</w:t>
      </w:r>
    </w:p>
    <w:p w14:paraId="36888673" w14:textId="77777777" w:rsidR="00E4438E" w:rsidRPr="00E4438E" w:rsidRDefault="00E4438E" w:rsidP="00E4438E">
      <w:pPr>
        <w:rPr>
          <w:rFonts w:ascii="Montserrat" w:hAnsi="Montserrat"/>
          <w:i/>
          <w:iCs/>
          <w:sz w:val="24"/>
          <w:szCs w:val="24"/>
        </w:rPr>
      </w:pPr>
      <w:r w:rsidRPr="00E4438E">
        <w:rPr>
          <w:rFonts w:ascii="Montserrat" w:hAnsi="Montserrat"/>
          <w:i/>
          <w:iCs/>
          <w:sz w:val="24"/>
          <w:szCs w:val="24"/>
        </w:rPr>
        <w:t>15 people responded to this open text box.</w:t>
      </w:r>
    </w:p>
    <w:p w14:paraId="2E9AAEDD" w14:textId="77777777" w:rsidR="00E4438E" w:rsidRPr="00E4438E" w:rsidRDefault="00E4438E" w:rsidP="00E4438E">
      <w:pPr>
        <w:rPr>
          <w:rFonts w:ascii="Montserrat" w:hAnsi="Montserrat"/>
          <w:sz w:val="24"/>
          <w:szCs w:val="24"/>
        </w:rPr>
      </w:pPr>
      <w:r w:rsidRPr="00E4438E">
        <w:rPr>
          <w:rFonts w:ascii="Montserrat" w:hAnsi="Montserrat"/>
          <w:sz w:val="24"/>
          <w:szCs w:val="24"/>
        </w:rPr>
        <w:t>People expressed concerns about the limitations and effectiveness if the survey and engagement was to be solely online based. A range of in-person and other engagement opportunities are also being planned to shape the new strategy.</w:t>
      </w:r>
    </w:p>
    <w:p w14:paraId="7F3319E4" w14:textId="77777777" w:rsidR="00E4438E" w:rsidRPr="00E4438E" w:rsidRDefault="00E4438E" w:rsidP="00E4438E">
      <w:pPr>
        <w:rPr>
          <w:rFonts w:ascii="Montserrat" w:hAnsi="Montserrat"/>
          <w:sz w:val="24"/>
          <w:szCs w:val="24"/>
        </w:rPr>
      </w:pPr>
      <w:r w:rsidRPr="00E4438E">
        <w:rPr>
          <w:rFonts w:ascii="Montserrat" w:hAnsi="Montserrat"/>
          <w:sz w:val="24"/>
          <w:szCs w:val="24"/>
        </w:rPr>
        <w:t>Responses also highlighted the need for greater transparency and clarity about the financial constraints that services are facing. People stressed the importance of being realistic and the need for the public to understand the limits of available resources.</w:t>
      </w:r>
    </w:p>
    <w:p w14:paraId="66753636" w14:textId="77777777" w:rsidR="00E4438E" w:rsidRPr="00E4438E" w:rsidRDefault="00E4438E" w:rsidP="00E4438E">
      <w:pPr>
        <w:rPr>
          <w:rFonts w:ascii="Montserrat" w:hAnsi="Montserrat"/>
          <w:sz w:val="24"/>
          <w:szCs w:val="24"/>
        </w:rPr>
      </w:pPr>
      <w:r w:rsidRPr="00E4438E">
        <w:rPr>
          <w:rFonts w:ascii="Montserrat" w:hAnsi="Montserrat"/>
          <w:sz w:val="24"/>
          <w:szCs w:val="24"/>
        </w:rPr>
        <w:t>A few responses shared a view that support from third sector or community organisations should be considered through this process.</w:t>
      </w:r>
    </w:p>
    <w:p w14:paraId="39ADB585" w14:textId="77777777" w:rsidR="00E4438E" w:rsidRPr="00E4438E" w:rsidRDefault="00E4438E" w:rsidP="00E4438E">
      <w:pPr>
        <w:rPr>
          <w:rFonts w:ascii="Montserrat" w:hAnsi="Montserrat"/>
          <w:sz w:val="24"/>
          <w:szCs w:val="24"/>
        </w:rPr>
      </w:pPr>
      <w:r w:rsidRPr="00E4438E">
        <w:rPr>
          <w:rFonts w:ascii="Montserrat" w:hAnsi="Montserrat"/>
          <w:sz w:val="24"/>
          <w:szCs w:val="24"/>
        </w:rPr>
        <w:t>Some also believed the questions asked in this survey were too broad and did not adequately capture the detail required to influence the strategic plan.</w:t>
      </w:r>
    </w:p>
    <w:p w14:paraId="58198B7A" w14:textId="77777777" w:rsidR="00E4438E" w:rsidRPr="00E4438E" w:rsidRDefault="00E4438E" w:rsidP="00E4438E">
      <w:pPr>
        <w:rPr>
          <w:rFonts w:ascii="Montserrat" w:hAnsi="Montserrat"/>
          <w:sz w:val="24"/>
          <w:szCs w:val="24"/>
        </w:rPr>
      </w:pPr>
      <w:r w:rsidRPr="00E4438E">
        <w:rPr>
          <w:rFonts w:ascii="Montserrat" w:hAnsi="Montserrat"/>
          <w:sz w:val="24"/>
          <w:szCs w:val="24"/>
        </w:rPr>
        <w:t>In addition to comments about the survey and consultation process, respondents used this opportunity to provide feedback about the services they access. This included feedback about the hospital discharge process; the availability of ADHD and autism assessment services; and management culture.</w:t>
      </w:r>
    </w:p>
    <w:p w14:paraId="4E9E3753" w14:textId="77777777" w:rsidR="00E4438E" w:rsidRPr="00E4438E" w:rsidRDefault="00E4438E" w:rsidP="00484541">
      <w:pPr>
        <w:spacing w:after="0" w:line="240" w:lineRule="auto"/>
        <w:rPr>
          <w:rFonts w:ascii="Montserrat" w:hAnsi="Montserrat"/>
          <w:sz w:val="24"/>
          <w:szCs w:val="24"/>
        </w:rPr>
      </w:pPr>
    </w:p>
    <w:sectPr w:rsidR="00E4438E" w:rsidRPr="00E4438E" w:rsidSect="00DE2092">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aul Surgenor" w:date="2026-07-01T13:07:00Z" w:initials="PS">
    <w:p w14:paraId="2A4F4914" w14:textId="77777777" w:rsidR="00BA2D54" w:rsidRDefault="00AD5CF7" w:rsidP="00BA2D54">
      <w:pPr>
        <w:pStyle w:val="CommentText"/>
      </w:pPr>
      <w:r>
        <w:rPr>
          <w:rStyle w:val="CommentReference"/>
        </w:rPr>
        <w:annotationRef/>
      </w:r>
      <w:r w:rsidR="00BA2D54">
        <w:t>I have changed these titles so they are more generic and don’t match the upcoming strategic plan draft /phase 2 consultation… so it doesn’t look like it was pre-determined, and gives us wiggle room to edit further</w:t>
      </w:r>
    </w:p>
  </w:comment>
  <w:comment w:id="4" w:author="Helen Russell (NHS Forth Valley)" w:date="2026-07-02T11:06:00Z" w:initials="HV">
    <w:p w14:paraId="0C04AC55" w14:textId="41702BC8" w:rsidR="00E46F16" w:rsidRDefault="00E46F16">
      <w:pPr>
        <w:pStyle w:val="CommentText"/>
      </w:pPr>
      <w:r>
        <w:rPr>
          <w:rStyle w:val="CommentReference"/>
        </w:rPr>
        <w:annotationRef/>
      </w:r>
      <w:r w:rsidRPr="0A5E5471">
        <w:t>can we change this to 'keeping well' as living well has connotations for the service?</w:t>
      </w:r>
    </w:p>
    <w:p w14:paraId="76018EA0" w14:textId="2EB04039" w:rsidR="00E46F16" w:rsidRDefault="00E46F16">
      <w:pPr>
        <w:pStyle w:val="CommentText"/>
      </w:pPr>
    </w:p>
  </w:comment>
  <w:comment w:id="7" w:author="Paul Surgenor" w:date="2026-07-01T13:11:00Z" w:initials="PS">
    <w:p w14:paraId="56D43B54" w14:textId="77777777" w:rsidR="002C53C8" w:rsidRDefault="002C53C8" w:rsidP="002C53C8">
      <w:pPr>
        <w:pStyle w:val="CommentText"/>
      </w:pPr>
      <w:r>
        <w:rPr>
          <w:rStyle w:val="CommentReference"/>
        </w:rPr>
        <w:annotationRef/>
      </w:r>
      <w:r>
        <w:t>What do you think about rejigging this top box into either of the options below? Gives a consistent scale to the themes breakdown by audience. First box is using 13~ different labels to describe how audiences view the themes.</w:t>
      </w:r>
    </w:p>
  </w:comment>
  <w:comment w:id="8" w:author="Helen Russell (NHS Forth Valley)" w:date="2026-07-02T11:07:00Z" w:initials="HV">
    <w:p w14:paraId="246BD6F9" w14:textId="3A73A075" w:rsidR="007A56BA" w:rsidRDefault="007A56BA">
      <w:pPr>
        <w:pStyle w:val="CommentText"/>
      </w:pPr>
      <w:r>
        <w:rPr>
          <w:rStyle w:val="CommentReference"/>
        </w:rPr>
        <w:annotationRef/>
      </w:r>
      <w:r w:rsidRPr="0E7FDCE1">
        <w:t>agree</w:t>
      </w:r>
    </w:p>
  </w:comment>
  <w:comment w:id="9" w:author="Helen Russell (NHS Forth Valley)" w:date="2026-07-02T11:07:00Z" w:initials="HV">
    <w:p w14:paraId="3A8CAD31" w14:textId="5E010B86" w:rsidR="00826ED0" w:rsidRDefault="00826ED0">
      <w:pPr>
        <w:pStyle w:val="CommentText"/>
      </w:pPr>
      <w:r>
        <w:rPr>
          <w:rStyle w:val="CommentReference"/>
        </w:rPr>
        <w:annotationRef/>
      </w:r>
      <w:r w:rsidRPr="435A9962">
        <w:t>I like the stars but probs better to go with the v important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4F4914" w15:done="1"/>
  <w15:commentEx w15:paraId="76018EA0" w15:paraIdParent="2A4F4914" w15:done="1"/>
  <w15:commentEx w15:paraId="56D43B54" w15:done="0"/>
  <w15:commentEx w15:paraId="246BD6F9" w15:paraIdParent="56D43B54" w15:done="0"/>
  <w15:commentEx w15:paraId="3A8CAD31" w15:paraIdParent="56D43B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1AEB5E" w16cex:dateUtc="2026-07-01T12:07:00Z"/>
  <w16cex:commentExtensible w16cex:durableId="6E41EB90" w16cex:dateUtc="2026-07-02T10:06:00Z"/>
  <w16cex:commentExtensible w16cex:durableId="476EA269" w16cex:dateUtc="2026-07-01T12:11:00Z">
    <w16cex:extLst>
      <w16:ext w16:uri="{CE6994B0-6A32-4C9F-8C6B-6E91EDA988CE}">
        <cr:reactions xmlns:cr="http://schemas.microsoft.com/office/comments/2020/reactions">
          <cr:reaction reactionType="1">
            <cr:reactionInfo dateUtc="2026-07-02T10:19:41Z">
              <cr:user userId="S::paul.surgenor@falkirk.gov.uk::e77c05dc-b641-47c0-9e75-cf7aad49cbcc" userProvider="AD" userName="Paul Surgenor"/>
            </cr:reactionInfo>
          </cr:reaction>
        </cr:reactions>
      </w16:ext>
    </w16cex:extLst>
  </w16cex:commentExtensible>
  <w16cex:commentExtensible w16cex:durableId="45B13DC9" w16cex:dateUtc="2026-07-02T10:07:00Z">
    <w16cex:extLst>
      <w16:ext w16:uri="{CE6994B0-6A32-4C9F-8C6B-6E91EDA988CE}">
        <cr:reactions xmlns:cr="http://schemas.microsoft.com/office/comments/2020/reactions">
          <cr:reaction reactionType="1">
            <cr:reactionInfo dateUtc="2026-07-02T10:19:44Z">
              <cr:user userId="S::paul.surgenor@falkirk.gov.uk::e77c05dc-b641-47c0-9e75-cf7aad49cbcc" userProvider="AD" userName="Paul Surgenor"/>
            </cr:reactionInfo>
          </cr:reaction>
        </cr:reactions>
      </w16:ext>
    </w16cex:extLst>
  </w16cex:commentExtensible>
  <w16cex:commentExtensible w16cex:durableId="282BEA9E" w16cex:dateUtc="2026-07-02T10:07:00Z">
    <w16cex:extLst>
      <w16:ext w16:uri="{CE6994B0-6A32-4C9F-8C6B-6E91EDA988CE}">
        <cr:reactions xmlns:cr="http://schemas.microsoft.com/office/comments/2020/reactions">
          <cr:reaction reactionType="1">
            <cr:reactionInfo dateUtc="2026-07-02T10:19:45Z">
              <cr:user userId="S::paul.surgenor@falkirk.gov.uk::e77c05dc-b641-47c0-9e75-cf7aad49cbcc" userProvider="AD" userName="Paul Surgeno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4F4914" w16cid:durableId="111AEB5E"/>
  <w16cid:commentId w16cid:paraId="76018EA0" w16cid:durableId="6E41EB90"/>
  <w16cid:commentId w16cid:paraId="56D43B54" w16cid:durableId="476EA269"/>
  <w16cid:commentId w16cid:paraId="246BD6F9" w16cid:durableId="45B13DC9"/>
  <w16cid:commentId w16cid:paraId="3A8CAD31" w16cid:durableId="282BE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D892" w14:textId="77777777" w:rsidR="000D2BE5" w:rsidRDefault="000D2BE5" w:rsidP="009C2103">
      <w:pPr>
        <w:spacing w:after="0" w:line="240" w:lineRule="auto"/>
      </w:pPr>
      <w:r>
        <w:separator/>
      </w:r>
    </w:p>
  </w:endnote>
  <w:endnote w:type="continuationSeparator" w:id="0">
    <w:p w14:paraId="0844D054" w14:textId="77777777" w:rsidR="000D2BE5" w:rsidRDefault="000D2BE5" w:rsidP="009C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1883282909"/>
      <w:docPartObj>
        <w:docPartGallery w:val="Page Numbers (Bottom of Page)"/>
        <w:docPartUnique/>
      </w:docPartObj>
    </w:sdtPr>
    <w:sdtEndPr/>
    <w:sdtContent>
      <w:sdt>
        <w:sdtPr>
          <w:rPr>
            <w:rFonts w:ascii="Montserrat" w:hAnsi="Montserrat"/>
          </w:rPr>
          <w:id w:val="1728636285"/>
          <w:docPartObj>
            <w:docPartGallery w:val="Page Numbers (Top of Page)"/>
            <w:docPartUnique/>
          </w:docPartObj>
        </w:sdtPr>
        <w:sdtEndPr/>
        <w:sdtContent>
          <w:p w14:paraId="02EC8DEF" w14:textId="58E71F81" w:rsidR="000E0860" w:rsidRPr="00D00D7A" w:rsidRDefault="00443B6C" w:rsidP="00D00D7A">
            <w:pPr>
              <w:pStyle w:val="Footer"/>
              <w:jc w:val="center"/>
              <w:rPr>
                <w:rFonts w:ascii="Montserrat" w:hAnsi="Montserrat"/>
              </w:rPr>
            </w:pPr>
            <w:r w:rsidRPr="00443B6C">
              <w:rPr>
                <w:rFonts w:ascii="Montserrat" w:hAnsi="Montserrat"/>
              </w:rPr>
              <w:t xml:space="preserve">Page </w:t>
            </w:r>
            <w:r w:rsidRPr="00443B6C">
              <w:rPr>
                <w:rFonts w:ascii="Montserrat" w:hAnsi="Montserrat"/>
                <w:b/>
                <w:bCs/>
                <w:sz w:val="24"/>
                <w:szCs w:val="24"/>
              </w:rPr>
              <w:fldChar w:fldCharType="begin"/>
            </w:r>
            <w:r w:rsidRPr="00443B6C">
              <w:rPr>
                <w:rFonts w:ascii="Montserrat" w:hAnsi="Montserrat"/>
                <w:b/>
                <w:bCs/>
              </w:rPr>
              <w:instrText xml:space="preserve"> PAGE </w:instrText>
            </w:r>
            <w:r w:rsidRPr="00443B6C">
              <w:rPr>
                <w:rFonts w:ascii="Montserrat" w:hAnsi="Montserrat"/>
                <w:b/>
                <w:bCs/>
                <w:sz w:val="24"/>
                <w:szCs w:val="24"/>
              </w:rPr>
              <w:fldChar w:fldCharType="separate"/>
            </w:r>
            <w:r w:rsidRPr="00443B6C">
              <w:rPr>
                <w:rFonts w:ascii="Montserrat" w:hAnsi="Montserrat"/>
                <w:b/>
                <w:bCs/>
                <w:noProof/>
              </w:rPr>
              <w:t>2</w:t>
            </w:r>
            <w:r w:rsidRPr="00443B6C">
              <w:rPr>
                <w:rFonts w:ascii="Montserrat" w:hAnsi="Montserrat"/>
                <w:b/>
                <w:bCs/>
                <w:sz w:val="24"/>
                <w:szCs w:val="24"/>
              </w:rPr>
              <w:fldChar w:fldCharType="end"/>
            </w:r>
            <w:r w:rsidRPr="00443B6C">
              <w:rPr>
                <w:rFonts w:ascii="Montserrat" w:hAnsi="Montserrat"/>
              </w:rPr>
              <w:t xml:space="preserve"> of </w:t>
            </w:r>
            <w:r w:rsidRPr="00443B6C">
              <w:rPr>
                <w:rFonts w:ascii="Montserrat" w:hAnsi="Montserrat"/>
                <w:b/>
                <w:bCs/>
                <w:sz w:val="24"/>
                <w:szCs w:val="24"/>
              </w:rPr>
              <w:fldChar w:fldCharType="begin"/>
            </w:r>
            <w:r w:rsidRPr="00443B6C">
              <w:rPr>
                <w:rFonts w:ascii="Montserrat" w:hAnsi="Montserrat"/>
                <w:b/>
                <w:bCs/>
              </w:rPr>
              <w:instrText xml:space="preserve"> NUMPAGES  </w:instrText>
            </w:r>
            <w:r w:rsidRPr="00443B6C">
              <w:rPr>
                <w:rFonts w:ascii="Montserrat" w:hAnsi="Montserrat"/>
                <w:b/>
                <w:bCs/>
                <w:sz w:val="24"/>
                <w:szCs w:val="24"/>
              </w:rPr>
              <w:fldChar w:fldCharType="separate"/>
            </w:r>
            <w:r w:rsidRPr="00443B6C">
              <w:rPr>
                <w:rFonts w:ascii="Montserrat" w:hAnsi="Montserrat"/>
                <w:b/>
                <w:bCs/>
                <w:noProof/>
              </w:rPr>
              <w:t>2</w:t>
            </w:r>
            <w:r w:rsidRPr="00443B6C">
              <w:rPr>
                <w:rFonts w:ascii="Montserrat" w:hAnsi="Montserrat"/>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1855" w14:textId="77777777" w:rsidR="000D2BE5" w:rsidRDefault="000D2BE5" w:rsidP="009C2103">
      <w:pPr>
        <w:spacing w:after="0" w:line="240" w:lineRule="auto"/>
      </w:pPr>
      <w:r>
        <w:separator/>
      </w:r>
    </w:p>
  </w:footnote>
  <w:footnote w:type="continuationSeparator" w:id="0">
    <w:p w14:paraId="44DE412F" w14:textId="77777777" w:rsidR="000D2BE5" w:rsidRDefault="000D2BE5" w:rsidP="009C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B9A8" w14:textId="24C4774A" w:rsidR="005C2870" w:rsidRDefault="005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E0E"/>
    <w:multiLevelType w:val="hybridMultilevel"/>
    <w:tmpl w:val="D7F6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838F1"/>
    <w:multiLevelType w:val="hybridMultilevel"/>
    <w:tmpl w:val="80C2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8680A"/>
    <w:multiLevelType w:val="hybridMultilevel"/>
    <w:tmpl w:val="41A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F6C47"/>
    <w:multiLevelType w:val="hybridMultilevel"/>
    <w:tmpl w:val="4640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745"/>
    <w:multiLevelType w:val="hybridMultilevel"/>
    <w:tmpl w:val="5380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56C03"/>
    <w:multiLevelType w:val="hybridMultilevel"/>
    <w:tmpl w:val="E63C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A71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21759"/>
    <w:multiLevelType w:val="hybridMultilevel"/>
    <w:tmpl w:val="DF60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17A43"/>
    <w:multiLevelType w:val="hybridMultilevel"/>
    <w:tmpl w:val="7F94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12679"/>
    <w:multiLevelType w:val="hybridMultilevel"/>
    <w:tmpl w:val="6D22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E73F4"/>
    <w:multiLevelType w:val="hybridMultilevel"/>
    <w:tmpl w:val="2C98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36C75"/>
    <w:multiLevelType w:val="hybridMultilevel"/>
    <w:tmpl w:val="0B84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E5014"/>
    <w:multiLevelType w:val="hybridMultilevel"/>
    <w:tmpl w:val="A5D8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A19EA"/>
    <w:multiLevelType w:val="hybridMultilevel"/>
    <w:tmpl w:val="D19A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21F3D"/>
    <w:multiLevelType w:val="hybridMultilevel"/>
    <w:tmpl w:val="21AC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F1899"/>
    <w:multiLevelType w:val="hybridMultilevel"/>
    <w:tmpl w:val="C34C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419EE"/>
    <w:multiLevelType w:val="hybridMultilevel"/>
    <w:tmpl w:val="F882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67DE2"/>
    <w:multiLevelType w:val="hybridMultilevel"/>
    <w:tmpl w:val="4E9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D3C87"/>
    <w:multiLevelType w:val="hybridMultilevel"/>
    <w:tmpl w:val="86E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25603"/>
    <w:multiLevelType w:val="hybridMultilevel"/>
    <w:tmpl w:val="09D4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34C81"/>
    <w:multiLevelType w:val="hybridMultilevel"/>
    <w:tmpl w:val="6BD4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8D6386"/>
    <w:multiLevelType w:val="hybridMultilevel"/>
    <w:tmpl w:val="D2B8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1011C"/>
    <w:multiLevelType w:val="hybridMultilevel"/>
    <w:tmpl w:val="9A22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B6369"/>
    <w:multiLevelType w:val="hybridMultilevel"/>
    <w:tmpl w:val="FA00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165AC"/>
    <w:multiLevelType w:val="hybridMultilevel"/>
    <w:tmpl w:val="9336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C2D09"/>
    <w:multiLevelType w:val="hybridMultilevel"/>
    <w:tmpl w:val="D7C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5710D5"/>
    <w:multiLevelType w:val="hybridMultilevel"/>
    <w:tmpl w:val="C7F4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A4444"/>
    <w:multiLevelType w:val="hybridMultilevel"/>
    <w:tmpl w:val="6EAA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7130C9"/>
    <w:multiLevelType w:val="hybridMultilevel"/>
    <w:tmpl w:val="9776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172929"/>
    <w:multiLevelType w:val="hybridMultilevel"/>
    <w:tmpl w:val="77C2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427644">
    <w:abstractNumId w:val="10"/>
  </w:num>
  <w:num w:numId="2" w16cid:durableId="1505589151">
    <w:abstractNumId w:val="26"/>
  </w:num>
  <w:num w:numId="3" w16cid:durableId="1549032996">
    <w:abstractNumId w:val="25"/>
  </w:num>
  <w:num w:numId="4" w16cid:durableId="1143347081">
    <w:abstractNumId w:val="9"/>
  </w:num>
  <w:num w:numId="5" w16cid:durableId="216472947">
    <w:abstractNumId w:val="4"/>
  </w:num>
  <w:num w:numId="6" w16cid:durableId="1747411442">
    <w:abstractNumId w:val="22"/>
  </w:num>
  <w:num w:numId="7" w16cid:durableId="1147432883">
    <w:abstractNumId w:val="0"/>
  </w:num>
  <w:num w:numId="8" w16cid:durableId="1858538196">
    <w:abstractNumId w:val="3"/>
  </w:num>
  <w:num w:numId="9" w16cid:durableId="629630680">
    <w:abstractNumId w:val="14"/>
  </w:num>
  <w:num w:numId="10" w16cid:durableId="210112400">
    <w:abstractNumId w:val="15"/>
  </w:num>
  <w:num w:numId="11" w16cid:durableId="835458484">
    <w:abstractNumId w:val="20"/>
  </w:num>
  <w:num w:numId="12" w16cid:durableId="701636296">
    <w:abstractNumId w:val="2"/>
  </w:num>
  <w:num w:numId="13" w16cid:durableId="1344359437">
    <w:abstractNumId w:val="23"/>
  </w:num>
  <w:num w:numId="14" w16cid:durableId="130827046">
    <w:abstractNumId w:val="18"/>
  </w:num>
  <w:num w:numId="15" w16cid:durableId="1663000166">
    <w:abstractNumId w:val="13"/>
  </w:num>
  <w:num w:numId="16" w16cid:durableId="1393236604">
    <w:abstractNumId w:val="16"/>
  </w:num>
  <w:num w:numId="17" w16cid:durableId="1814372410">
    <w:abstractNumId w:val="8"/>
  </w:num>
  <w:num w:numId="18" w16cid:durableId="972832174">
    <w:abstractNumId w:val="28"/>
  </w:num>
  <w:num w:numId="19" w16cid:durableId="435758285">
    <w:abstractNumId w:val="29"/>
  </w:num>
  <w:num w:numId="20" w16cid:durableId="1979414501">
    <w:abstractNumId w:val="21"/>
  </w:num>
  <w:num w:numId="21" w16cid:durableId="1047027793">
    <w:abstractNumId w:val="17"/>
  </w:num>
  <w:num w:numId="22" w16cid:durableId="1008677027">
    <w:abstractNumId w:val="7"/>
  </w:num>
  <w:num w:numId="23" w16cid:durableId="1588539617">
    <w:abstractNumId w:val="24"/>
  </w:num>
  <w:num w:numId="24" w16cid:durableId="1989819843">
    <w:abstractNumId w:val="6"/>
  </w:num>
  <w:num w:numId="25" w16cid:durableId="2050572334">
    <w:abstractNumId w:val="27"/>
  </w:num>
  <w:num w:numId="26" w16cid:durableId="200363737">
    <w:abstractNumId w:val="12"/>
  </w:num>
  <w:num w:numId="27" w16cid:durableId="10227042">
    <w:abstractNumId w:val="5"/>
  </w:num>
  <w:num w:numId="28" w16cid:durableId="594824354">
    <w:abstractNumId w:val="11"/>
  </w:num>
  <w:num w:numId="29" w16cid:durableId="1219973550">
    <w:abstractNumId w:val="19"/>
  </w:num>
  <w:num w:numId="30" w16cid:durableId="1542552143">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Surgenor">
    <w15:presenceInfo w15:providerId="AD" w15:userId="S::paul.surgenor@falkirk.gov.uk::e77c05dc-b641-47c0-9e75-cf7aad49cbcc"/>
  </w15:person>
  <w15:person w15:author="Helen Russell (NHS Forth Valley)">
    <w15:presenceInfo w15:providerId="AD" w15:userId="S::helen.russell2_nhs.scot#ext#@falkirk365.onmicrosoft.com::25578f04-ff06-438b-acfd-c28a99e7c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03"/>
    <w:rsid w:val="0000090D"/>
    <w:rsid w:val="0000389E"/>
    <w:rsid w:val="0000778F"/>
    <w:rsid w:val="000127C0"/>
    <w:rsid w:val="000143B1"/>
    <w:rsid w:val="00015356"/>
    <w:rsid w:val="0001551B"/>
    <w:rsid w:val="00016CB1"/>
    <w:rsid w:val="00021840"/>
    <w:rsid w:val="00021CC2"/>
    <w:rsid w:val="00030AEB"/>
    <w:rsid w:val="00031601"/>
    <w:rsid w:val="000324B1"/>
    <w:rsid w:val="00032972"/>
    <w:rsid w:val="00034762"/>
    <w:rsid w:val="00035F33"/>
    <w:rsid w:val="0004064C"/>
    <w:rsid w:val="000407E2"/>
    <w:rsid w:val="0004509C"/>
    <w:rsid w:val="00045919"/>
    <w:rsid w:val="00046CBA"/>
    <w:rsid w:val="00054B9F"/>
    <w:rsid w:val="00061ED6"/>
    <w:rsid w:val="00070A5D"/>
    <w:rsid w:val="000760EB"/>
    <w:rsid w:val="000765B5"/>
    <w:rsid w:val="000848BB"/>
    <w:rsid w:val="00084BDF"/>
    <w:rsid w:val="00087393"/>
    <w:rsid w:val="000873B0"/>
    <w:rsid w:val="000876DF"/>
    <w:rsid w:val="00092110"/>
    <w:rsid w:val="0009389B"/>
    <w:rsid w:val="000966EC"/>
    <w:rsid w:val="0009784B"/>
    <w:rsid w:val="000B0FD7"/>
    <w:rsid w:val="000B127A"/>
    <w:rsid w:val="000B58C1"/>
    <w:rsid w:val="000C0B65"/>
    <w:rsid w:val="000C1648"/>
    <w:rsid w:val="000C385D"/>
    <w:rsid w:val="000D0215"/>
    <w:rsid w:val="000D0B7C"/>
    <w:rsid w:val="000D2BE5"/>
    <w:rsid w:val="000D3CC0"/>
    <w:rsid w:val="000D4754"/>
    <w:rsid w:val="000E0860"/>
    <w:rsid w:val="000E2A85"/>
    <w:rsid w:val="000F1F80"/>
    <w:rsid w:val="000F343D"/>
    <w:rsid w:val="000F3CC8"/>
    <w:rsid w:val="000F3F71"/>
    <w:rsid w:val="001024D4"/>
    <w:rsid w:val="00103968"/>
    <w:rsid w:val="001179A3"/>
    <w:rsid w:val="00120F17"/>
    <w:rsid w:val="0012190A"/>
    <w:rsid w:val="00124F80"/>
    <w:rsid w:val="00125AEF"/>
    <w:rsid w:val="001340E7"/>
    <w:rsid w:val="0014450B"/>
    <w:rsid w:val="001449F7"/>
    <w:rsid w:val="00146395"/>
    <w:rsid w:val="00152D71"/>
    <w:rsid w:val="00157444"/>
    <w:rsid w:val="00162953"/>
    <w:rsid w:val="00177509"/>
    <w:rsid w:val="001811C2"/>
    <w:rsid w:val="00182F9E"/>
    <w:rsid w:val="00185486"/>
    <w:rsid w:val="00190E75"/>
    <w:rsid w:val="001A09E4"/>
    <w:rsid w:val="001A1B6C"/>
    <w:rsid w:val="001A21E1"/>
    <w:rsid w:val="001A60DA"/>
    <w:rsid w:val="001A72C7"/>
    <w:rsid w:val="001B21A8"/>
    <w:rsid w:val="001B28DB"/>
    <w:rsid w:val="001B3870"/>
    <w:rsid w:val="001B55FA"/>
    <w:rsid w:val="001B56D8"/>
    <w:rsid w:val="001B7D61"/>
    <w:rsid w:val="001C3A64"/>
    <w:rsid w:val="001D7F40"/>
    <w:rsid w:val="001E0C15"/>
    <w:rsid w:val="001E3420"/>
    <w:rsid w:val="001E35CD"/>
    <w:rsid w:val="001E652A"/>
    <w:rsid w:val="001F00F6"/>
    <w:rsid w:val="001F339C"/>
    <w:rsid w:val="00200A82"/>
    <w:rsid w:val="00201006"/>
    <w:rsid w:val="002036C5"/>
    <w:rsid w:val="00216333"/>
    <w:rsid w:val="00216D8B"/>
    <w:rsid w:val="0022060D"/>
    <w:rsid w:val="0022142A"/>
    <w:rsid w:val="00223E5B"/>
    <w:rsid w:val="0022498A"/>
    <w:rsid w:val="002275C8"/>
    <w:rsid w:val="00230E3D"/>
    <w:rsid w:val="00233C89"/>
    <w:rsid w:val="00233CCC"/>
    <w:rsid w:val="00236495"/>
    <w:rsid w:val="00236942"/>
    <w:rsid w:val="00247EB5"/>
    <w:rsid w:val="002502C7"/>
    <w:rsid w:val="002524C9"/>
    <w:rsid w:val="00253F15"/>
    <w:rsid w:val="002577CC"/>
    <w:rsid w:val="00260EF0"/>
    <w:rsid w:val="00261700"/>
    <w:rsid w:val="00262B15"/>
    <w:rsid w:val="002658DB"/>
    <w:rsid w:val="00271349"/>
    <w:rsid w:val="00272B6A"/>
    <w:rsid w:val="002762ED"/>
    <w:rsid w:val="00277FB9"/>
    <w:rsid w:val="00292A11"/>
    <w:rsid w:val="00292C89"/>
    <w:rsid w:val="002961D4"/>
    <w:rsid w:val="002A1A3D"/>
    <w:rsid w:val="002A3141"/>
    <w:rsid w:val="002A3204"/>
    <w:rsid w:val="002A549B"/>
    <w:rsid w:val="002A6A85"/>
    <w:rsid w:val="002B2C70"/>
    <w:rsid w:val="002B44BD"/>
    <w:rsid w:val="002B48F5"/>
    <w:rsid w:val="002B7B18"/>
    <w:rsid w:val="002C10E0"/>
    <w:rsid w:val="002C53C8"/>
    <w:rsid w:val="002C5A3F"/>
    <w:rsid w:val="002C5CF0"/>
    <w:rsid w:val="002D0788"/>
    <w:rsid w:val="002E6116"/>
    <w:rsid w:val="002E7A36"/>
    <w:rsid w:val="002F1105"/>
    <w:rsid w:val="002F1106"/>
    <w:rsid w:val="002F2AB7"/>
    <w:rsid w:val="002F6380"/>
    <w:rsid w:val="002F7AEE"/>
    <w:rsid w:val="00306BD3"/>
    <w:rsid w:val="0031020E"/>
    <w:rsid w:val="00310B71"/>
    <w:rsid w:val="00312056"/>
    <w:rsid w:val="003155BB"/>
    <w:rsid w:val="00323358"/>
    <w:rsid w:val="00323AC8"/>
    <w:rsid w:val="00326A26"/>
    <w:rsid w:val="003334D0"/>
    <w:rsid w:val="00340882"/>
    <w:rsid w:val="003435CF"/>
    <w:rsid w:val="0034695C"/>
    <w:rsid w:val="00352B71"/>
    <w:rsid w:val="0035316D"/>
    <w:rsid w:val="00353B46"/>
    <w:rsid w:val="00360135"/>
    <w:rsid w:val="00361E28"/>
    <w:rsid w:val="00362DF4"/>
    <w:rsid w:val="00364CD2"/>
    <w:rsid w:val="003738E2"/>
    <w:rsid w:val="00377E28"/>
    <w:rsid w:val="003804D4"/>
    <w:rsid w:val="00382703"/>
    <w:rsid w:val="00383821"/>
    <w:rsid w:val="003860C0"/>
    <w:rsid w:val="0038792D"/>
    <w:rsid w:val="003902EE"/>
    <w:rsid w:val="00392A95"/>
    <w:rsid w:val="00397563"/>
    <w:rsid w:val="003A32AD"/>
    <w:rsid w:val="003B07A4"/>
    <w:rsid w:val="003B1292"/>
    <w:rsid w:val="003B35DA"/>
    <w:rsid w:val="003C21DC"/>
    <w:rsid w:val="003D11D9"/>
    <w:rsid w:val="003D5F42"/>
    <w:rsid w:val="003E2463"/>
    <w:rsid w:val="003E349A"/>
    <w:rsid w:val="003E4729"/>
    <w:rsid w:val="003E507D"/>
    <w:rsid w:val="003E66C3"/>
    <w:rsid w:val="003E6E23"/>
    <w:rsid w:val="003F196A"/>
    <w:rsid w:val="004001CB"/>
    <w:rsid w:val="00402753"/>
    <w:rsid w:val="004039E7"/>
    <w:rsid w:val="00403AB2"/>
    <w:rsid w:val="004042E9"/>
    <w:rsid w:val="00407A3B"/>
    <w:rsid w:val="00414DA1"/>
    <w:rsid w:val="00421F65"/>
    <w:rsid w:val="00422F2F"/>
    <w:rsid w:val="00423E81"/>
    <w:rsid w:val="004244F4"/>
    <w:rsid w:val="00425FD6"/>
    <w:rsid w:val="00426DBC"/>
    <w:rsid w:val="00434F43"/>
    <w:rsid w:val="004406AF"/>
    <w:rsid w:val="00443B6C"/>
    <w:rsid w:val="00444918"/>
    <w:rsid w:val="00465AD8"/>
    <w:rsid w:val="00466ACB"/>
    <w:rsid w:val="00466F44"/>
    <w:rsid w:val="00470934"/>
    <w:rsid w:val="00471EB9"/>
    <w:rsid w:val="00480195"/>
    <w:rsid w:val="0048318C"/>
    <w:rsid w:val="00484541"/>
    <w:rsid w:val="00484B2A"/>
    <w:rsid w:val="00487791"/>
    <w:rsid w:val="00487F07"/>
    <w:rsid w:val="00492895"/>
    <w:rsid w:val="0049324D"/>
    <w:rsid w:val="004944B5"/>
    <w:rsid w:val="004B2A57"/>
    <w:rsid w:val="004B498E"/>
    <w:rsid w:val="004B6A5D"/>
    <w:rsid w:val="004C0B6F"/>
    <w:rsid w:val="004C43C0"/>
    <w:rsid w:val="004C5940"/>
    <w:rsid w:val="004C8C9B"/>
    <w:rsid w:val="004D7AE8"/>
    <w:rsid w:val="004E11D6"/>
    <w:rsid w:val="004E1E58"/>
    <w:rsid w:val="004E3F08"/>
    <w:rsid w:val="004E494A"/>
    <w:rsid w:val="004E6F1B"/>
    <w:rsid w:val="004F023E"/>
    <w:rsid w:val="004F3D5B"/>
    <w:rsid w:val="004F3F8C"/>
    <w:rsid w:val="00502491"/>
    <w:rsid w:val="00505C01"/>
    <w:rsid w:val="00507480"/>
    <w:rsid w:val="00507CF0"/>
    <w:rsid w:val="005216FB"/>
    <w:rsid w:val="005218B2"/>
    <w:rsid w:val="005240D6"/>
    <w:rsid w:val="00526856"/>
    <w:rsid w:val="00527BD3"/>
    <w:rsid w:val="00534D55"/>
    <w:rsid w:val="00535100"/>
    <w:rsid w:val="005412A9"/>
    <w:rsid w:val="00547573"/>
    <w:rsid w:val="0055122F"/>
    <w:rsid w:val="0055218D"/>
    <w:rsid w:val="005567E4"/>
    <w:rsid w:val="00556D3D"/>
    <w:rsid w:val="00565CB4"/>
    <w:rsid w:val="00570352"/>
    <w:rsid w:val="00570AFE"/>
    <w:rsid w:val="00571B9E"/>
    <w:rsid w:val="00572206"/>
    <w:rsid w:val="005736B3"/>
    <w:rsid w:val="00575342"/>
    <w:rsid w:val="00576DBA"/>
    <w:rsid w:val="005808A6"/>
    <w:rsid w:val="00580A05"/>
    <w:rsid w:val="00581D70"/>
    <w:rsid w:val="00583418"/>
    <w:rsid w:val="00592A4C"/>
    <w:rsid w:val="00594BC4"/>
    <w:rsid w:val="005A1110"/>
    <w:rsid w:val="005A5AB3"/>
    <w:rsid w:val="005A677B"/>
    <w:rsid w:val="005B1697"/>
    <w:rsid w:val="005B1A2B"/>
    <w:rsid w:val="005B1A35"/>
    <w:rsid w:val="005B5386"/>
    <w:rsid w:val="005C1D2B"/>
    <w:rsid w:val="005C2870"/>
    <w:rsid w:val="005D42CF"/>
    <w:rsid w:val="005E090C"/>
    <w:rsid w:val="005E1739"/>
    <w:rsid w:val="005E337F"/>
    <w:rsid w:val="005E54DF"/>
    <w:rsid w:val="005E7B66"/>
    <w:rsid w:val="005F0DBF"/>
    <w:rsid w:val="005F757E"/>
    <w:rsid w:val="00605C2F"/>
    <w:rsid w:val="00606886"/>
    <w:rsid w:val="006132AA"/>
    <w:rsid w:val="0062166F"/>
    <w:rsid w:val="00621B63"/>
    <w:rsid w:val="00624B51"/>
    <w:rsid w:val="00627460"/>
    <w:rsid w:val="006325DE"/>
    <w:rsid w:val="0063262D"/>
    <w:rsid w:val="00637652"/>
    <w:rsid w:val="006433FE"/>
    <w:rsid w:val="006456BB"/>
    <w:rsid w:val="00657D78"/>
    <w:rsid w:val="00667BAA"/>
    <w:rsid w:val="00667F0D"/>
    <w:rsid w:val="006711D8"/>
    <w:rsid w:val="00673BB9"/>
    <w:rsid w:val="00677123"/>
    <w:rsid w:val="006778B5"/>
    <w:rsid w:val="00684C40"/>
    <w:rsid w:val="006920BA"/>
    <w:rsid w:val="006929AC"/>
    <w:rsid w:val="00694211"/>
    <w:rsid w:val="006957B3"/>
    <w:rsid w:val="00697295"/>
    <w:rsid w:val="00697940"/>
    <w:rsid w:val="006A25E6"/>
    <w:rsid w:val="006A4779"/>
    <w:rsid w:val="006A5AF6"/>
    <w:rsid w:val="006B0B75"/>
    <w:rsid w:val="006B6839"/>
    <w:rsid w:val="006B7671"/>
    <w:rsid w:val="006C3E7E"/>
    <w:rsid w:val="006C7FB3"/>
    <w:rsid w:val="006D0249"/>
    <w:rsid w:val="006D05C8"/>
    <w:rsid w:val="006D0A5D"/>
    <w:rsid w:val="006D3474"/>
    <w:rsid w:val="006E03AC"/>
    <w:rsid w:val="006E2F60"/>
    <w:rsid w:val="006F17B0"/>
    <w:rsid w:val="006F213E"/>
    <w:rsid w:val="006F270E"/>
    <w:rsid w:val="006F34DA"/>
    <w:rsid w:val="006F3833"/>
    <w:rsid w:val="006F5391"/>
    <w:rsid w:val="007063E1"/>
    <w:rsid w:val="00707F7D"/>
    <w:rsid w:val="0071115D"/>
    <w:rsid w:val="00714E0D"/>
    <w:rsid w:val="00720EE8"/>
    <w:rsid w:val="007227B6"/>
    <w:rsid w:val="00723A09"/>
    <w:rsid w:val="0072438F"/>
    <w:rsid w:val="00725508"/>
    <w:rsid w:val="007279A6"/>
    <w:rsid w:val="007325DB"/>
    <w:rsid w:val="00733C45"/>
    <w:rsid w:val="00734CD7"/>
    <w:rsid w:val="00735BA9"/>
    <w:rsid w:val="007372DE"/>
    <w:rsid w:val="00747132"/>
    <w:rsid w:val="00754C2D"/>
    <w:rsid w:val="00763988"/>
    <w:rsid w:val="00764184"/>
    <w:rsid w:val="00764FFA"/>
    <w:rsid w:val="00766072"/>
    <w:rsid w:val="007678E8"/>
    <w:rsid w:val="007736E1"/>
    <w:rsid w:val="00774A62"/>
    <w:rsid w:val="00775275"/>
    <w:rsid w:val="00777579"/>
    <w:rsid w:val="00781A0D"/>
    <w:rsid w:val="00782AAD"/>
    <w:rsid w:val="0078372C"/>
    <w:rsid w:val="007863BC"/>
    <w:rsid w:val="00790436"/>
    <w:rsid w:val="007918F8"/>
    <w:rsid w:val="007922B7"/>
    <w:rsid w:val="00792ECF"/>
    <w:rsid w:val="007966A3"/>
    <w:rsid w:val="007A56BA"/>
    <w:rsid w:val="007A6F7D"/>
    <w:rsid w:val="007B3BDD"/>
    <w:rsid w:val="007B4973"/>
    <w:rsid w:val="007B75CA"/>
    <w:rsid w:val="007C64BA"/>
    <w:rsid w:val="007D6E5E"/>
    <w:rsid w:val="007E26A9"/>
    <w:rsid w:val="007E54F1"/>
    <w:rsid w:val="007E7302"/>
    <w:rsid w:val="007F2061"/>
    <w:rsid w:val="007F5BC5"/>
    <w:rsid w:val="007F6239"/>
    <w:rsid w:val="0080226F"/>
    <w:rsid w:val="0080255F"/>
    <w:rsid w:val="00803C14"/>
    <w:rsid w:val="00804479"/>
    <w:rsid w:val="00804E4B"/>
    <w:rsid w:val="00807517"/>
    <w:rsid w:val="00810740"/>
    <w:rsid w:val="008108C8"/>
    <w:rsid w:val="008152B6"/>
    <w:rsid w:val="00815507"/>
    <w:rsid w:val="00816F90"/>
    <w:rsid w:val="00822306"/>
    <w:rsid w:val="00826ED0"/>
    <w:rsid w:val="00827DD3"/>
    <w:rsid w:val="00832453"/>
    <w:rsid w:val="00833043"/>
    <w:rsid w:val="008336D5"/>
    <w:rsid w:val="00834B23"/>
    <w:rsid w:val="008376A4"/>
    <w:rsid w:val="008461E3"/>
    <w:rsid w:val="0084718A"/>
    <w:rsid w:val="008503B5"/>
    <w:rsid w:val="00874981"/>
    <w:rsid w:val="00881FFF"/>
    <w:rsid w:val="008832D4"/>
    <w:rsid w:val="00883943"/>
    <w:rsid w:val="00885104"/>
    <w:rsid w:val="008854AA"/>
    <w:rsid w:val="008927A7"/>
    <w:rsid w:val="008A1B71"/>
    <w:rsid w:val="008A380A"/>
    <w:rsid w:val="008A50D2"/>
    <w:rsid w:val="008B187A"/>
    <w:rsid w:val="008B6CD9"/>
    <w:rsid w:val="008C6C95"/>
    <w:rsid w:val="008C796A"/>
    <w:rsid w:val="008D4662"/>
    <w:rsid w:val="008E46FF"/>
    <w:rsid w:val="008E52B5"/>
    <w:rsid w:val="008E6B95"/>
    <w:rsid w:val="008F5CEA"/>
    <w:rsid w:val="008F778B"/>
    <w:rsid w:val="0090306B"/>
    <w:rsid w:val="00905019"/>
    <w:rsid w:val="00905437"/>
    <w:rsid w:val="00910919"/>
    <w:rsid w:val="00912246"/>
    <w:rsid w:val="00912458"/>
    <w:rsid w:val="00914189"/>
    <w:rsid w:val="00922203"/>
    <w:rsid w:val="009264E5"/>
    <w:rsid w:val="00930D22"/>
    <w:rsid w:val="00930E0B"/>
    <w:rsid w:val="009365BE"/>
    <w:rsid w:val="00936D9D"/>
    <w:rsid w:val="009400F0"/>
    <w:rsid w:val="00941346"/>
    <w:rsid w:val="00942FEA"/>
    <w:rsid w:val="00951B78"/>
    <w:rsid w:val="00951E46"/>
    <w:rsid w:val="00955772"/>
    <w:rsid w:val="00960585"/>
    <w:rsid w:val="009616CE"/>
    <w:rsid w:val="00962806"/>
    <w:rsid w:val="00963A30"/>
    <w:rsid w:val="00964ED8"/>
    <w:rsid w:val="00966BD3"/>
    <w:rsid w:val="0097054C"/>
    <w:rsid w:val="00973AE9"/>
    <w:rsid w:val="00983210"/>
    <w:rsid w:val="009853E2"/>
    <w:rsid w:val="00985874"/>
    <w:rsid w:val="00985B9B"/>
    <w:rsid w:val="009931B4"/>
    <w:rsid w:val="009A0E4F"/>
    <w:rsid w:val="009A3F86"/>
    <w:rsid w:val="009A5801"/>
    <w:rsid w:val="009A68D0"/>
    <w:rsid w:val="009A6BB6"/>
    <w:rsid w:val="009B173E"/>
    <w:rsid w:val="009B5B24"/>
    <w:rsid w:val="009B6138"/>
    <w:rsid w:val="009B64E2"/>
    <w:rsid w:val="009C02D3"/>
    <w:rsid w:val="009C1751"/>
    <w:rsid w:val="009C2103"/>
    <w:rsid w:val="009C25FA"/>
    <w:rsid w:val="009C36C8"/>
    <w:rsid w:val="009C39C3"/>
    <w:rsid w:val="009D3F13"/>
    <w:rsid w:val="009D4531"/>
    <w:rsid w:val="009E553F"/>
    <w:rsid w:val="009F029C"/>
    <w:rsid w:val="009F2AB4"/>
    <w:rsid w:val="009F3452"/>
    <w:rsid w:val="009F53DE"/>
    <w:rsid w:val="009F66F6"/>
    <w:rsid w:val="009F7C3B"/>
    <w:rsid w:val="009F7D47"/>
    <w:rsid w:val="00A04E26"/>
    <w:rsid w:val="00A07393"/>
    <w:rsid w:val="00A1073A"/>
    <w:rsid w:val="00A2142B"/>
    <w:rsid w:val="00A24556"/>
    <w:rsid w:val="00A25556"/>
    <w:rsid w:val="00A35A06"/>
    <w:rsid w:val="00A35AEB"/>
    <w:rsid w:val="00A35BB7"/>
    <w:rsid w:val="00A36B0D"/>
    <w:rsid w:val="00A3777C"/>
    <w:rsid w:val="00A45B81"/>
    <w:rsid w:val="00A46340"/>
    <w:rsid w:val="00A53FCC"/>
    <w:rsid w:val="00A54CF0"/>
    <w:rsid w:val="00A55693"/>
    <w:rsid w:val="00A645E7"/>
    <w:rsid w:val="00A80145"/>
    <w:rsid w:val="00A837C0"/>
    <w:rsid w:val="00A86560"/>
    <w:rsid w:val="00A8754D"/>
    <w:rsid w:val="00A90A1B"/>
    <w:rsid w:val="00A918C2"/>
    <w:rsid w:val="00A93247"/>
    <w:rsid w:val="00A972B9"/>
    <w:rsid w:val="00AA0E90"/>
    <w:rsid w:val="00AA57D2"/>
    <w:rsid w:val="00AA7F8E"/>
    <w:rsid w:val="00AB21F3"/>
    <w:rsid w:val="00AB4DC2"/>
    <w:rsid w:val="00AB6AC3"/>
    <w:rsid w:val="00AC4943"/>
    <w:rsid w:val="00AC5F15"/>
    <w:rsid w:val="00AD1704"/>
    <w:rsid w:val="00AD503B"/>
    <w:rsid w:val="00AD5CF7"/>
    <w:rsid w:val="00AD5D62"/>
    <w:rsid w:val="00AE15F7"/>
    <w:rsid w:val="00AE5F1D"/>
    <w:rsid w:val="00AF28EB"/>
    <w:rsid w:val="00AF6CF2"/>
    <w:rsid w:val="00AFA574"/>
    <w:rsid w:val="00B00202"/>
    <w:rsid w:val="00B039C7"/>
    <w:rsid w:val="00B17A9D"/>
    <w:rsid w:val="00B246EF"/>
    <w:rsid w:val="00B26058"/>
    <w:rsid w:val="00B3129F"/>
    <w:rsid w:val="00B31B66"/>
    <w:rsid w:val="00B32747"/>
    <w:rsid w:val="00B339A4"/>
    <w:rsid w:val="00B34012"/>
    <w:rsid w:val="00B36872"/>
    <w:rsid w:val="00B4080D"/>
    <w:rsid w:val="00B43FD4"/>
    <w:rsid w:val="00B4648D"/>
    <w:rsid w:val="00B54389"/>
    <w:rsid w:val="00B60EB8"/>
    <w:rsid w:val="00B60F7E"/>
    <w:rsid w:val="00B61240"/>
    <w:rsid w:val="00B6615A"/>
    <w:rsid w:val="00B6714B"/>
    <w:rsid w:val="00B7049C"/>
    <w:rsid w:val="00B7160D"/>
    <w:rsid w:val="00B76B48"/>
    <w:rsid w:val="00B77155"/>
    <w:rsid w:val="00B77A29"/>
    <w:rsid w:val="00B80328"/>
    <w:rsid w:val="00B804CA"/>
    <w:rsid w:val="00B90CC5"/>
    <w:rsid w:val="00B9166C"/>
    <w:rsid w:val="00B919C5"/>
    <w:rsid w:val="00B960AF"/>
    <w:rsid w:val="00BA1A15"/>
    <w:rsid w:val="00BA2B74"/>
    <w:rsid w:val="00BA2D54"/>
    <w:rsid w:val="00BA37E9"/>
    <w:rsid w:val="00BA3891"/>
    <w:rsid w:val="00BA691B"/>
    <w:rsid w:val="00BB4368"/>
    <w:rsid w:val="00BB5A8D"/>
    <w:rsid w:val="00BC4301"/>
    <w:rsid w:val="00BC79E7"/>
    <w:rsid w:val="00BE20AA"/>
    <w:rsid w:val="00BE4273"/>
    <w:rsid w:val="00BE527F"/>
    <w:rsid w:val="00BE5B39"/>
    <w:rsid w:val="00BE7B32"/>
    <w:rsid w:val="00BF1878"/>
    <w:rsid w:val="00BF2417"/>
    <w:rsid w:val="00BF2CA1"/>
    <w:rsid w:val="00C006C2"/>
    <w:rsid w:val="00C018C6"/>
    <w:rsid w:val="00C02BAE"/>
    <w:rsid w:val="00C05703"/>
    <w:rsid w:val="00C10340"/>
    <w:rsid w:val="00C1446D"/>
    <w:rsid w:val="00C26816"/>
    <w:rsid w:val="00C356E9"/>
    <w:rsid w:val="00C405C4"/>
    <w:rsid w:val="00C40D44"/>
    <w:rsid w:val="00C43FB8"/>
    <w:rsid w:val="00C5121A"/>
    <w:rsid w:val="00C531EC"/>
    <w:rsid w:val="00C550E3"/>
    <w:rsid w:val="00C564C2"/>
    <w:rsid w:val="00C57690"/>
    <w:rsid w:val="00C63A50"/>
    <w:rsid w:val="00C64215"/>
    <w:rsid w:val="00C65CDD"/>
    <w:rsid w:val="00C67605"/>
    <w:rsid w:val="00C72E66"/>
    <w:rsid w:val="00C734A1"/>
    <w:rsid w:val="00C80396"/>
    <w:rsid w:val="00C8263A"/>
    <w:rsid w:val="00C82DFF"/>
    <w:rsid w:val="00C83B65"/>
    <w:rsid w:val="00C84533"/>
    <w:rsid w:val="00C86529"/>
    <w:rsid w:val="00C86788"/>
    <w:rsid w:val="00C917EE"/>
    <w:rsid w:val="00C951F2"/>
    <w:rsid w:val="00C96CA5"/>
    <w:rsid w:val="00CA0FB8"/>
    <w:rsid w:val="00CA3922"/>
    <w:rsid w:val="00CA403E"/>
    <w:rsid w:val="00CA49FB"/>
    <w:rsid w:val="00CA5495"/>
    <w:rsid w:val="00CB13F1"/>
    <w:rsid w:val="00CB24EA"/>
    <w:rsid w:val="00CC153C"/>
    <w:rsid w:val="00CD0897"/>
    <w:rsid w:val="00CD34EB"/>
    <w:rsid w:val="00CD3D63"/>
    <w:rsid w:val="00CD3D64"/>
    <w:rsid w:val="00CE420F"/>
    <w:rsid w:val="00CE606F"/>
    <w:rsid w:val="00CE7888"/>
    <w:rsid w:val="00CF0D36"/>
    <w:rsid w:val="00CF199A"/>
    <w:rsid w:val="00CF2809"/>
    <w:rsid w:val="00CF51CA"/>
    <w:rsid w:val="00CF5623"/>
    <w:rsid w:val="00CF5ED1"/>
    <w:rsid w:val="00CF69D5"/>
    <w:rsid w:val="00CF729E"/>
    <w:rsid w:val="00D0095C"/>
    <w:rsid w:val="00D00D7A"/>
    <w:rsid w:val="00D01A33"/>
    <w:rsid w:val="00D02484"/>
    <w:rsid w:val="00D04DB0"/>
    <w:rsid w:val="00D07C85"/>
    <w:rsid w:val="00D101EE"/>
    <w:rsid w:val="00D14A2D"/>
    <w:rsid w:val="00D20601"/>
    <w:rsid w:val="00D2292C"/>
    <w:rsid w:val="00D25AD6"/>
    <w:rsid w:val="00D31372"/>
    <w:rsid w:val="00D34D67"/>
    <w:rsid w:val="00D3552A"/>
    <w:rsid w:val="00D359CD"/>
    <w:rsid w:val="00D4186F"/>
    <w:rsid w:val="00D510C8"/>
    <w:rsid w:val="00D5251C"/>
    <w:rsid w:val="00D6329F"/>
    <w:rsid w:val="00D67971"/>
    <w:rsid w:val="00D736DC"/>
    <w:rsid w:val="00D777FC"/>
    <w:rsid w:val="00D92225"/>
    <w:rsid w:val="00D93CF1"/>
    <w:rsid w:val="00D968D5"/>
    <w:rsid w:val="00D97EDB"/>
    <w:rsid w:val="00DA0A7A"/>
    <w:rsid w:val="00DA16BD"/>
    <w:rsid w:val="00DA1818"/>
    <w:rsid w:val="00DA6772"/>
    <w:rsid w:val="00DB38F3"/>
    <w:rsid w:val="00DB79F9"/>
    <w:rsid w:val="00DC37A3"/>
    <w:rsid w:val="00DC3A93"/>
    <w:rsid w:val="00DC3CD9"/>
    <w:rsid w:val="00DD3F1E"/>
    <w:rsid w:val="00DD4E57"/>
    <w:rsid w:val="00DD55B5"/>
    <w:rsid w:val="00DE2092"/>
    <w:rsid w:val="00DE4504"/>
    <w:rsid w:val="00DE49D2"/>
    <w:rsid w:val="00DE4BE4"/>
    <w:rsid w:val="00DE6074"/>
    <w:rsid w:val="00DF2671"/>
    <w:rsid w:val="00DF2A08"/>
    <w:rsid w:val="00DF2A1D"/>
    <w:rsid w:val="00DF48A4"/>
    <w:rsid w:val="00DF5396"/>
    <w:rsid w:val="00DF5EB6"/>
    <w:rsid w:val="00E04017"/>
    <w:rsid w:val="00E110F7"/>
    <w:rsid w:val="00E128F2"/>
    <w:rsid w:val="00E1675E"/>
    <w:rsid w:val="00E1689C"/>
    <w:rsid w:val="00E30766"/>
    <w:rsid w:val="00E33C58"/>
    <w:rsid w:val="00E34BBB"/>
    <w:rsid w:val="00E35550"/>
    <w:rsid w:val="00E35EBD"/>
    <w:rsid w:val="00E36490"/>
    <w:rsid w:val="00E429C0"/>
    <w:rsid w:val="00E4438E"/>
    <w:rsid w:val="00E44CCA"/>
    <w:rsid w:val="00E45AE9"/>
    <w:rsid w:val="00E46F16"/>
    <w:rsid w:val="00E549A2"/>
    <w:rsid w:val="00E54EB9"/>
    <w:rsid w:val="00E606E6"/>
    <w:rsid w:val="00E63DDF"/>
    <w:rsid w:val="00E661A3"/>
    <w:rsid w:val="00E70837"/>
    <w:rsid w:val="00E714BB"/>
    <w:rsid w:val="00E73119"/>
    <w:rsid w:val="00E74EF0"/>
    <w:rsid w:val="00E83275"/>
    <w:rsid w:val="00E864B3"/>
    <w:rsid w:val="00E96F73"/>
    <w:rsid w:val="00EA5ACE"/>
    <w:rsid w:val="00EA6A97"/>
    <w:rsid w:val="00EB3111"/>
    <w:rsid w:val="00EB3BDB"/>
    <w:rsid w:val="00EB5E2E"/>
    <w:rsid w:val="00EB6606"/>
    <w:rsid w:val="00EC2910"/>
    <w:rsid w:val="00EC4F29"/>
    <w:rsid w:val="00EC638F"/>
    <w:rsid w:val="00EC6EA5"/>
    <w:rsid w:val="00ED2DDD"/>
    <w:rsid w:val="00ED71AC"/>
    <w:rsid w:val="00ED7DCC"/>
    <w:rsid w:val="00EE36C8"/>
    <w:rsid w:val="00EE4300"/>
    <w:rsid w:val="00EE4FFB"/>
    <w:rsid w:val="00EF0480"/>
    <w:rsid w:val="00EF12EE"/>
    <w:rsid w:val="00EF74EF"/>
    <w:rsid w:val="00F00435"/>
    <w:rsid w:val="00F01662"/>
    <w:rsid w:val="00F0660A"/>
    <w:rsid w:val="00F06FD6"/>
    <w:rsid w:val="00F0758E"/>
    <w:rsid w:val="00F12EB1"/>
    <w:rsid w:val="00F20F7E"/>
    <w:rsid w:val="00F21BEA"/>
    <w:rsid w:val="00F235F2"/>
    <w:rsid w:val="00F23A3E"/>
    <w:rsid w:val="00F258B5"/>
    <w:rsid w:val="00F3025E"/>
    <w:rsid w:val="00F31BDD"/>
    <w:rsid w:val="00F35864"/>
    <w:rsid w:val="00F44792"/>
    <w:rsid w:val="00F45B56"/>
    <w:rsid w:val="00F57702"/>
    <w:rsid w:val="00F66F7B"/>
    <w:rsid w:val="00F6777C"/>
    <w:rsid w:val="00F7074D"/>
    <w:rsid w:val="00F722D8"/>
    <w:rsid w:val="00F727A5"/>
    <w:rsid w:val="00F74E18"/>
    <w:rsid w:val="00F755CA"/>
    <w:rsid w:val="00F75D04"/>
    <w:rsid w:val="00F77117"/>
    <w:rsid w:val="00F81D5B"/>
    <w:rsid w:val="00F82C9C"/>
    <w:rsid w:val="00F8423C"/>
    <w:rsid w:val="00F90990"/>
    <w:rsid w:val="00F930E7"/>
    <w:rsid w:val="00F93444"/>
    <w:rsid w:val="00F94C40"/>
    <w:rsid w:val="00FA0F9D"/>
    <w:rsid w:val="00FB0797"/>
    <w:rsid w:val="00FB193F"/>
    <w:rsid w:val="00FC276A"/>
    <w:rsid w:val="00FD5788"/>
    <w:rsid w:val="00FE00F7"/>
    <w:rsid w:val="00FE4E90"/>
    <w:rsid w:val="00FE71DC"/>
    <w:rsid w:val="00FE7D10"/>
    <w:rsid w:val="00FF6CFC"/>
    <w:rsid w:val="01754687"/>
    <w:rsid w:val="024C87E0"/>
    <w:rsid w:val="0319B039"/>
    <w:rsid w:val="062B8F91"/>
    <w:rsid w:val="09028EAF"/>
    <w:rsid w:val="0A98D584"/>
    <w:rsid w:val="0C000B70"/>
    <w:rsid w:val="0E9F7500"/>
    <w:rsid w:val="10632D77"/>
    <w:rsid w:val="11C3FFC9"/>
    <w:rsid w:val="1207C49A"/>
    <w:rsid w:val="12F79E1F"/>
    <w:rsid w:val="13CF1E7E"/>
    <w:rsid w:val="15C68A81"/>
    <w:rsid w:val="1810984F"/>
    <w:rsid w:val="1BD9CAD6"/>
    <w:rsid w:val="1D957055"/>
    <w:rsid w:val="1DAA1641"/>
    <w:rsid w:val="1F439D42"/>
    <w:rsid w:val="1F74B065"/>
    <w:rsid w:val="20E3AAF5"/>
    <w:rsid w:val="2506255D"/>
    <w:rsid w:val="263CE3C9"/>
    <w:rsid w:val="27B5F0F2"/>
    <w:rsid w:val="28384C70"/>
    <w:rsid w:val="2AAC009B"/>
    <w:rsid w:val="2D2BB475"/>
    <w:rsid w:val="3048C9E8"/>
    <w:rsid w:val="3121D16C"/>
    <w:rsid w:val="34BAA587"/>
    <w:rsid w:val="35C238CE"/>
    <w:rsid w:val="35F2BA70"/>
    <w:rsid w:val="38B75991"/>
    <w:rsid w:val="3AD7E3EB"/>
    <w:rsid w:val="41591FFD"/>
    <w:rsid w:val="425CE148"/>
    <w:rsid w:val="432C0C7C"/>
    <w:rsid w:val="44FEAF2A"/>
    <w:rsid w:val="45364B8C"/>
    <w:rsid w:val="470CC935"/>
    <w:rsid w:val="47FD2948"/>
    <w:rsid w:val="496EEA6D"/>
    <w:rsid w:val="498455AF"/>
    <w:rsid w:val="49F353BC"/>
    <w:rsid w:val="4A36A781"/>
    <w:rsid w:val="4A884D53"/>
    <w:rsid w:val="4BC194AB"/>
    <w:rsid w:val="4C9DD486"/>
    <w:rsid w:val="4D7FBAA7"/>
    <w:rsid w:val="4E6C9ECB"/>
    <w:rsid w:val="5719CC33"/>
    <w:rsid w:val="57893E19"/>
    <w:rsid w:val="58476028"/>
    <w:rsid w:val="589FFB25"/>
    <w:rsid w:val="58EBC14F"/>
    <w:rsid w:val="59F27D7A"/>
    <w:rsid w:val="5EB8EE59"/>
    <w:rsid w:val="6092B053"/>
    <w:rsid w:val="60AA5DAC"/>
    <w:rsid w:val="616AC96F"/>
    <w:rsid w:val="62A58AF5"/>
    <w:rsid w:val="6402CDF8"/>
    <w:rsid w:val="6932683E"/>
    <w:rsid w:val="6B905A4A"/>
    <w:rsid w:val="6C0A480E"/>
    <w:rsid w:val="6C1517BA"/>
    <w:rsid w:val="6C36536D"/>
    <w:rsid w:val="6E563683"/>
    <w:rsid w:val="727907A2"/>
    <w:rsid w:val="769E2886"/>
    <w:rsid w:val="77BB8FDB"/>
    <w:rsid w:val="7BCEC446"/>
    <w:rsid w:val="7CEEB6DD"/>
    <w:rsid w:val="7D814270"/>
    <w:rsid w:val="7E0D2B31"/>
    <w:rsid w:val="7E50F349"/>
    <w:rsid w:val="7E67D133"/>
    <w:rsid w:val="7FA1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55BBA"/>
  <w15:chartTrackingRefBased/>
  <w15:docId w15:val="{D7DAD14B-57DA-475D-8FFC-3579C8AE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4EB"/>
  </w:style>
  <w:style w:type="paragraph" w:styleId="Heading1">
    <w:name w:val="heading 1"/>
    <w:basedOn w:val="Normal"/>
    <w:next w:val="Normal"/>
    <w:link w:val="Heading1Char"/>
    <w:uiPriority w:val="9"/>
    <w:qFormat/>
    <w:rsid w:val="006D05C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6D05C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5C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5C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6D05C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6D05C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6D05C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6D05C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6D05C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5C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6D0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5C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5C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6D05C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6D05C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6D05C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6D05C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6D05C8"/>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6D05C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6D05C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6D05C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6D05C8"/>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6D05C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6D05C8"/>
    <w:rPr>
      <w:color w:val="0E2841" w:themeColor="text2"/>
      <w:sz w:val="24"/>
      <w:szCs w:val="24"/>
    </w:rPr>
  </w:style>
  <w:style w:type="paragraph" w:styleId="ListParagraph">
    <w:name w:val="List Paragraph"/>
    <w:basedOn w:val="Normal"/>
    <w:uiPriority w:val="34"/>
    <w:qFormat/>
    <w:rsid w:val="009C2103"/>
    <w:pPr>
      <w:ind w:left="720"/>
      <w:contextualSpacing/>
    </w:pPr>
  </w:style>
  <w:style w:type="character" w:styleId="IntenseEmphasis">
    <w:name w:val="Intense Emphasis"/>
    <w:basedOn w:val="DefaultParagraphFont"/>
    <w:uiPriority w:val="21"/>
    <w:qFormat/>
    <w:rsid w:val="006D05C8"/>
    <w:rPr>
      <w:b/>
      <w:bCs/>
      <w:i/>
      <w:iCs/>
    </w:rPr>
  </w:style>
  <w:style w:type="paragraph" w:styleId="IntenseQuote">
    <w:name w:val="Intense Quote"/>
    <w:basedOn w:val="Normal"/>
    <w:next w:val="Normal"/>
    <w:link w:val="IntenseQuoteChar"/>
    <w:uiPriority w:val="30"/>
    <w:qFormat/>
    <w:rsid w:val="006D05C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6D05C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6D05C8"/>
    <w:rPr>
      <w:b/>
      <w:bCs/>
      <w:smallCaps/>
      <w:color w:val="0E2841" w:themeColor="text2"/>
      <w:u w:val="single"/>
    </w:rPr>
  </w:style>
  <w:style w:type="paragraph" w:styleId="Header">
    <w:name w:val="header"/>
    <w:basedOn w:val="Normal"/>
    <w:link w:val="HeaderChar"/>
    <w:uiPriority w:val="99"/>
    <w:unhideWhenUsed/>
    <w:rsid w:val="009C2103"/>
    <w:pPr>
      <w:tabs>
        <w:tab w:val="center" w:pos="4513"/>
        <w:tab w:val="right" w:pos="9026"/>
      </w:tabs>
    </w:pPr>
  </w:style>
  <w:style w:type="character" w:customStyle="1" w:styleId="HeaderChar">
    <w:name w:val="Header Char"/>
    <w:basedOn w:val="DefaultParagraphFont"/>
    <w:link w:val="Header"/>
    <w:uiPriority w:val="99"/>
    <w:rsid w:val="009C2103"/>
    <w:rPr>
      <w:rFonts w:ascii="Montserrat Light" w:hAnsi="Montserrat Light"/>
      <w:kern w:val="0"/>
      <w:sz w:val="24"/>
      <w:szCs w:val="24"/>
      <w14:ligatures w14:val="none"/>
    </w:rPr>
  </w:style>
  <w:style w:type="paragraph" w:styleId="Footer">
    <w:name w:val="footer"/>
    <w:basedOn w:val="Normal"/>
    <w:link w:val="FooterChar"/>
    <w:uiPriority w:val="99"/>
    <w:unhideWhenUsed/>
    <w:rsid w:val="009C2103"/>
    <w:pPr>
      <w:tabs>
        <w:tab w:val="center" w:pos="4513"/>
        <w:tab w:val="right" w:pos="9026"/>
      </w:tabs>
    </w:pPr>
  </w:style>
  <w:style w:type="character" w:customStyle="1" w:styleId="FooterChar">
    <w:name w:val="Footer Char"/>
    <w:basedOn w:val="DefaultParagraphFont"/>
    <w:link w:val="Footer"/>
    <w:uiPriority w:val="99"/>
    <w:rsid w:val="009C2103"/>
    <w:rPr>
      <w:rFonts w:ascii="Montserrat Light" w:hAnsi="Montserrat Light"/>
      <w:kern w:val="0"/>
      <w:sz w:val="24"/>
      <w:szCs w:val="24"/>
      <w14:ligatures w14:val="none"/>
    </w:rPr>
  </w:style>
  <w:style w:type="paragraph" w:styleId="Caption">
    <w:name w:val="caption"/>
    <w:basedOn w:val="Normal"/>
    <w:next w:val="Normal"/>
    <w:uiPriority w:val="35"/>
    <w:semiHidden/>
    <w:unhideWhenUsed/>
    <w:qFormat/>
    <w:rsid w:val="006D05C8"/>
    <w:pPr>
      <w:spacing w:line="240" w:lineRule="auto"/>
    </w:pPr>
    <w:rPr>
      <w:b/>
      <w:bCs/>
      <w:smallCaps/>
      <w:color w:val="0E2841" w:themeColor="text2"/>
    </w:rPr>
  </w:style>
  <w:style w:type="character" w:styleId="Strong">
    <w:name w:val="Strong"/>
    <w:basedOn w:val="DefaultParagraphFont"/>
    <w:uiPriority w:val="22"/>
    <w:qFormat/>
    <w:rsid w:val="006D05C8"/>
    <w:rPr>
      <w:b/>
      <w:bCs/>
    </w:rPr>
  </w:style>
  <w:style w:type="character" w:styleId="Emphasis">
    <w:name w:val="Emphasis"/>
    <w:basedOn w:val="DefaultParagraphFont"/>
    <w:uiPriority w:val="20"/>
    <w:qFormat/>
    <w:rsid w:val="006D05C8"/>
    <w:rPr>
      <w:i/>
      <w:iCs/>
    </w:rPr>
  </w:style>
  <w:style w:type="paragraph" w:styleId="NoSpacing">
    <w:name w:val="No Spacing"/>
    <w:uiPriority w:val="1"/>
    <w:qFormat/>
    <w:rsid w:val="006D05C8"/>
    <w:pPr>
      <w:spacing w:after="0" w:line="240" w:lineRule="auto"/>
    </w:pPr>
  </w:style>
  <w:style w:type="character" w:styleId="SubtleEmphasis">
    <w:name w:val="Subtle Emphasis"/>
    <w:basedOn w:val="DefaultParagraphFont"/>
    <w:uiPriority w:val="19"/>
    <w:qFormat/>
    <w:rsid w:val="006D05C8"/>
    <w:rPr>
      <w:i/>
      <w:iCs/>
      <w:color w:val="595959" w:themeColor="text1" w:themeTint="A6"/>
    </w:rPr>
  </w:style>
  <w:style w:type="character" w:styleId="SubtleReference">
    <w:name w:val="Subtle Reference"/>
    <w:basedOn w:val="DefaultParagraphFont"/>
    <w:uiPriority w:val="31"/>
    <w:qFormat/>
    <w:rsid w:val="006D05C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6D05C8"/>
    <w:rPr>
      <w:b/>
      <w:bCs/>
      <w:smallCaps/>
      <w:spacing w:val="10"/>
    </w:rPr>
  </w:style>
  <w:style w:type="paragraph" w:styleId="TOCHeading">
    <w:name w:val="TOC Heading"/>
    <w:basedOn w:val="Heading1"/>
    <w:next w:val="Normal"/>
    <w:uiPriority w:val="39"/>
    <w:unhideWhenUsed/>
    <w:qFormat/>
    <w:rsid w:val="006D05C8"/>
    <w:pPr>
      <w:outlineLvl w:val="9"/>
    </w:pPr>
  </w:style>
  <w:style w:type="table" w:styleId="TableGrid">
    <w:name w:val="Table Grid"/>
    <w:basedOn w:val="TableNormal"/>
    <w:uiPriority w:val="39"/>
    <w:rsid w:val="00E35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35E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66AC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66A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531EC"/>
    <w:rPr>
      <w:color w:val="467886" w:themeColor="hyperlink"/>
      <w:u w:val="single"/>
    </w:rPr>
  </w:style>
  <w:style w:type="character" w:styleId="UnresolvedMention">
    <w:name w:val="Unresolved Mention"/>
    <w:basedOn w:val="DefaultParagraphFont"/>
    <w:uiPriority w:val="99"/>
    <w:semiHidden/>
    <w:unhideWhenUsed/>
    <w:rsid w:val="00C531EC"/>
    <w:rPr>
      <w:color w:val="605E5C"/>
      <w:shd w:val="clear" w:color="auto" w:fill="E1DFDD"/>
    </w:rPr>
  </w:style>
  <w:style w:type="table" w:styleId="PlainTable2">
    <w:name w:val="Plain Table 2"/>
    <w:basedOn w:val="TableNormal"/>
    <w:uiPriority w:val="42"/>
    <w:rsid w:val="00E4438E"/>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66BD3"/>
    <w:rPr>
      <w:color w:val="96607D" w:themeColor="followedHyperlink"/>
      <w:u w:val="single"/>
    </w:rPr>
  </w:style>
  <w:style w:type="paragraph" w:styleId="Revision">
    <w:name w:val="Revision"/>
    <w:hidden/>
    <w:uiPriority w:val="99"/>
    <w:semiHidden/>
    <w:rsid w:val="001811C2"/>
    <w:pPr>
      <w:spacing w:after="0" w:line="240" w:lineRule="auto"/>
    </w:pPr>
  </w:style>
  <w:style w:type="character" w:styleId="CommentReference">
    <w:name w:val="annotation reference"/>
    <w:basedOn w:val="DefaultParagraphFont"/>
    <w:uiPriority w:val="99"/>
    <w:semiHidden/>
    <w:unhideWhenUsed/>
    <w:rsid w:val="00AD5CF7"/>
    <w:rPr>
      <w:sz w:val="16"/>
      <w:szCs w:val="16"/>
    </w:rPr>
  </w:style>
  <w:style w:type="paragraph" w:styleId="CommentText">
    <w:name w:val="annotation text"/>
    <w:basedOn w:val="Normal"/>
    <w:link w:val="CommentTextChar"/>
    <w:uiPriority w:val="99"/>
    <w:unhideWhenUsed/>
    <w:rsid w:val="00AD5CF7"/>
    <w:pPr>
      <w:spacing w:line="240" w:lineRule="auto"/>
    </w:pPr>
    <w:rPr>
      <w:sz w:val="20"/>
      <w:szCs w:val="20"/>
    </w:rPr>
  </w:style>
  <w:style w:type="character" w:customStyle="1" w:styleId="CommentTextChar">
    <w:name w:val="Comment Text Char"/>
    <w:basedOn w:val="DefaultParagraphFont"/>
    <w:link w:val="CommentText"/>
    <w:uiPriority w:val="99"/>
    <w:rsid w:val="00AD5CF7"/>
    <w:rPr>
      <w:sz w:val="20"/>
      <w:szCs w:val="20"/>
    </w:rPr>
  </w:style>
  <w:style w:type="paragraph" w:styleId="CommentSubject">
    <w:name w:val="annotation subject"/>
    <w:basedOn w:val="CommentText"/>
    <w:next w:val="CommentText"/>
    <w:link w:val="CommentSubjectChar"/>
    <w:uiPriority w:val="99"/>
    <w:semiHidden/>
    <w:unhideWhenUsed/>
    <w:rsid w:val="00AD5CF7"/>
    <w:rPr>
      <w:b/>
      <w:bCs/>
    </w:rPr>
  </w:style>
  <w:style w:type="character" w:customStyle="1" w:styleId="CommentSubjectChar">
    <w:name w:val="Comment Subject Char"/>
    <w:basedOn w:val="CommentTextChar"/>
    <w:link w:val="CommentSubject"/>
    <w:uiPriority w:val="99"/>
    <w:semiHidden/>
    <w:rsid w:val="00AD5CF7"/>
    <w:rPr>
      <w:b/>
      <w:bCs/>
      <w:sz w:val="20"/>
      <w:szCs w:val="20"/>
    </w:rPr>
  </w:style>
  <w:style w:type="paragraph" w:styleId="TOC1">
    <w:name w:val="toc 1"/>
    <w:basedOn w:val="Normal"/>
    <w:next w:val="Normal"/>
    <w:autoRedefine/>
    <w:uiPriority w:val="39"/>
    <w:unhideWhenUsed/>
    <w:rsid w:val="00D25AD6"/>
    <w:pPr>
      <w:spacing w:after="100"/>
    </w:pPr>
  </w:style>
  <w:style w:type="paragraph" w:styleId="TOC2">
    <w:name w:val="toc 2"/>
    <w:basedOn w:val="Normal"/>
    <w:next w:val="Normal"/>
    <w:autoRedefine/>
    <w:uiPriority w:val="39"/>
    <w:unhideWhenUsed/>
    <w:rsid w:val="00D25A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lkirkhscp.org/strategic-pl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falkirk365.sharepoint.com/sites/FC-EXT-FalkirkHSCPStrategicPlanDevelopmentGroup/Shared%20Documents/General/Strategic%20Plan%202026%20Development/Engagement/Engagement%20Feedback/falkirkhscp.org/strategic-plan"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3EB2B10BA21A4A960B77798CDC95D3" ma:contentTypeVersion="3" ma:contentTypeDescription="Create a new document." ma:contentTypeScope="" ma:versionID="eb78e715217931ae4886646729075fb6">
  <xsd:schema xmlns:xsd="http://www.w3.org/2001/XMLSchema" xmlns:xs="http://www.w3.org/2001/XMLSchema" xmlns:p="http://schemas.microsoft.com/office/2006/metadata/properties" xmlns:ns2="b7cd5b32-1879-43f7-8be8-1cba698d69e6" targetNamespace="http://schemas.microsoft.com/office/2006/metadata/properties" ma:root="true" ma:fieldsID="af793630976621c750df4d501364c8a6" ns2:_="">
    <xsd:import namespace="b7cd5b32-1879-43f7-8be8-1cba698d69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d5b32-1879-43f7-8be8-1cba698d6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19423-42BC-41E7-BD24-BF884E2A0825}">
  <ds:schemaRefs>
    <ds:schemaRef ds:uri="http://schemas.openxmlformats.org/officeDocument/2006/bibliography"/>
  </ds:schemaRefs>
</ds:datastoreItem>
</file>

<file path=customXml/itemProps2.xml><?xml version="1.0" encoding="utf-8"?>
<ds:datastoreItem xmlns:ds="http://schemas.openxmlformats.org/officeDocument/2006/customXml" ds:itemID="{F8F15523-F2A2-49BC-8383-81415B2F6B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F85D06-D532-477D-AEE6-AD7194AE8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d5b32-1879-43f7-8be8-1cba698d6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921BA-1A25-4360-8586-EC3C4D04D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4994</Words>
  <Characters>28471</Characters>
  <Application>Microsoft Office Word</Application>
  <DocSecurity>0</DocSecurity>
  <Lines>237</Lines>
  <Paragraphs>66</Paragraphs>
  <ScaleCrop>false</ScaleCrop>
  <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Faichney</dc:creator>
  <cp:keywords/>
  <dc:description/>
  <cp:lastModifiedBy>Paul Surgenor</cp:lastModifiedBy>
  <cp:revision>2</cp:revision>
  <dcterms:created xsi:type="dcterms:W3CDTF">2026-07-15T08:40:00Z</dcterms:created>
  <dcterms:modified xsi:type="dcterms:W3CDTF">2026-07-15T08:40:00Z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0x0101008A3EB2B10BA21A4A960B77798CDC95D3</vt:lpwstr>
  </property>
</Properties>
</file>